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DA552" w14:textId="77777777" w:rsidR="006D1CE3" w:rsidRDefault="006D1CE3" w:rsidP="006D1C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по итоговой работе</w:t>
      </w:r>
    </w:p>
    <w:p w14:paraId="31CBF576" w14:textId="77777777" w:rsidR="006D1CE3" w:rsidRDefault="006D1CE3" w:rsidP="006D1C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Составление технического задания для предметной области</w:t>
      </w:r>
    </w:p>
    <w:p w14:paraId="78946BF5" w14:textId="77777777" w:rsidR="006D1CE3" w:rsidRDefault="006D1CE3" w:rsidP="006D1CE3">
      <w:pPr>
        <w:rPr>
          <w:rFonts w:ascii="Times New Roman" w:hAnsi="Times New Roman" w:cs="Times New Roman"/>
          <w:b/>
          <w:bCs/>
        </w:rPr>
      </w:pPr>
    </w:p>
    <w:p w14:paraId="70FE89C4" w14:textId="11C6D9DA" w:rsidR="006D1CE3" w:rsidRPr="006D1CE3" w:rsidRDefault="006D1CE3" w:rsidP="006D1CE3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Предметная область: </w:t>
      </w:r>
      <w:r w:rsidR="009367EB">
        <w:rPr>
          <w:rFonts w:ascii="Times New Roman" w:hAnsi="Times New Roman" w:cs="Times New Roman"/>
          <w:u w:val="single"/>
        </w:rPr>
        <w:t>Развлекательный центр</w:t>
      </w:r>
    </w:p>
    <w:p w14:paraId="6FF81677" w14:textId="77777777" w:rsidR="006D1CE3" w:rsidRDefault="006D1CE3" w:rsidP="006D1CE3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Работу выполнил: </w:t>
      </w:r>
      <w:proofErr w:type="spellStart"/>
      <w:r>
        <w:rPr>
          <w:rFonts w:ascii="Times New Roman" w:hAnsi="Times New Roman" w:cs="Times New Roman"/>
          <w:u w:val="single"/>
        </w:rPr>
        <w:t>Малий</w:t>
      </w:r>
      <w:proofErr w:type="spellEnd"/>
      <w:r>
        <w:rPr>
          <w:rFonts w:ascii="Times New Roman" w:hAnsi="Times New Roman" w:cs="Times New Roman"/>
          <w:u w:val="single"/>
        </w:rPr>
        <w:t xml:space="preserve"> Владислав Витальевич</w:t>
      </w:r>
    </w:p>
    <w:p w14:paraId="1B82D396" w14:textId="77777777" w:rsidR="006D1CE3" w:rsidRDefault="006D1CE3" w:rsidP="006D1CE3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Специальность: </w:t>
      </w:r>
      <w:r>
        <w:rPr>
          <w:rFonts w:ascii="Times New Roman" w:hAnsi="Times New Roman" w:cs="Times New Roman"/>
          <w:u w:val="single"/>
        </w:rPr>
        <w:t>09.02.07 Информационные системы и программирование</w:t>
      </w:r>
    </w:p>
    <w:p w14:paraId="04FBDAD1" w14:textId="77777777" w:rsidR="006D1CE3" w:rsidRDefault="006D1CE3" w:rsidP="006D1C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Группа: </w:t>
      </w:r>
      <w:r>
        <w:rPr>
          <w:rFonts w:ascii="Times New Roman" w:hAnsi="Times New Roman" w:cs="Times New Roman"/>
          <w:u w:val="single"/>
        </w:rPr>
        <w:t>И-21</w:t>
      </w:r>
    </w:p>
    <w:p w14:paraId="4D0635AD" w14:textId="77777777" w:rsidR="006D1CE3" w:rsidRDefault="006D1CE3" w:rsidP="006D1C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Работу проверил: </w:t>
      </w:r>
      <w:proofErr w:type="spellStart"/>
      <w:r>
        <w:rPr>
          <w:rFonts w:ascii="Times New Roman" w:hAnsi="Times New Roman" w:cs="Times New Roman"/>
          <w:u w:val="single"/>
        </w:rPr>
        <w:t>Градовец</w:t>
      </w:r>
      <w:proofErr w:type="spellEnd"/>
      <w:r>
        <w:rPr>
          <w:rFonts w:ascii="Times New Roman" w:hAnsi="Times New Roman" w:cs="Times New Roman"/>
          <w:u w:val="single"/>
        </w:rPr>
        <w:t xml:space="preserve"> Николай Николаевич</w:t>
      </w:r>
    </w:p>
    <w:p w14:paraId="02461F12" w14:textId="77777777" w:rsidR="006D1CE3" w:rsidRDefault="006D1CE3" w:rsidP="006D1C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Дата начала выполнения: </w:t>
      </w:r>
      <w:r w:rsidRPr="006D1CE3">
        <w:rPr>
          <w:rFonts w:ascii="Times New Roman" w:hAnsi="Times New Roman" w:cs="Times New Roman"/>
          <w:u w:val="single"/>
        </w:rPr>
        <w:t>17</w:t>
      </w:r>
      <w:r>
        <w:rPr>
          <w:rFonts w:ascii="Times New Roman" w:hAnsi="Times New Roman" w:cs="Times New Roman"/>
          <w:u w:val="single"/>
        </w:rPr>
        <w:t>.0</w:t>
      </w:r>
      <w:r w:rsidRPr="006D1CE3">
        <w:rPr>
          <w:rFonts w:ascii="Times New Roman" w:hAnsi="Times New Roman" w:cs="Times New Roman"/>
          <w:u w:val="single"/>
        </w:rPr>
        <w:t>5</w:t>
      </w:r>
      <w:r>
        <w:rPr>
          <w:rFonts w:ascii="Times New Roman" w:hAnsi="Times New Roman" w:cs="Times New Roman"/>
          <w:u w:val="single"/>
        </w:rPr>
        <w:t>.2024</w:t>
      </w:r>
    </w:p>
    <w:p w14:paraId="57229442" w14:textId="0D70BC32" w:rsidR="006D1CE3" w:rsidRDefault="006D1CE3" w:rsidP="006D1C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Дата окончания выполнения:  </w:t>
      </w:r>
      <w:r w:rsidR="00251FBF" w:rsidRPr="00251FBF">
        <w:rPr>
          <w:rFonts w:ascii="Times New Roman" w:hAnsi="Times New Roman" w:cs="Times New Roman"/>
          <w:u w:val="single"/>
        </w:rPr>
        <w:t>17.05.2025</w:t>
      </w:r>
    </w:p>
    <w:p w14:paraId="649E93F3" w14:textId="03EB576F" w:rsidR="006D1CE3" w:rsidRDefault="006D1CE3" w:rsidP="006D1CE3">
      <w:pPr>
        <w:pStyle w:val="a3"/>
        <w:numPr>
          <w:ilvl w:val="0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Общие сведения</w:t>
      </w:r>
      <w:r w:rsidR="00AC1A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29EB84E" w14:textId="415CB14D" w:rsidR="006D1CE3" w:rsidRDefault="006D1CE3" w:rsidP="006D1CE3">
      <w:pPr>
        <w:pStyle w:val="a3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Наименование системы: АИС </w:t>
      </w:r>
      <w:r w:rsidR="009367EB">
        <w:rPr>
          <w:rFonts w:ascii="Times New Roman" w:hAnsi="Times New Roman" w:cs="Times New Roman"/>
          <w:color w:val="000000"/>
          <w:sz w:val="28"/>
          <w:szCs w:val="28"/>
        </w:rPr>
        <w:t>развлекательного центра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E1158D0" w14:textId="06405DB8" w:rsidR="006D1CE3" w:rsidRDefault="006D1CE3" w:rsidP="006D1CE3">
      <w:pPr>
        <w:pStyle w:val="a3"/>
        <w:numPr>
          <w:ilvl w:val="2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Полное наименование системы: </w:t>
      </w:r>
      <w:r>
        <w:rPr>
          <w:rFonts w:ascii="Times New Roman" w:hAnsi="Times New Roman" w:cs="Times New Roman"/>
          <w:color w:val="000000"/>
        </w:rPr>
        <w:t xml:space="preserve">Автоматизированная информационная система </w:t>
      </w:r>
      <w:r w:rsidR="009367EB">
        <w:rPr>
          <w:rFonts w:ascii="Times New Roman" w:hAnsi="Times New Roman" w:cs="Times New Roman"/>
          <w:color w:val="000000"/>
        </w:rPr>
        <w:t>развлекательного центра</w:t>
      </w:r>
      <w:r>
        <w:rPr>
          <w:rFonts w:ascii="Times New Roman" w:hAnsi="Times New Roman" w:cs="Times New Roman"/>
          <w:color w:val="000000"/>
        </w:rPr>
        <w:t>.</w:t>
      </w:r>
    </w:p>
    <w:p w14:paraId="4A88DA2F" w14:textId="1A81500A" w:rsidR="006D1CE3" w:rsidRDefault="006D1CE3" w:rsidP="006D1CE3">
      <w:pPr>
        <w:pStyle w:val="a3"/>
        <w:numPr>
          <w:ilvl w:val="2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Краткое наименование системы: </w:t>
      </w:r>
      <w:r>
        <w:rPr>
          <w:rFonts w:ascii="Times New Roman" w:hAnsi="Times New Roman" w:cs="Times New Roman"/>
          <w:color w:val="000000"/>
        </w:rPr>
        <w:t>ИС.</w:t>
      </w:r>
    </w:p>
    <w:p w14:paraId="7F2726DF" w14:textId="77777777" w:rsidR="006D1CE3" w:rsidRDefault="006D1CE3" w:rsidP="006D1CE3">
      <w:pPr>
        <w:pStyle w:val="a3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Основания для проведения работ</w:t>
      </w:r>
    </w:p>
    <w:p w14:paraId="1C0B2523" w14:textId="77777777" w:rsidR="006D1CE3" w:rsidRPr="002F7782" w:rsidRDefault="006D1CE3" w:rsidP="006D1CE3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Работа выполняется на основании договора №456772 от </w:t>
      </w:r>
      <w:r w:rsidRPr="002F7782">
        <w:rPr>
          <w:rFonts w:ascii="Times New Roman" w:hAnsi="Times New Roman" w:cs="Times New Roman"/>
          <w:color w:val="000000"/>
        </w:rPr>
        <w:t>17</w:t>
      </w:r>
      <w:r>
        <w:rPr>
          <w:rFonts w:ascii="Times New Roman" w:hAnsi="Times New Roman" w:cs="Times New Roman"/>
          <w:color w:val="000000"/>
        </w:rPr>
        <w:t>.0</w:t>
      </w:r>
      <w:r w:rsidRPr="002F7782">
        <w:rPr>
          <w:rFonts w:ascii="Times New Roman" w:hAnsi="Times New Roman" w:cs="Times New Roman"/>
          <w:color w:val="000000"/>
        </w:rPr>
        <w:t xml:space="preserve">5.2024 между «ООО </w:t>
      </w:r>
      <w:r w:rsidRPr="002F7782">
        <w:rPr>
          <w:rFonts w:ascii="Times New Roman" w:hAnsi="Times New Roman" w:cs="Times New Roman"/>
          <w:color w:val="000000"/>
          <w:lang w:val="en-US"/>
        </w:rPr>
        <w:t>KDR</w:t>
      </w:r>
      <w:r w:rsidRPr="002F7782">
        <w:rPr>
          <w:rFonts w:ascii="Times New Roman" w:hAnsi="Times New Roman" w:cs="Times New Roman"/>
          <w:color w:val="000000"/>
        </w:rPr>
        <w:t xml:space="preserve">» и «ОАО </w:t>
      </w:r>
      <w:proofErr w:type="spellStart"/>
      <w:r w:rsidRPr="002F7782">
        <w:rPr>
          <w:rFonts w:ascii="Times New Roman" w:hAnsi="Times New Roman" w:cs="Times New Roman"/>
          <w:color w:val="000000"/>
          <w:lang w:val="en-US"/>
        </w:rPr>
        <w:t>MTeam</w:t>
      </w:r>
      <w:proofErr w:type="spellEnd"/>
      <w:r w:rsidRPr="002F7782">
        <w:rPr>
          <w:rFonts w:ascii="Times New Roman" w:hAnsi="Times New Roman" w:cs="Times New Roman"/>
          <w:color w:val="000000"/>
        </w:rPr>
        <w:t>».</w:t>
      </w:r>
    </w:p>
    <w:p w14:paraId="729C6762" w14:textId="77777777" w:rsidR="006D1CE3" w:rsidRDefault="006D1CE3" w:rsidP="006D1CE3">
      <w:pPr>
        <w:pStyle w:val="a3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Наименование организаций – Заказчика и Разработчика</w:t>
      </w:r>
    </w:p>
    <w:p w14:paraId="7537193A" w14:textId="77777777" w:rsidR="006D1CE3" w:rsidRDefault="006D1CE3" w:rsidP="006D1CE3">
      <w:pPr>
        <w:pStyle w:val="a3"/>
        <w:numPr>
          <w:ilvl w:val="2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Заказчик</w:t>
      </w:r>
    </w:p>
    <w:p w14:paraId="5DCFC55F" w14:textId="77777777" w:rsidR="006D1CE3" w:rsidRDefault="006D1CE3" w:rsidP="006D1CE3">
      <w:pPr>
        <w:pStyle w:val="a3"/>
        <w:spacing w:line="360" w:lineRule="auto"/>
        <w:ind w:left="180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Заказчик: ООО «</w:t>
      </w:r>
      <w:r>
        <w:rPr>
          <w:rFonts w:ascii="Times New Roman" w:hAnsi="Times New Roman" w:cs="Times New Roman"/>
          <w:color w:val="000000"/>
          <w:lang w:val="en-US"/>
        </w:rPr>
        <w:t>KDR</w:t>
      </w:r>
      <w:r>
        <w:rPr>
          <w:rFonts w:ascii="Times New Roman" w:hAnsi="Times New Roman" w:cs="Times New Roman"/>
          <w:color w:val="000000"/>
        </w:rPr>
        <w:t>»</w:t>
      </w:r>
    </w:p>
    <w:p w14:paraId="06D3BEBB" w14:textId="77777777" w:rsidR="006D1CE3" w:rsidRDefault="006D1CE3" w:rsidP="006D1CE3">
      <w:pPr>
        <w:pStyle w:val="a3"/>
        <w:spacing w:line="360" w:lineRule="auto"/>
        <w:ind w:left="1800"/>
        <w:jc w:val="both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</w:rPr>
        <w:t>Адрес фактический: г. Ейск, ул. Коммунистическая 83/3</w:t>
      </w:r>
    </w:p>
    <w:p w14:paraId="0448D105" w14:textId="77777777" w:rsidR="006D1CE3" w:rsidRDefault="006D1CE3" w:rsidP="006D1CE3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Телефон / Факс: +7 (918) 7777777</w:t>
      </w:r>
    </w:p>
    <w:p w14:paraId="7887726C" w14:textId="77777777" w:rsidR="006D1CE3" w:rsidRDefault="006D1CE3" w:rsidP="006D1CE3">
      <w:pPr>
        <w:pStyle w:val="a3"/>
        <w:numPr>
          <w:ilvl w:val="2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Разработчик</w:t>
      </w:r>
    </w:p>
    <w:p w14:paraId="7F3D8F9E" w14:textId="77777777" w:rsidR="006D1CE3" w:rsidRDefault="006D1CE3" w:rsidP="006D1CE3">
      <w:pPr>
        <w:pStyle w:val="a3"/>
        <w:spacing w:line="360" w:lineRule="auto"/>
        <w:ind w:left="180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Разработчик: ОАО «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MTeam</w:t>
      </w:r>
      <w:proofErr w:type="spellEnd"/>
      <w:r>
        <w:rPr>
          <w:rFonts w:ascii="Times New Roman" w:hAnsi="Times New Roman" w:cs="Times New Roman"/>
          <w:color w:val="000000"/>
        </w:rPr>
        <w:t>»</w:t>
      </w:r>
    </w:p>
    <w:p w14:paraId="77BBA04C" w14:textId="77777777" w:rsidR="006D1CE3" w:rsidRDefault="006D1CE3" w:rsidP="006D1CE3">
      <w:pPr>
        <w:pStyle w:val="a3"/>
        <w:spacing w:line="360" w:lineRule="auto"/>
        <w:ind w:left="180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Адрес фактический: г. Ейск, ул. Международная 26</w:t>
      </w:r>
    </w:p>
    <w:p w14:paraId="74018635" w14:textId="77777777" w:rsidR="006D1CE3" w:rsidRDefault="006D1CE3" w:rsidP="006D1CE3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Телефон / Факс: +7 (918) 6666666</w:t>
      </w:r>
    </w:p>
    <w:p w14:paraId="7986902B" w14:textId="77777777" w:rsidR="006D1CE3" w:rsidRDefault="006D1CE3" w:rsidP="006D1CE3">
      <w:pPr>
        <w:pStyle w:val="a3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Плановые сроки начала и окончания работы</w:t>
      </w:r>
    </w:p>
    <w:p w14:paraId="3A55B7A2" w14:textId="77777777" w:rsidR="006D1CE3" w:rsidRDefault="006D1CE3" w:rsidP="006D1CE3">
      <w:pPr>
        <w:pStyle w:val="a3"/>
        <w:spacing w:line="360" w:lineRule="auto"/>
        <w:ind w:left="144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Дата начала: </w:t>
      </w:r>
      <w:r>
        <w:rPr>
          <w:rFonts w:ascii="Times New Roman" w:hAnsi="Times New Roman" w:cs="Times New Roman"/>
          <w:color w:val="000000"/>
          <w:lang w:val="en-US"/>
        </w:rPr>
        <w:t>17</w:t>
      </w:r>
      <w:r>
        <w:rPr>
          <w:rFonts w:ascii="Times New Roman" w:hAnsi="Times New Roman" w:cs="Times New Roman"/>
          <w:color w:val="000000"/>
        </w:rPr>
        <w:t>.0</w:t>
      </w:r>
      <w:r>
        <w:rPr>
          <w:rFonts w:ascii="Times New Roman" w:hAnsi="Times New Roman" w:cs="Times New Roman"/>
          <w:color w:val="000000"/>
          <w:lang w:val="en-US"/>
        </w:rPr>
        <w:t>5</w:t>
      </w:r>
      <w:r>
        <w:rPr>
          <w:rFonts w:ascii="Times New Roman" w:hAnsi="Times New Roman" w:cs="Times New Roman"/>
          <w:color w:val="000000"/>
        </w:rPr>
        <w:t>.2024</w:t>
      </w:r>
    </w:p>
    <w:p w14:paraId="05729EFE" w14:textId="77777777" w:rsidR="006D1CE3" w:rsidRDefault="006D1CE3" w:rsidP="006D1CE3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</w:rPr>
        <w:t xml:space="preserve">Дата окончания: </w:t>
      </w:r>
      <w:r>
        <w:rPr>
          <w:rFonts w:ascii="Times New Roman" w:hAnsi="Times New Roman" w:cs="Times New Roman"/>
          <w:color w:val="000000"/>
          <w:lang w:val="en-US"/>
        </w:rPr>
        <w:t>17</w:t>
      </w:r>
      <w:r>
        <w:rPr>
          <w:rFonts w:ascii="Times New Roman" w:hAnsi="Times New Roman" w:cs="Times New Roman"/>
          <w:color w:val="000000"/>
        </w:rPr>
        <w:t>.0</w:t>
      </w:r>
      <w:r>
        <w:rPr>
          <w:rFonts w:ascii="Times New Roman" w:hAnsi="Times New Roman" w:cs="Times New Roman"/>
          <w:color w:val="000000"/>
          <w:lang w:val="en-US"/>
        </w:rPr>
        <w:t>5</w:t>
      </w:r>
      <w:r>
        <w:rPr>
          <w:rFonts w:ascii="Times New Roman" w:hAnsi="Times New Roman" w:cs="Times New Roman"/>
          <w:color w:val="000000"/>
        </w:rPr>
        <w:t>.202</w:t>
      </w:r>
      <w:r>
        <w:rPr>
          <w:rFonts w:ascii="Times New Roman" w:hAnsi="Times New Roman" w:cs="Times New Roman"/>
          <w:color w:val="000000"/>
          <w:lang w:val="en-US"/>
        </w:rPr>
        <w:t>5</w:t>
      </w:r>
    </w:p>
    <w:p w14:paraId="194A2149" w14:textId="77777777" w:rsidR="006D1CE3" w:rsidRDefault="006D1CE3" w:rsidP="006D1CE3">
      <w:pPr>
        <w:pStyle w:val="a3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Источники и порядок финансирования</w:t>
      </w:r>
    </w:p>
    <w:p w14:paraId="4BEBAB09" w14:textId="3E3E852A" w:rsidR="006D1CE3" w:rsidRDefault="006D1CE3" w:rsidP="006D1CE3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см. Договор</w:t>
      </w:r>
      <w:r w:rsidR="00EF0AF0">
        <w:rPr>
          <w:rFonts w:ascii="Times New Roman" w:hAnsi="Times New Roman" w:cs="Times New Roman"/>
          <w:color w:val="000000"/>
        </w:rPr>
        <w:t xml:space="preserve"> </w:t>
      </w:r>
    </w:p>
    <w:p w14:paraId="2B0D56FB" w14:textId="77777777" w:rsidR="006D1CE3" w:rsidRPr="00570D12" w:rsidRDefault="006D1CE3" w:rsidP="006D1CE3">
      <w:pPr>
        <w:pStyle w:val="a3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 w:rsidRPr="00570D12">
        <w:rPr>
          <w:rFonts w:ascii="Times New Roman" w:hAnsi="Times New Roman" w:cs="Times New Roman"/>
          <w:color w:val="000000"/>
          <w:sz w:val="28"/>
          <w:szCs w:val="28"/>
        </w:rPr>
        <w:t>Порядок оформления и предъявления заказчику результатов работ</w:t>
      </w:r>
    </w:p>
    <w:p w14:paraId="39CEA570" w14:textId="5A59FBF2" w:rsidR="006D1CE3" w:rsidRDefault="006D1CE3" w:rsidP="006D1C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Работы по созданию ИС сдаются разработчиком поэтапно в соответствии с календарным планом проекта. По окончании каждого из этапов работ "ОАО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MTeam</w:t>
      </w:r>
      <w:proofErr w:type="spellEnd"/>
      <w:r>
        <w:rPr>
          <w:rFonts w:ascii="Times New Roman" w:hAnsi="Times New Roman" w:cs="Times New Roman"/>
          <w:color w:val="000000"/>
        </w:rPr>
        <w:t>" сдает ООО "</w:t>
      </w:r>
      <w:r>
        <w:rPr>
          <w:rFonts w:ascii="Times New Roman" w:hAnsi="Times New Roman" w:cs="Times New Roman"/>
          <w:color w:val="000000"/>
          <w:lang w:val="en-US"/>
        </w:rPr>
        <w:t>KDR</w:t>
      </w:r>
      <w:r>
        <w:rPr>
          <w:rFonts w:ascii="Times New Roman" w:hAnsi="Times New Roman" w:cs="Times New Roman"/>
          <w:color w:val="000000"/>
        </w:rPr>
        <w:t>" соответствующие отчетные документы этапа, состав которых определены Договором.</w:t>
      </w:r>
    </w:p>
    <w:p w14:paraId="6A8C368D" w14:textId="77777777" w:rsidR="00B37477" w:rsidRPr="00570D12" w:rsidRDefault="00B37477" w:rsidP="00B37477">
      <w:pPr>
        <w:pStyle w:val="a3"/>
        <w:numPr>
          <w:ilvl w:val="0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 w:rsidRPr="00570D12">
        <w:rPr>
          <w:rFonts w:ascii="Times New Roman" w:hAnsi="Times New Roman" w:cs="Times New Roman"/>
          <w:color w:val="000000"/>
          <w:sz w:val="28"/>
          <w:szCs w:val="28"/>
        </w:rPr>
        <w:t>Назначение и цели создания системы</w:t>
      </w:r>
    </w:p>
    <w:p w14:paraId="2015A4AE" w14:textId="77777777" w:rsidR="00B37477" w:rsidRDefault="00B37477" w:rsidP="00B37477">
      <w:pPr>
        <w:pStyle w:val="a3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Назначение системы</w:t>
      </w:r>
    </w:p>
    <w:p w14:paraId="795B5870" w14:textId="77777777" w:rsidR="00B37477" w:rsidRDefault="00B37477" w:rsidP="00B37477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ИС предназначена для повышения оперативности и качества принимаемых управленческих решений сотрудниками ООО "</w:t>
      </w:r>
      <w:r>
        <w:rPr>
          <w:rFonts w:ascii="Times New Roman" w:hAnsi="Times New Roman" w:cs="Times New Roman"/>
          <w:color w:val="000000"/>
          <w:lang w:val="en-US"/>
        </w:rPr>
        <w:t>KDR</w:t>
      </w:r>
      <w:r>
        <w:rPr>
          <w:rFonts w:ascii="Times New Roman" w:hAnsi="Times New Roman" w:cs="Times New Roman"/>
          <w:color w:val="000000"/>
        </w:rPr>
        <w:t>" Основным назначением ИС является автоматизация отчетной деятельности в бизнес-процессах ООО "</w:t>
      </w:r>
      <w:r>
        <w:rPr>
          <w:rFonts w:ascii="Times New Roman" w:hAnsi="Times New Roman" w:cs="Times New Roman"/>
          <w:color w:val="000000"/>
          <w:lang w:val="en-US"/>
        </w:rPr>
        <w:t>KDR</w:t>
      </w:r>
      <w:r>
        <w:rPr>
          <w:rFonts w:ascii="Times New Roman" w:hAnsi="Times New Roman" w:cs="Times New Roman"/>
          <w:color w:val="000000"/>
        </w:rPr>
        <w:t>".</w:t>
      </w:r>
    </w:p>
    <w:p w14:paraId="405CA77D" w14:textId="77777777" w:rsidR="00B37477" w:rsidRDefault="00B37477" w:rsidP="00B37477">
      <w:pPr>
        <w:pStyle w:val="a3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Цели создания системы</w:t>
      </w:r>
    </w:p>
    <w:p w14:paraId="3D924858" w14:textId="77777777" w:rsidR="00B37477" w:rsidRDefault="00B37477" w:rsidP="00B37477">
      <w:pPr>
        <w:pStyle w:val="a3"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ИС создается с целью: </w:t>
      </w:r>
    </w:p>
    <w:p w14:paraId="2FEE1AF5" w14:textId="77777777" w:rsidR="00B37477" w:rsidRDefault="00B37477" w:rsidP="00B37477">
      <w:pPr>
        <w:pStyle w:val="a3"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</w:p>
    <w:p w14:paraId="5C8CEB50" w14:textId="77777777" w:rsidR="00B37477" w:rsidRDefault="00B37477" w:rsidP="00B37477">
      <w:pPr>
        <w:pStyle w:val="a3"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- создания единой системы отчетности по показателям деятельности; </w:t>
      </w:r>
    </w:p>
    <w:p w14:paraId="252C52C0" w14:textId="77777777" w:rsidR="00B37477" w:rsidRDefault="00B37477" w:rsidP="00B37477">
      <w:pPr>
        <w:pStyle w:val="a3"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 повышения качества (полноты, точности, достоверности, своевременности, согласованности) информации; </w:t>
      </w:r>
    </w:p>
    <w:p w14:paraId="306F5ECD" w14:textId="77777777" w:rsidR="00B37477" w:rsidRDefault="00B37477" w:rsidP="00B37477">
      <w:pPr>
        <w:pStyle w:val="a3"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В результате создания хранилища данных должны быть улучшены значения следующих показателей:</w:t>
      </w:r>
    </w:p>
    <w:p w14:paraId="3B94AA27" w14:textId="77777777" w:rsidR="00B37477" w:rsidRDefault="00B37477" w:rsidP="00B37477">
      <w:pPr>
        <w:pStyle w:val="a3"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- время сбора и первичной обработки исходной информации;</w:t>
      </w:r>
    </w:p>
    <w:p w14:paraId="51505F2D" w14:textId="77777777" w:rsidR="00B37477" w:rsidRDefault="00B37477" w:rsidP="00B37477">
      <w:pPr>
        <w:pStyle w:val="a3"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- количество информационных систем, используемых для подготовки аналитической отчетности;</w:t>
      </w:r>
    </w:p>
    <w:p w14:paraId="49234EA0" w14:textId="038EE005" w:rsidR="00B37477" w:rsidRPr="007B695B" w:rsidRDefault="00B37477" w:rsidP="007B695B">
      <w:pPr>
        <w:pStyle w:val="a3"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- время, затрачиваемое на информационно-аналитическую деятельность;</w:t>
      </w:r>
    </w:p>
    <w:p w14:paraId="5023212E" w14:textId="221146ED" w:rsidR="007B695B" w:rsidRPr="00D34F2B" w:rsidRDefault="007B695B" w:rsidP="007B695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</w:rPr>
      </w:pPr>
      <w:r w:rsidRPr="000553C9">
        <w:rPr>
          <w:rFonts w:ascii="Times New Roman" w:hAnsi="Times New Roman" w:cs="Times New Roman"/>
          <w:color w:val="000000"/>
          <w:sz w:val="28"/>
          <w:szCs w:val="28"/>
        </w:rPr>
        <w:t>Характеристика объектов автоматизации</w:t>
      </w:r>
    </w:p>
    <w:p w14:paraId="6EBCBBC6" w14:textId="398C14DA" w:rsidR="007B695B" w:rsidRPr="00D34F2B" w:rsidRDefault="007B695B" w:rsidP="007B695B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D34F2B">
        <w:rPr>
          <w:rFonts w:ascii="Times New Roman" w:hAnsi="Times New Roman" w:cs="Times New Roman"/>
          <w:color w:val="000000"/>
        </w:rPr>
        <w:t>ООО "</w:t>
      </w:r>
      <w:r>
        <w:rPr>
          <w:rFonts w:ascii="Times New Roman" w:hAnsi="Times New Roman" w:cs="Times New Roman"/>
          <w:color w:val="000000"/>
          <w:lang w:val="en-US"/>
        </w:rPr>
        <w:t>KDR</w:t>
      </w:r>
      <w:r w:rsidRPr="00D34F2B">
        <w:rPr>
          <w:rFonts w:ascii="Times New Roman" w:hAnsi="Times New Roman" w:cs="Times New Roman"/>
          <w:color w:val="000000"/>
        </w:rPr>
        <w:t>" занимается</w:t>
      </w:r>
      <w:r>
        <w:rPr>
          <w:rFonts w:ascii="Times New Roman" w:hAnsi="Times New Roman" w:cs="Times New Roman"/>
          <w:color w:val="000000"/>
        </w:rPr>
        <w:t xml:space="preserve"> заказом праздников</w:t>
      </w:r>
      <w:r w:rsidRPr="00D34F2B">
        <w:rPr>
          <w:rFonts w:ascii="Times New Roman" w:hAnsi="Times New Roman" w:cs="Times New Roman"/>
          <w:color w:val="000000"/>
        </w:rPr>
        <w:t>. Для заказчика будет создана автоматизация процессов</w:t>
      </w:r>
      <w:r w:rsidR="00E4235B">
        <w:rPr>
          <w:rFonts w:ascii="Times New Roman" w:hAnsi="Times New Roman" w:cs="Times New Roman"/>
          <w:color w:val="000000"/>
        </w:rPr>
        <w:t xml:space="preserve"> развлекательного центра</w:t>
      </w:r>
      <w:r w:rsidRPr="00D34F2B">
        <w:rPr>
          <w:rFonts w:ascii="Times New Roman" w:hAnsi="Times New Roman" w:cs="Times New Roman"/>
          <w:color w:val="000000"/>
        </w:rPr>
        <w:t xml:space="preserve">. Выделены следующие процессы в деятельности </w:t>
      </w:r>
      <w:r w:rsidR="00E4235B">
        <w:rPr>
          <w:rFonts w:ascii="Times New Roman" w:hAnsi="Times New Roman" w:cs="Times New Roman"/>
          <w:color w:val="000000"/>
        </w:rPr>
        <w:t>развлекательного центра</w:t>
      </w:r>
      <w:r w:rsidRPr="00D34F2B">
        <w:rPr>
          <w:rFonts w:ascii="Times New Roman" w:hAnsi="Times New Roman" w:cs="Times New Roman"/>
          <w:color w:val="000000"/>
        </w:rPr>
        <w:t>, в рамках которых производится анализ информации и вынесены соответствующие выводы о возможности их автоматизации:</w:t>
      </w:r>
    </w:p>
    <w:p w14:paraId="597C8181" w14:textId="77777777" w:rsidR="007B695B" w:rsidRPr="00D34F2B" w:rsidRDefault="007B695B" w:rsidP="007B695B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18812555" w14:textId="0AFC258B" w:rsidR="007B695B" w:rsidRPr="00D34F2B" w:rsidRDefault="000C4721" w:rsidP="007B695B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</w:p>
    <w:p w14:paraId="2D81DDD6" w14:textId="77777777" w:rsidR="007B695B" w:rsidRPr="00D34F2B" w:rsidRDefault="007B695B" w:rsidP="007B695B">
      <w:pPr>
        <w:pStyle w:val="a3"/>
        <w:spacing w:line="360" w:lineRule="auto"/>
        <w:jc w:val="both"/>
        <w:rPr>
          <w:rFonts w:ascii="Times New Roman" w:hAnsi="Times New Roman"/>
          <w:color w:val="000000"/>
        </w:rPr>
      </w:pPr>
    </w:p>
    <w:tbl>
      <w:tblPr>
        <w:tblStyle w:val="a4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2337"/>
        <w:gridCol w:w="2336"/>
        <w:gridCol w:w="2336"/>
        <w:gridCol w:w="2336"/>
      </w:tblGrid>
      <w:tr w:rsidR="007B695B" w14:paraId="5C2C21A6" w14:textId="77777777" w:rsidTr="006D7E79">
        <w:tc>
          <w:tcPr>
            <w:tcW w:w="2337" w:type="dxa"/>
          </w:tcPr>
          <w:p w14:paraId="6A2817CE" w14:textId="77777777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lastRenderedPageBreak/>
              <w:t>Отдел</w:t>
            </w:r>
          </w:p>
        </w:tc>
        <w:tc>
          <w:tcPr>
            <w:tcW w:w="2336" w:type="dxa"/>
          </w:tcPr>
          <w:p w14:paraId="1F263B77" w14:textId="77777777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Автоматизируемый процесс</w:t>
            </w:r>
          </w:p>
        </w:tc>
        <w:tc>
          <w:tcPr>
            <w:tcW w:w="2336" w:type="dxa"/>
          </w:tcPr>
          <w:p w14:paraId="18C400DA" w14:textId="77777777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Возможность автоматизации</w:t>
            </w:r>
          </w:p>
        </w:tc>
        <w:tc>
          <w:tcPr>
            <w:tcW w:w="2336" w:type="dxa"/>
          </w:tcPr>
          <w:p w14:paraId="32615CA6" w14:textId="77777777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Будет ли автоматизирован</w:t>
            </w:r>
          </w:p>
        </w:tc>
      </w:tr>
      <w:tr w:rsidR="007B695B" w14:paraId="786CC2DE" w14:textId="77777777" w:rsidTr="006D7E79">
        <w:tc>
          <w:tcPr>
            <w:tcW w:w="2337" w:type="dxa"/>
          </w:tcPr>
          <w:p w14:paraId="2413B2E0" w14:textId="7410EF22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Отдел управления </w:t>
            </w:r>
            <w:r w:rsidR="007E5A96">
              <w:rPr>
                <w:rFonts w:ascii="Times New Roman" w:eastAsia="Calibri" w:hAnsi="Times New Roman" w:cs="Times New Roman"/>
                <w:color w:val="000000"/>
              </w:rPr>
              <w:t>бронированием</w:t>
            </w:r>
          </w:p>
        </w:tc>
        <w:tc>
          <w:tcPr>
            <w:tcW w:w="2336" w:type="dxa"/>
          </w:tcPr>
          <w:p w14:paraId="22C1FF7D" w14:textId="56D71A7D" w:rsidR="007B695B" w:rsidRDefault="00D70F51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Организация </w:t>
            </w:r>
            <w:r w:rsidR="007E5A96">
              <w:rPr>
                <w:rFonts w:ascii="Times New Roman" w:eastAsia="Calibri" w:hAnsi="Times New Roman" w:cs="Times New Roman"/>
                <w:color w:val="000000"/>
              </w:rPr>
              <w:t>бронирования</w:t>
            </w:r>
          </w:p>
        </w:tc>
        <w:tc>
          <w:tcPr>
            <w:tcW w:w="2336" w:type="dxa"/>
          </w:tcPr>
          <w:p w14:paraId="07731629" w14:textId="77777777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Возможна</w:t>
            </w:r>
          </w:p>
        </w:tc>
        <w:tc>
          <w:tcPr>
            <w:tcW w:w="2336" w:type="dxa"/>
          </w:tcPr>
          <w:p w14:paraId="6525DBC3" w14:textId="77777777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Будет автоматизирован</w:t>
            </w:r>
          </w:p>
        </w:tc>
      </w:tr>
      <w:tr w:rsidR="007B695B" w14:paraId="6D78CC9B" w14:textId="77777777" w:rsidTr="006D7E79">
        <w:tc>
          <w:tcPr>
            <w:tcW w:w="2337" w:type="dxa"/>
          </w:tcPr>
          <w:p w14:paraId="7F7CC896" w14:textId="249F816D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Отдел </w:t>
            </w:r>
            <w:r w:rsidR="00BF7651">
              <w:rPr>
                <w:rFonts w:ascii="Times New Roman" w:eastAsia="Calibri" w:hAnsi="Times New Roman" w:cs="Times New Roman"/>
                <w:color w:val="000000"/>
              </w:rPr>
              <w:t>управления запасами и инвентарем</w:t>
            </w:r>
          </w:p>
        </w:tc>
        <w:tc>
          <w:tcPr>
            <w:tcW w:w="2336" w:type="dxa"/>
          </w:tcPr>
          <w:p w14:paraId="71283221" w14:textId="4FE517B7" w:rsidR="007B695B" w:rsidRDefault="00BF7651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Слежка за количеством оборудования и материалов</w:t>
            </w:r>
          </w:p>
        </w:tc>
        <w:tc>
          <w:tcPr>
            <w:tcW w:w="2336" w:type="dxa"/>
          </w:tcPr>
          <w:p w14:paraId="2E17FDC5" w14:textId="66E29CBF" w:rsidR="007B695B" w:rsidRDefault="00BF7651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Возможна</w:t>
            </w:r>
          </w:p>
        </w:tc>
        <w:tc>
          <w:tcPr>
            <w:tcW w:w="2336" w:type="dxa"/>
          </w:tcPr>
          <w:p w14:paraId="696F4A0D" w14:textId="305AF03F" w:rsidR="007B695B" w:rsidRDefault="00BF7651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Б</w:t>
            </w:r>
            <w:r w:rsidR="007B695B">
              <w:rPr>
                <w:rFonts w:ascii="Times New Roman" w:eastAsia="Calibri" w:hAnsi="Times New Roman" w:cs="Times New Roman"/>
                <w:color w:val="000000"/>
              </w:rPr>
              <w:t>удет автоматизирован</w:t>
            </w:r>
          </w:p>
        </w:tc>
      </w:tr>
      <w:tr w:rsidR="007B695B" w14:paraId="77A26E00" w14:textId="77777777" w:rsidTr="006D7E79">
        <w:tc>
          <w:tcPr>
            <w:tcW w:w="2337" w:type="dxa"/>
          </w:tcPr>
          <w:p w14:paraId="4E4E4820" w14:textId="77777777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Отдел финансов</w:t>
            </w:r>
          </w:p>
        </w:tc>
        <w:tc>
          <w:tcPr>
            <w:tcW w:w="2336" w:type="dxa"/>
          </w:tcPr>
          <w:p w14:paraId="2C31CA2B" w14:textId="77777777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Подсчет прибыли и отправление отчетов в налоговую службу</w:t>
            </w:r>
          </w:p>
        </w:tc>
        <w:tc>
          <w:tcPr>
            <w:tcW w:w="2336" w:type="dxa"/>
          </w:tcPr>
          <w:p w14:paraId="0D25A599" w14:textId="77777777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Невозможна</w:t>
            </w:r>
          </w:p>
        </w:tc>
        <w:tc>
          <w:tcPr>
            <w:tcW w:w="2336" w:type="dxa"/>
          </w:tcPr>
          <w:p w14:paraId="784E871D" w14:textId="77777777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Не будет автоматизирован</w:t>
            </w:r>
          </w:p>
        </w:tc>
      </w:tr>
    </w:tbl>
    <w:p w14:paraId="6240135D" w14:textId="77777777" w:rsidR="006D7E79" w:rsidRPr="000D1BFB" w:rsidRDefault="006D7E79" w:rsidP="006D7E79">
      <w:pPr>
        <w:spacing w:line="360" w:lineRule="auto"/>
        <w:ind w:left="360" w:firstLine="34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 Требования к системе</w:t>
      </w:r>
    </w:p>
    <w:p w14:paraId="4F33C4C7" w14:textId="77777777" w:rsidR="006D7E79" w:rsidRPr="000D1BFB" w:rsidRDefault="006D7E79" w:rsidP="006D7E79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 Требования к системе в целом</w:t>
      </w:r>
    </w:p>
    <w:p w14:paraId="1010F903" w14:textId="77777777" w:rsidR="006D7E79" w:rsidRPr="000D1BFB" w:rsidRDefault="006D7E79" w:rsidP="006D7E79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 Требования к структуре и функционированию системы</w:t>
      </w:r>
    </w:p>
    <w:p w14:paraId="762D9F16" w14:textId="188A6A2A" w:rsidR="006D7E79" w:rsidRPr="006D7E79" w:rsidRDefault="006D7E79" w:rsidP="006D7E79">
      <w:pPr>
        <w:pStyle w:val="Default"/>
        <w:spacing w:line="360" w:lineRule="auto"/>
        <w:ind w:firstLine="709"/>
        <w:jc w:val="both"/>
        <w:rPr>
          <w:rFonts w:ascii="Times New Roman" w:hAnsi="Times New Roman"/>
        </w:rPr>
      </w:pPr>
      <w:r w:rsidRPr="006D7E79">
        <w:rPr>
          <w:rFonts w:ascii="Times New Roman" w:hAnsi="Times New Roman" w:cs="Times New Roman"/>
        </w:rPr>
        <w:t>Система</w:t>
      </w:r>
      <w:r w:rsidR="0090757D">
        <w:rPr>
          <w:rFonts w:ascii="Times New Roman" w:hAnsi="Times New Roman" w:cs="Times New Roman"/>
        </w:rPr>
        <w:t xml:space="preserve"> </w:t>
      </w:r>
      <w:r w:rsidRPr="006D7E79">
        <w:rPr>
          <w:rFonts w:ascii="Times New Roman" w:hAnsi="Times New Roman" w:cs="Times New Roman"/>
        </w:rPr>
        <w:t>ИС развлекательного центра должна быть централизованной, т.е. все данные должны располагаться в центральном хранилище. Система должна иметь трехуровневую архитектуру:</w:t>
      </w:r>
      <w:r w:rsidR="002A6D9C">
        <w:rPr>
          <w:rFonts w:ascii="Times New Roman" w:hAnsi="Times New Roman" w:cs="Times New Roman"/>
        </w:rPr>
        <w:t xml:space="preserve"> </w:t>
      </w:r>
      <w:r w:rsidR="005D7808">
        <w:rPr>
          <w:rFonts w:ascii="Times New Roman" w:hAnsi="Times New Roman" w:cs="Times New Roman"/>
        </w:rPr>
        <w:t xml:space="preserve"> </w:t>
      </w:r>
    </w:p>
    <w:p w14:paraId="4F3CF545" w14:textId="77777777" w:rsidR="006D7E79" w:rsidRPr="006D7E79" w:rsidRDefault="006D7E79" w:rsidP="006D7E7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tbl>
      <w:tblPr>
        <w:tblStyle w:val="a4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6D7E79" w:rsidRPr="006D7E79" w14:paraId="662326D5" w14:textId="77777777" w:rsidTr="00B7573E">
        <w:tc>
          <w:tcPr>
            <w:tcW w:w="9345" w:type="dxa"/>
          </w:tcPr>
          <w:p w14:paraId="709A2FA8" w14:textId="77777777" w:rsidR="006D7E79" w:rsidRPr="006D7E79" w:rsidRDefault="006D7E79" w:rsidP="0090757D">
            <w:pPr>
              <w:pStyle w:val="Default"/>
              <w:spacing w:line="360" w:lineRule="auto"/>
              <w:ind w:firstLine="709"/>
              <w:jc w:val="center"/>
              <w:rPr>
                <w:rFonts w:ascii="Times New Roman" w:hAnsi="Times New Roman"/>
              </w:rPr>
            </w:pPr>
            <w:r w:rsidRPr="006D7E79">
              <w:rPr>
                <w:rFonts w:ascii="Times New Roman" w:hAnsi="Times New Roman" w:cs="Times New Roman"/>
              </w:rPr>
              <w:t>Источник</w:t>
            </w:r>
          </w:p>
        </w:tc>
      </w:tr>
      <w:tr w:rsidR="006D7E79" w:rsidRPr="006D7E79" w14:paraId="1F740F0D" w14:textId="77777777" w:rsidTr="00B7573E">
        <w:tc>
          <w:tcPr>
            <w:tcW w:w="9345" w:type="dxa"/>
          </w:tcPr>
          <w:p w14:paraId="6D959B4F" w14:textId="77777777" w:rsidR="006D7E79" w:rsidRPr="006D7E79" w:rsidRDefault="006D7E79" w:rsidP="0090757D">
            <w:pPr>
              <w:pStyle w:val="Default"/>
              <w:spacing w:line="360" w:lineRule="auto"/>
              <w:ind w:firstLine="709"/>
              <w:jc w:val="center"/>
              <w:rPr>
                <w:rFonts w:ascii="Times New Roman" w:hAnsi="Times New Roman"/>
              </w:rPr>
            </w:pPr>
            <w:r w:rsidRPr="006D7E79">
              <w:rPr>
                <w:rFonts w:ascii="Times New Roman" w:hAnsi="Times New Roman" w:cs="Times New Roman"/>
              </w:rPr>
              <w:t>Хранилище</w:t>
            </w:r>
          </w:p>
        </w:tc>
      </w:tr>
      <w:tr w:rsidR="006D7E79" w:rsidRPr="006D7E79" w14:paraId="307C7156" w14:textId="77777777" w:rsidTr="00B7573E">
        <w:tc>
          <w:tcPr>
            <w:tcW w:w="9345" w:type="dxa"/>
          </w:tcPr>
          <w:p w14:paraId="4272282F" w14:textId="77777777" w:rsidR="006D7E79" w:rsidRPr="006D7E79" w:rsidRDefault="006D7E79" w:rsidP="0090757D">
            <w:pPr>
              <w:pStyle w:val="Default"/>
              <w:spacing w:line="360" w:lineRule="auto"/>
              <w:ind w:firstLine="709"/>
              <w:jc w:val="center"/>
              <w:rPr>
                <w:rFonts w:ascii="Times New Roman" w:hAnsi="Times New Roman"/>
              </w:rPr>
            </w:pPr>
            <w:r w:rsidRPr="006D7E79">
              <w:rPr>
                <w:rFonts w:ascii="Times New Roman" w:hAnsi="Times New Roman" w:cs="Times New Roman"/>
              </w:rPr>
              <w:t>Отчетность</w:t>
            </w:r>
          </w:p>
        </w:tc>
      </w:tr>
    </w:tbl>
    <w:p w14:paraId="3114B70D" w14:textId="77777777" w:rsidR="006D7E79" w:rsidRPr="006D7E79" w:rsidRDefault="006D7E79" w:rsidP="006D7E7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02BF3A27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В Системе предлагается выделить следующие функциональные подсистемы: - подсистема сбора, обработки и загрузки данных,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</w:p>
    <w:p w14:paraId="7D26A821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 - подсистема хранения данных, которая предназначена для хранения данных в структурах, нацеленных на принятие решений;</w:t>
      </w:r>
    </w:p>
    <w:p w14:paraId="4F0D0282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 - подсистема формирования и визуализации отчетности, которая предназначена для формирования бизнес-ориентированных витрин данных и отчетности.</w:t>
      </w:r>
    </w:p>
    <w:p w14:paraId="41262432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В качестве протокола взаимодействия между компонентами Системы на транспортно-сетевом уровне необходимо использовать протокол TCP/IP. Для организации </w:t>
      </w:r>
      <w:r w:rsidRPr="006D7E79">
        <w:rPr>
          <w:rFonts w:ascii="Times New Roman" w:hAnsi="Times New Roman" w:cs="Times New Roman"/>
          <w:color w:val="000000"/>
        </w:rPr>
        <w:lastRenderedPageBreak/>
        <w:t xml:space="preserve">информационного обмена между компонентами Системы должны использоваться специальные протоколы прикладного уровня, такие как: NFS, HTTP и его расширение HTTPS, </w:t>
      </w:r>
      <w:proofErr w:type="spellStart"/>
      <w:r w:rsidRPr="006D7E79">
        <w:rPr>
          <w:rFonts w:ascii="Times New Roman" w:hAnsi="Times New Roman" w:cs="Times New Roman"/>
          <w:color w:val="000000"/>
        </w:rPr>
        <w:t>NetBios</w:t>
      </w:r>
      <w:proofErr w:type="spellEnd"/>
      <w:r w:rsidRPr="006D7E79">
        <w:rPr>
          <w:rFonts w:ascii="Times New Roman" w:hAnsi="Times New Roman" w:cs="Times New Roman"/>
          <w:color w:val="000000"/>
        </w:rPr>
        <w:t>/SMB, Oracle TNS. 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6F476C60" w14:textId="0676530D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Смежными системами для ИС развлекательного центра являются:</w:t>
      </w:r>
    </w:p>
    <w:p w14:paraId="22159364" w14:textId="20F6535A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- информационные системы оперативной обработки данных ООО "</w:t>
      </w:r>
      <w:r w:rsidR="0090757D">
        <w:rPr>
          <w:rFonts w:ascii="Times New Roman" w:hAnsi="Times New Roman" w:cs="Times New Roman"/>
          <w:color w:val="000000"/>
          <w:lang w:val="en-US"/>
        </w:rPr>
        <w:t>KDR</w:t>
      </w:r>
      <w:r w:rsidRPr="006D7E79">
        <w:rPr>
          <w:rFonts w:ascii="Times New Roman" w:hAnsi="Times New Roman" w:cs="Times New Roman"/>
          <w:color w:val="000000"/>
        </w:rPr>
        <w:t>";</w:t>
      </w:r>
    </w:p>
    <w:p w14:paraId="30C42830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- информационные системы планирования;</w:t>
      </w:r>
    </w:p>
    <w:p w14:paraId="70469080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Источниками данных для Системы должны быть:</w:t>
      </w:r>
    </w:p>
    <w:p w14:paraId="5E228140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- Информационная система управления предприятием (СУБД MS SQL).</w:t>
      </w:r>
    </w:p>
    <w:p w14:paraId="6CC54CBD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- Информационно-справочная система (СУБД MS SQL).</w:t>
      </w:r>
    </w:p>
    <w:p w14:paraId="681DDC5A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- Информационная система обеспечения бюджетного процесса (СУБД Oracle).</w:t>
      </w:r>
    </w:p>
    <w:p w14:paraId="5C9B65E6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Перечень предпочтительных способов взаимодействия со смежными системами приведен ниже:</w:t>
      </w:r>
    </w:p>
    <w:p w14:paraId="50A11666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 - Информационная система управления предприятием - с использованием промежуточной базы данных (ПБД).</w:t>
      </w:r>
    </w:p>
    <w:p w14:paraId="4EE52BD5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 - Информационно-справочная система - обмен файлами ОС определенного формата.</w:t>
      </w:r>
    </w:p>
    <w:p w14:paraId="48CF6FFB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 - Информационная система обеспечения бюджетного процесса - интеграция «точка – точка».</w:t>
      </w:r>
    </w:p>
    <w:p w14:paraId="5907D5B6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Система должна поддерживать следующие режимы функционирования:</w:t>
      </w:r>
    </w:p>
    <w:p w14:paraId="1C9E85AE" w14:textId="24E85BE5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- Основной режим, в котором подсистемы ИС развлекательного центра выполняют все свои основные функции. </w:t>
      </w:r>
    </w:p>
    <w:p w14:paraId="087B2088" w14:textId="011A1C83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- Профилактический режим, в котором одна или все подсистемы ИС развлекательного центра не выполняют своих функций. </w:t>
      </w:r>
    </w:p>
    <w:p w14:paraId="769BBD59" w14:textId="61C48988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В </w:t>
      </w:r>
      <w:r w:rsidRPr="006D7E79">
        <w:rPr>
          <w:rFonts w:ascii="Times New Roman" w:hAnsi="Times New Roman" w:cs="Times New Roman"/>
          <w:i/>
          <w:iCs/>
          <w:color w:val="000000"/>
        </w:rPr>
        <w:t xml:space="preserve">основном режиме функционирования </w:t>
      </w:r>
      <w:r w:rsidRPr="006D7E79">
        <w:rPr>
          <w:rFonts w:ascii="Times New Roman" w:hAnsi="Times New Roman" w:cs="Times New Roman"/>
          <w:color w:val="000000"/>
        </w:rPr>
        <w:t>Система ИС развлекательного центра должна обеспечивать:</w:t>
      </w:r>
    </w:p>
    <w:p w14:paraId="4FBBE529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- работу пользователей в режиме – 24 часов в день, 7 дней в неделю (24х7);</w:t>
      </w:r>
    </w:p>
    <w:p w14:paraId="76532A09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- выполнение своих функций – сбор, обработка и загрузка данных; хранение данных, предоставление отчетности. </w:t>
      </w:r>
    </w:p>
    <w:p w14:paraId="6F809ACB" w14:textId="4BDD0C3C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lastRenderedPageBreak/>
        <w:t xml:space="preserve">В </w:t>
      </w:r>
      <w:r w:rsidRPr="006D7E79">
        <w:rPr>
          <w:rFonts w:ascii="Times New Roman" w:hAnsi="Times New Roman" w:cs="Times New Roman"/>
          <w:i/>
          <w:iCs/>
          <w:color w:val="000000"/>
        </w:rPr>
        <w:t xml:space="preserve">профилактическом режиме </w:t>
      </w:r>
      <w:r w:rsidRPr="006D7E79">
        <w:rPr>
          <w:rFonts w:ascii="Times New Roman" w:hAnsi="Times New Roman" w:cs="Times New Roman"/>
          <w:color w:val="000000"/>
        </w:rPr>
        <w:t>Система ИС развлекательного центра должна обеспечивать возможность проведения следующих работ:</w:t>
      </w:r>
    </w:p>
    <w:p w14:paraId="33BF63F2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- техническое обслуживание;</w:t>
      </w:r>
    </w:p>
    <w:p w14:paraId="5069FAAD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- устранение аварийных ситуаций.</w:t>
      </w:r>
    </w:p>
    <w:p w14:paraId="0CC2AECB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Общее время проведения профилактических работ не должно превышать 10% от общего времени работы системы в основном режиме (20 часов в месяц).</w:t>
      </w:r>
    </w:p>
    <w:p w14:paraId="23B86376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Для обеспечения высокой надежности функционирования как системы в целом, так и её отдельных компонентов должно обеспечиваться выполнение требований по диагностированию ее состояния. 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6D7E79">
        <w:rPr>
          <w:rFonts w:ascii="Times New Roman" w:hAnsi="Times New Roman" w:cs="Times New Roman"/>
          <w:color w:val="000000"/>
        </w:rPr>
        <w:tab/>
      </w:r>
    </w:p>
    <w:p w14:paraId="73CC64CE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  <w:lang w:val="en-US"/>
        </w:rPr>
      </w:pPr>
      <w:r w:rsidRPr="006D7E79">
        <w:rPr>
          <w:rFonts w:ascii="Times New Roman" w:hAnsi="Times New Roman" w:cs="Times New Roman"/>
          <w:color w:val="000000"/>
          <w:lang w:val="en-US"/>
        </w:rPr>
        <w:t xml:space="preserve">- </w:t>
      </w:r>
      <w:r w:rsidRPr="006D7E79">
        <w:rPr>
          <w:rFonts w:ascii="Times New Roman" w:hAnsi="Times New Roman" w:cs="Times New Roman"/>
          <w:color w:val="000000"/>
        </w:rPr>
        <w:t>СУБД</w:t>
      </w:r>
      <w:r w:rsidRPr="006D7E79">
        <w:rPr>
          <w:rFonts w:ascii="Times New Roman" w:hAnsi="Times New Roman" w:cs="Times New Roman"/>
          <w:color w:val="000000"/>
          <w:lang w:val="en-US"/>
        </w:rPr>
        <w:t xml:space="preserve"> - Microsoft SQL Server</w:t>
      </w:r>
    </w:p>
    <w:p w14:paraId="034422DC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  <w:lang w:val="en-US"/>
        </w:rPr>
      </w:pPr>
      <w:r w:rsidRPr="006D7E79">
        <w:rPr>
          <w:rFonts w:ascii="Times New Roman" w:hAnsi="Times New Roman" w:cs="Times New Roman"/>
          <w:color w:val="000000"/>
          <w:lang w:val="en-US"/>
        </w:rPr>
        <w:t>- ETL-</w:t>
      </w:r>
      <w:r w:rsidRPr="006D7E79">
        <w:rPr>
          <w:rFonts w:ascii="Times New Roman" w:hAnsi="Times New Roman" w:cs="Times New Roman"/>
          <w:color w:val="000000"/>
        </w:rPr>
        <w:t>средство</w:t>
      </w:r>
      <w:r w:rsidRPr="006D7E79">
        <w:rPr>
          <w:rFonts w:ascii="Times New Roman" w:hAnsi="Times New Roman" w:cs="Times New Roman"/>
          <w:color w:val="000000"/>
          <w:lang w:val="en-US"/>
        </w:rPr>
        <w:t xml:space="preserve"> - Oracle Data Integrator</w:t>
      </w:r>
    </w:p>
    <w:p w14:paraId="67F9F450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- средство визуализации - </w:t>
      </w:r>
      <w:r w:rsidRPr="006D7E79">
        <w:rPr>
          <w:rFonts w:ascii="Times New Roman" w:hAnsi="Times New Roman" w:cs="Times New Roman"/>
          <w:color w:val="000000"/>
          <w:lang w:val="en-US"/>
        </w:rPr>
        <w:t>Databox</w:t>
      </w:r>
    </w:p>
    <w:p w14:paraId="7B1E8936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Обязательно ведение журналов инцидентов в электронной форме, а также графиков и журналов проведения ППР. 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A99EC8F" w14:textId="77777777" w:rsidR="0090757D" w:rsidRPr="000D1BFB" w:rsidRDefault="0090757D" w:rsidP="0090757D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4.1.2 Требования к численности и квалификации персонала системы и режиму его работы.</w:t>
      </w:r>
    </w:p>
    <w:p w14:paraId="1E14E9B7" w14:textId="77777777" w:rsidR="0090757D" w:rsidRPr="000D1BFB" w:rsidRDefault="0090757D" w:rsidP="0090757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4.1.2.1. Требования к численности персонала</w:t>
      </w:r>
    </w:p>
    <w:p w14:paraId="2356DB10" w14:textId="4D9530C9" w:rsidR="0090757D" w:rsidRPr="0090757D" w:rsidRDefault="0090757D" w:rsidP="0090757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0757D">
        <w:rPr>
          <w:rFonts w:ascii="Times New Roman" w:hAnsi="Times New Roman" w:cs="Times New Roman"/>
          <w:color w:val="000000"/>
        </w:rPr>
        <w:t>В состав персонала, необходимого для обеспечения эксплуатации ИС финансовых операций в рамках соответствующих подразделений ООО "</w:t>
      </w:r>
      <w:r>
        <w:rPr>
          <w:rFonts w:ascii="Times New Roman" w:hAnsi="Times New Roman" w:cs="Times New Roman"/>
          <w:color w:val="000000"/>
          <w:lang w:val="en-US"/>
        </w:rPr>
        <w:t>KDR</w:t>
      </w:r>
      <w:r w:rsidRPr="0090757D">
        <w:rPr>
          <w:rFonts w:ascii="Times New Roman" w:hAnsi="Times New Roman" w:cs="Times New Roman"/>
          <w:color w:val="000000"/>
        </w:rPr>
        <w:t xml:space="preserve">", необходимо выделение следующих ответственных лиц: </w:t>
      </w:r>
    </w:p>
    <w:p w14:paraId="561EB686" w14:textId="77777777" w:rsidR="0090757D" w:rsidRPr="0090757D" w:rsidRDefault="0090757D" w:rsidP="0090757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0757D">
        <w:rPr>
          <w:rFonts w:ascii="Times New Roman" w:hAnsi="Times New Roman" w:cs="Times New Roman"/>
          <w:color w:val="000000"/>
        </w:rPr>
        <w:t>- Руководитель эксплуатирующего подразделения - 1 человек.</w:t>
      </w:r>
    </w:p>
    <w:p w14:paraId="734D17FB" w14:textId="77777777" w:rsidR="0090757D" w:rsidRPr="0090757D" w:rsidRDefault="0090757D" w:rsidP="0090757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0757D">
        <w:rPr>
          <w:rFonts w:ascii="Times New Roman" w:hAnsi="Times New Roman" w:cs="Times New Roman"/>
          <w:color w:val="000000"/>
        </w:rPr>
        <w:t>- Администратор подсистемы сбора, обработки и загрузки данных - 2 человека.</w:t>
      </w:r>
    </w:p>
    <w:p w14:paraId="6F9DE833" w14:textId="77777777" w:rsidR="0090757D" w:rsidRPr="0090757D" w:rsidRDefault="0090757D" w:rsidP="0090757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0757D">
        <w:rPr>
          <w:rFonts w:ascii="Times New Roman" w:hAnsi="Times New Roman" w:cs="Times New Roman"/>
          <w:color w:val="000000"/>
        </w:rPr>
        <w:t>- Администратор подсистемы хранения данных - 2 человека.</w:t>
      </w:r>
    </w:p>
    <w:p w14:paraId="17E1DBA6" w14:textId="77777777" w:rsidR="0090757D" w:rsidRPr="0090757D" w:rsidRDefault="0090757D" w:rsidP="0090757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0757D">
        <w:rPr>
          <w:rFonts w:ascii="Times New Roman" w:hAnsi="Times New Roman" w:cs="Times New Roman"/>
          <w:color w:val="000000"/>
        </w:rPr>
        <w:t xml:space="preserve">- Администратор подсистемы формирования и визуализации отчетности - 1 человек. </w:t>
      </w:r>
    </w:p>
    <w:p w14:paraId="4EB4312B" w14:textId="6F7D7CF0" w:rsidR="0090757D" w:rsidRPr="0090757D" w:rsidRDefault="0090757D" w:rsidP="0090757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0757D">
        <w:rPr>
          <w:rFonts w:ascii="Times New Roman" w:hAnsi="Times New Roman" w:cs="Times New Roman"/>
          <w:color w:val="000000"/>
        </w:rPr>
        <w:t>Данные лица должны выполнять следующие функциональные обязанности. - Руководитель эксплуатирующего подразделения - на всем протяжении функционирования ИС развлекательного центра обеспечивает общее руководство группой сопровождения.</w:t>
      </w:r>
    </w:p>
    <w:p w14:paraId="71CF0B7F" w14:textId="3C2EEEEF" w:rsidR="0090757D" w:rsidRPr="0090757D" w:rsidRDefault="0090757D" w:rsidP="0090757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0757D">
        <w:rPr>
          <w:rFonts w:ascii="Times New Roman" w:hAnsi="Times New Roman" w:cs="Times New Roman"/>
          <w:color w:val="000000"/>
        </w:rPr>
        <w:lastRenderedPageBreak/>
        <w:t xml:space="preserve">- Администратор подсистемы сбора, обработки и загрузки данных - на всем протяжении функционирования ИС развлекательного центра обеспечивает контроль процессов ETL, подготовку и загрузку данных из внешних источников в хранилище данных. </w:t>
      </w:r>
    </w:p>
    <w:p w14:paraId="2EF8EEEA" w14:textId="6F912874" w:rsidR="0090757D" w:rsidRPr="0090757D" w:rsidRDefault="0090757D" w:rsidP="0090757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0757D">
        <w:rPr>
          <w:rFonts w:ascii="Times New Roman" w:hAnsi="Times New Roman" w:cs="Times New Roman"/>
          <w:color w:val="000000"/>
        </w:rPr>
        <w:t xml:space="preserve">- Администратор подсистемы хранения данных - на всем протяжении функционирования ИС развлекательного центра обеспечивает распределение дискового пространства, модификацию структур БД, оптимизацию производительности. </w:t>
      </w:r>
    </w:p>
    <w:p w14:paraId="1EF25084" w14:textId="2EC9DDFB" w:rsidR="0090757D" w:rsidRPr="0090757D" w:rsidRDefault="0090757D" w:rsidP="0090757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0757D">
        <w:rPr>
          <w:rFonts w:ascii="Times New Roman" w:hAnsi="Times New Roman" w:cs="Times New Roman"/>
          <w:color w:val="000000"/>
        </w:rPr>
        <w:t>- Администратор подсистемы формирования и визуализации отчетности - на всем протяжении функционирования ИС развлекательного центра обеспечивает поддержку пользователей, формирование отчетности.</w:t>
      </w:r>
    </w:p>
    <w:p w14:paraId="6551E77E" w14:textId="77777777" w:rsidR="0090757D" w:rsidRPr="000D1BFB" w:rsidRDefault="0090757D" w:rsidP="0090757D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4.1.2.2. Требования к квалификации персонала</w:t>
      </w:r>
    </w:p>
    <w:p w14:paraId="122AAC9C" w14:textId="4DABE5EA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К квалификации персонала, эксплуатирующего Систему ИС развлекательного центра, предъявляются следующие требования. </w:t>
      </w:r>
    </w:p>
    <w:p w14:paraId="0A2C9C5D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</w:p>
    <w:p w14:paraId="6C775E65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 </w:t>
      </w:r>
    </w:p>
    <w:p w14:paraId="3A6D34E3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 </w:t>
      </w:r>
    </w:p>
    <w:p w14:paraId="0A92CD66" w14:textId="77777777" w:rsidR="0090757D" w:rsidRPr="00484685" w:rsidRDefault="0090757D" w:rsidP="00484685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3CDE68DE" w14:textId="77777777" w:rsidR="0090757D" w:rsidRPr="000D1BFB" w:rsidRDefault="0090757D" w:rsidP="0090757D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4.1.2.3. Требования к режимам работы персонала</w:t>
      </w:r>
    </w:p>
    <w:p w14:paraId="3B69E9EF" w14:textId="56A01ACC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Персонал, работающий с Системой ИС развлекательного центра и выполняющий функции её сопровождения и обслуживания, должен работать в следующих режимах:</w:t>
      </w:r>
    </w:p>
    <w:p w14:paraId="69405521" w14:textId="60B08E46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Конечный пользователь - в соответствии с основным рабочим графиком подразделений ООО "</w:t>
      </w:r>
      <w:r w:rsidRPr="00484685">
        <w:rPr>
          <w:rFonts w:ascii="Times New Roman" w:hAnsi="Times New Roman" w:cs="Times New Roman"/>
          <w:color w:val="000000"/>
          <w:lang w:val="en-US"/>
        </w:rPr>
        <w:t>KDR</w:t>
      </w:r>
      <w:r w:rsidRPr="00484685">
        <w:rPr>
          <w:rFonts w:ascii="Times New Roman" w:hAnsi="Times New Roman" w:cs="Times New Roman"/>
          <w:color w:val="000000"/>
        </w:rPr>
        <w:t>".</w:t>
      </w:r>
    </w:p>
    <w:p w14:paraId="640ED4FD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Администратор подсистемы сбора, обработки и загрузки данных – двухсменный график, поочередно.</w:t>
      </w:r>
    </w:p>
    <w:p w14:paraId="280DCD5F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Администратор подсистемы хранения данных – двухсменный график, поочередно.</w:t>
      </w:r>
    </w:p>
    <w:p w14:paraId="348C78B9" w14:textId="2C970556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lastRenderedPageBreak/>
        <w:t xml:space="preserve"> - Администратор подсистемы формирования и визуализации отчетности – в соответствии с основным рабочим графиком подразделений ООО "</w:t>
      </w:r>
      <w:r w:rsidRPr="00484685">
        <w:rPr>
          <w:rFonts w:ascii="Times New Roman" w:hAnsi="Times New Roman" w:cs="Times New Roman"/>
          <w:color w:val="000000"/>
          <w:lang w:val="en-US"/>
        </w:rPr>
        <w:t>KDR</w:t>
      </w:r>
      <w:r w:rsidRPr="00484685">
        <w:rPr>
          <w:rFonts w:ascii="Times New Roman" w:hAnsi="Times New Roman" w:cs="Times New Roman"/>
          <w:color w:val="000000"/>
        </w:rPr>
        <w:t>".</w:t>
      </w:r>
    </w:p>
    <w:p w14:paraId="0C00286D" w14:textId="77777777" w:rsidR="0090757D" w:rsidRPr="000D1BFB" w:rsidRDefault="0090757D" w:rsidP="0090757D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4.1.3. Показатели назначения</w:t>
      </w:r>
    </w:p>
    <w:p w14:paraId="7D1BA18E" w14:textId="77777777" w:rsidR="0090757D" w:rsidRPr="000D1BFB" w:rsidRDefault="0090757D" w:rsidP="0090757D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4.1.3.1 Параметры, характеризующие степень соответствия системы назначению</w:t>
      </w:r>
    </w:p>
    <w:p w14:paraId="2811BB20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 w14:paraId="4B447BE3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Количество измерений – 2.</w:t>
      </w:r>
    </w:p>
    <w:p w14:paraId="1D519553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Количество показателей –4.</w:t>
      </w:r>
    </w:p>
    <w:p w14:paraId="5DDA4D2B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Количество аналитических отчетов – 8.</w:t>
      </w:r>
    </w:p>
    <w:p w14:paraId="1ACF576B" w14:textId="77777777" w:rsidR="0090757D" w:rsidRPr="000D1BFB" w:rsidRDefault="0090757D" w:rsidP="0090757D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4.1.3.2. Требования к приспособляемости системы к изменениям</w:t>
      </w:r>
    </w:p>
    <w:p w14:paraId="1F5973D2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Обеспечение приспособляемости системы должно выполняться за счет:</w:t>
      </w:r>
    </w:p>
    <w:p w14:paraId="45BD11DC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своевременности администрирования;</w:t>
      </w:r>
    </w:p>
    <w:p w14:paraId="01630535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модернизации процессов сбора, обработки и загрузки данных в соответствии с новыми требованиями;</w:t>
      </w:r>
    </w:p>
    <w:p w14:paraId="4ECB8564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модификации процедур доступа и представления данных конечным пользователям;</w:t>
      </w:r>
    </w:p>
    <w:p w14:paraId="70C91D93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наличия настроечных и конфигурационных файлов у ПО подсистем;</w:t>
      </w:r>
    </w:p>
    <w:p w14:paraId="6E808A4F" w14:textId="77777777" w:rsidR="0090757D" w:rsidRPr="000D1BFB" w:rsidRDefault="0090757D" w:rsidP="0090757D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4.1.3.3. Требования к сохранению работоспособности системы в различных вероятных условиях</w:t>
      </w:r>
    </w:p>
    <w:p w14:paraId="5446E6EB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Style w:val="a4"/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90757D" w:rsidRPr="000D1BFB" w14:paraId="3F24C957" w14:textId="77777777" w:rsidTr="00B7573E">
        <w:tc>
          <w:tcPr>
            <w:tcW w:w="4814" w:type="dxa"/>
          </w:tcPr>
          <w:p w14:paraId="3F15A6B4" w14:textId="77777777" w:rsidR="0090757D" w:rsidRPr="00484685" w:rsidRDefault="0090757D" w:rsidP="00B7573E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484685">
              <w:rPr>
                <w:rFonts w:ascii="Times New Roman" w:hAnsi="Times New Roman" w:cs="Times New Roman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4813" w:type="dxa"/>
          </w:tcPr>
          <w:p w14:paraId="3CA91F5B" w14:textId="77777777" w:rsidR="0090757D" w:rsidRPr="00484685" w:rsidRDefault="0090757D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484685">
              <w:rPr>
                <w:rFonts w:ascii="Times New Roman" w:eastAsia="Calibri" w:hAnsi="Times New Roman" w:cs="Times New Roman"/>
                <w:color w:val="000000"/>
              </w:rPr>
              <w:t>Функционирование в полном объеме</w:t>
            </w:r>
          </w:p>
        </w:tc>
      </w:tr>
      <w:tr w:rsidR="0090757D" w:rsidRPr="000D1BFB" w14:paraId="39748F81" w14:textId="77777777" w:rsidTr="00B7573E">
        <w:tc>
          <w:tcPr>
            <w:tcW w:w="4814" w:type="dxa"/>
          </w:tcPr>
          <w:p w14:paraId="014CDBF0" w14:textId="77777777" w:rsidR="0090757D" w:rsidRPr="00484685" w:rsidRDefault="0090757D" w:rsidP="00B7573E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484685">
              <w:rPr>
                <w:rFonts w:ascii="Times New Roman" w:hAnsi="Times New Roman" w:cs="Times New Roman"/>
              </w:rPr>
              <w:t>Выход из строя сервера подсистемы хранения данных</w:t>
            </w:r>
          </w:p>
        </w:tc>
        <w:tc>
          <w:tcPr>
            <w:tcW w:w="4813" w:type="dxa"/>
          </w:tcPr>
          <w:p w14:paraId="7C9E24AE" w14:textId="77777777" w:rsidR="0090757D" w:rsidRPr="00484685" w:rsidRDefault="0090757D" w:rsidP="00B7573E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484685">
              <w:rPr>
                <w:rFonts w:ascii="Times New Roman" w:hAnsi="Times New Roman" w:cs="Times New Roman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  <w:p w14:paraId="59F224A4" w14:textId="77777777" w:rsidR="0090757D" w:rsidRPr="00484685" w:rsidRDefault="0090757D" w:rsidP="00B7573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  <w:tr w:rsidR="0090757D" w:rsidRPr="000D1BFB" w14:paraId="15CB40D0" w14:textId="77777777" w:rsidTr="00B7573E">
        <w:tc>
          <w:tcPr>
            <w:tcW w:w="4814" w:type="dxa"/>
          </w:tcPr>
          <w:p w14:paraId="47B21F3B" w14:textId="77777777" w:rsidR="0090757D" w:rsidRPr="00484685" w:rsidRDefault="0090757D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484685">
              <w:rPr>
                <w:rFonts w:ascii="Times New Roman" w:eastAsia="Calibri" w:hAnsi="Times New Roman" w:cs="Times New Roman"/>
                <w:color w:val="000000"/>
              </w:rPr>
              <w:t>Нарушение в работе системы внешнего электроснабжения серверного оборудования продолжительностью до 1 ч.</w:t>
            </w:r>
          </w:p>
        </w:tc>
        <w:tc>
          <w:tcPr>
            <w:tcW w:w="4813" w:type="dxa"/>
          </w:tcPr>
          <w:p w14:paraId="1764EC55" w14:textId="77777777" w:rsidR="0090757D" w:rsidRPr="00484685" w:rsidRDefault="0090757D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484685">
              <w:rPr>
                <w:rFonts w:ascii="Times New Roman" w:eastAsia="Calibri" w:hAnsi="Times New Roman" w:cs="Times New Roman"/>
                <w:color w:val="000000"/>
              </w:rPr>
              <w:t>Функционирование в половину силы за счет аварийных генераторов электроэнергии</w:t>
            </w:r>
          </w:p>
        </w:tc>
      </w:tr>
    </w:tbl>
    <w:p w14:paraId="31822D6D" w14:textId="77777777" w:rsidR="0090757D" w:rsidRPr="000D1BFB" w:rsidRDefault="0090757D" w:rsidP="0090757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A157B79" w14:textId="77777777" w:rsidR="0090757D" w:rsidRPr="000D1BFB" w:rsidRDefault="0090757D" w:rsidP="0090757D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4.1.4. Требования к надежности</w:t>
      </w:r>
    </w:p>
    <w:p w14:paraId="552EB8BB" w14:textId="77777777" w:rsidR="0090757D" w:rsidRPr="000D1BFB" w:rsidRDefault="0090757D" w:rsidP="0090757D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4.1.4.1. Состав показателей надежности для системы в целом</w:t>
      </w:r>
    </w:p>
    <w:p w14:paraId="7C71CDB9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 Надежность должна обеспечиваться за счет:</w:t>
      </w:r>
    </w:p>
    <w:p w14:paraId="34EE32B6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применения технических средств, системного и базового программного обеспечения, соответствующих классу решаемых задач;</w:t>
      </w:r>
    </w:p>
    <w:p w14:paraId="311C3760" w14:textId="270EFCC9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своевременного выполнения процессов администрирования Системы ИС развлекательного центра;</w:t>
      </w:r>
    </w:p>
    <w:p w14:paraId="22852DC0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соблюдения правил эксплуатации и технического обслуживания программно-аппаратных средств; - предварительного обучения пользователей и обслуживающего персонала. Время устранения отказа должно быть следующим:</w:t>
      </w:r>
    </w:p>
    <w:p w14:paraId="6A38EA5A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при перерыве и выходе за установленные пределы параметров электропитания - не более 10 минут.</w:t>
      </w:r>
    </w:p>
    <w:p w14:paraId="2483631A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при перерыве и выходе за установленные пределы параметров программного обеспечением - не более 2,5 часов.</w:t>
      </w:r>
    </w:p>
    <w:p w14:paraId="5F7D9F34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при выходе из строя АПК ХД - не более 2 часов.</w:t>
      </w:r>
    </w:p>
    <w:p w14:paraId="71518805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Система должна соответствовать следующим параметрам:</w:t>
      </w:r>
    </w:p>
    <w:p w14:paraId="5FDC2ADD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среднее время восстановления 2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14:paraId="1C6554A7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коэффициент готовности 15% 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 w14:paraId="766D4183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время наработки на отказ 2 часов - определяется как результат отношения суммарной наработки Системы к среднему числу отказов за время наработки. Средняя наработка на отказ АПК не должна быть меньше G часов.</w:t>
      </w:r>
    </w:p>
    <w:p w14:paraId="58773D4B" w14:textId="77777777" w:rsidR="0090757D" w:rsidRPr="000D1BFB" w:rsidRDefault="0090757D" w:rsidP="0090757D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4.1.4.2. Перечень аварийных ситуаций, по которым регламентируются требования к надежности</w:t>
      </w:r>
    </w:p>
    <w:p w14:paraId="71774614" w14:textId="05047534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Под аварийной ситуацией понимается аварийное завершение процесса, выполняемого той или иной подсистемой ИС развлекательного центра, а также «зависание» этого процесса. При работе системы возможны следующие аварийные ситуации, которые влияют на надежность работы системы:</w:t>
      </w:r>
    </w:p>
    <w:p w14:paraId="07C85352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lastRenderedPageBreak/>
        <w:t xml:space="preserve"> - сбой в электроснабжении сервера;</w:t>
      </w:r>
    </w:p>
    <w:p w14:paraId="2B31338D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сбой в электроснабжении рабочей станции пользователей системы;</w:t>
      </w:r>
    </w:p>
    <w:p w14:paraId="19937BFF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сбой в электроснабжении обеспечения локальной сети (поломка сети);</w:t>
      </w:r>
    </w:p>
    <w:p w14:paraId="4A089BF6" w14:textId="1710F8A0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ошибки Системы ИС развлекательного центра, не выявленные при отладке и испытании системы;</w:t>
      </w:r>
    </w:p>
    <w:p w14:paraId="4753FA4B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сбои программного обеспечения сервера.</w:t>
      </w:r>
    </w:p>
    <w:p w14:paraId="1DB1722B" w14:textId="77777777" w:rsidR="00484685" w:rsidRPr="000D1BFB" w:rsidRDefault="00484685" w:rsidP="00484685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4.1.4.3. Требования к надежности технических средств и программного обеспечения</w:t>
      </w:r>
    </w:p>
    <w:p w14:paraId="3B759DEF" w14:textId="77777777" w:rsidR="00484685" w:rsidRPr="00484685" w:rsidRDefault="00484685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К надежности оборудования предъявляются следующие требования:</w:t>
      </w:r>
    </w:p>
    <w:p w14:paraId="2A38AA26" w14:textId="77777777" w:rsidR="00484685" w:rsidRPr="00484685" w:rsidRDefault="00484685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в качестве аппаратных платформ должны использоваться средства с повышенной надежностью; - применение технических средств соответствующих классу решаемых задач;</w:t>
      </w:r>
    </w:p>
    <w:p w14:paraId="5AE442DA" w14:textId="77777777" w:rsidR="00484685" w:rsidRPr="00484685" w:rsidRDefault="00484685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аппаратно-программный комплекс Системы должен иметь возможность восстановления в случаях сбоев. К надежности электроснабжения предъявляются следующие требования:</w:t>
      </w:r>
    </w:p>
    <w:p w14:paraId="01E5973E" w14:textId="77777777" w:rsidR="00484685" w:rsidRPr="00484685" w:rsidRDefault="00484685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минут; </w:t>
      </w:r>
    </w:p>
    <w:p w14:paraId="5FE7C42B" w14:textId="77777777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595D8AA0" w14:textId="77777777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система должны быть укомплектована агентами автоматической остановки операционной системы в случае, если перебой электропитания превышает 60 минут;</w:t>
      </w:r>
    </w:p>
    <w:p w14:paraId="749C0745" w14:textId="77777777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- должно быть обеспечено бесперебойное питание активного сетевого оборудования. </w:t>
      </w:r>
    </w:p>
    <w:p w14:paraId="20CFD888" w14:textId="77777777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60B293A0" w14:textId="77777777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предварительного обучения пользователей и обслуживающего персонала;</w:t>
      </w:r>
    </w:p>
    <w:p w14:paraId="3DD64022" w14:textId="77777777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своевременного выполнения процессов администрирования;</w:t>
      </w:r>
    </w:p>
    <w:p w14:paraId="5F673E7A" w14:textId="77777777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соблюдения правил эксплуатации и технического обслуживания программно-аппаратных средств;</w:t>
      </w:r>
    </w:p>
    <w:p w14:paraId="16D4BE44" w14:textId="77777777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своевременное выполнение процедур резервного копирования данных. Надежность программного обеспечения подсистем должна обеспечиваться за счет:</w:t>
      </w:r>
    </w:p>
    <w:p w14:paraId="7A93F869" w14:textId="20D95C13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lastRenderedPageBreak/>
        <w:t>- надежности общесистемного ПО и ПО, разрабатываемого ОАО «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MTeam</w:t>
      </w:r>
      <w:proofErr w:type="spellEnd"/>
      <w:r w:rsidRPr="00484685">
        <w:rPr>
          <w:rFonts w:ascii="Times New Roman" w:hAnsi="Times New Roman" w:cs="Times New Roman"/>
          <w:color w:val="000000"/>
        </w:rPr>
        <w:t>»;</w:t>
      </w:r>
    </w:p>
    <w:p w14:paraId="19ADDFD0" w14:textId="77777777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проведением комплекса мероприятий отладки, поиска и исключения ошибок;</w:t>
      </w:r>
    </w:p>
    <w:p w14:paraId="3E6FF838" w14:textId="77777777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 w14:paraId="68924506" w14:textId="77777777" w:rsidR="00484685" w:rsidRPr="000D1BFB" w:rsidRDefault="00484685" w:rsidP="00484685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 </w:t>
      </w:r>
    </w:p>
    <w:p w14:paraId="4E6ED85C" w14:textId="2D2172CA" w:rsidR="00484685" w:rsidRPr="00484685" w:rsidRDefault="00484685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ОАО "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MTeam</w:t>
      </w:r>
      <w:proofErr w:type="spellEnd"/>
      <w:r w:rsidRPr="00484685">
        <w:rPr>
          <w:rFonts w:ascii="Times New Roman" w:hAnsi="Times New Roman" w:cs="Times New Roman"/>
          <w:color w:val="000000"/>
        </w:rPr>
        <w:t>", согласованной с ООО "</w:t>
      </w:r>
      <w:r w:rsidR="006A4A9C">
        <w:rPr>
          <w:rFonts w:ascii="Times New Roman" w:hAnsi="Times New Roman" w:cs="Times New Roman"/>
          <w:color w:val="000000"/>
          <w:lang w:val="en-US"/>
        </w:rPr>
        <w:t>KDR</w:t>
      </w:r>
      <w:r w:rsidRPr="00484685">
        <w:rPr>
          <w:rFonts w:ascii="Times New Roman" w:hAnsi="Times New Roman" w:cs="Times New Roman"/>
          <w:color w:val="000000"/>
        </w:rPr>
        <w:t>".</w:t>
      </w:r>
    </w:p>
    <w:p w14:paraId="0D6F31D1" w14:textId="77777777" w:rsidR="00484685" w:rsidRPr="000D1BFB" w:rsidRDefault="00484685" w:rsidP="00484685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4.1.5. Требования к эргономике и технической эстетике</w:t>
      </w:r>
    </w:p>
    <w:p w14:paraId="7DD6E415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 В части внешнего оформления:</w:t>
      </w:r>
    </w:p>
    <w:p w14:paraId="37F8EC92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интерфейсы подсистем должен быть типизированы;</w:t>
      </w:r>
    </w:p>
    <w:p w14:paraId="63986917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должно быть обеспечено наличие локализованного (русскоязычного) интерфейса пользователя;</w:t>
      </w:r>
    </w:p>
    <w:p w14:paraId="69047F34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должен использоваться шрифт: </w:t>
      </w:r>
      <w:r w:rsidRPr="006A4A9C">
        <w:rPr>
          <w:rFonts w:ascii="Times New Roman" w:hAnsi="Times New Roman" w:cs="Times New Roman"/>
          <w:color w:val="000000"/>
          <w:lang w:val="en-US"/>
        </w:rPr>
        <w:t>Times</w:t>
      </w:r>
      <w:r w:rsidRPr="006A4A9C">
        <w:rPr>
          <w:rFonts w:ascii="Times New Roman" w:hAnsi="Times New Roman" w:cs="Times New Roman"/>
          <w:color w:val="000000"/>
        </w:rPr>
        <w:t xml:space="preserve"> </w:t>
      </w:r>
      <w:r w:rsidRPr="006A4A9C">
        <w:rPr>
          <w:rFonts w:ascii="Times New Roman" w:hAnsi="Times New Roman" w:cs="Times New Roman"/>
          <w:color w:val="000000"/>
          <w:lang w:val="en-US"/>
        </w:rPr>
        <w:t>New</w:t>
      </w:r>
      <w:r w:rsidRPr="006A4A9C">
        <w:rPr>
          <w:rFonts w:ascii="Times New Roman" w:hAnsi="Times New Roman" w:cs="Times New Roman"/>
          <w:color w:val="000000"/>
        </w:rPr>
        <w:t xml:space="preserve"> </w:t>
      </w:r>
      <w:r w:rsidRPr="006A4A9C">
        <w:rPr>
          <w:rFonts w:ascii="Times New Roman" w:hAnsi="Times New Roman" w:cs="Times New Roman"/>
          <w:color w:val="000000"/>
          <w:lang w:val="en-US"/>
        </w:rPr>
        <w:t>Roman</w:t>
      </w:r>
      <w:r w:rsidRPr="006A4A9C">
        <w:rPr>
          <w:rFonts w:ascii="Times New Roman" w:hAnsi="Times New Roman" w:cs="Times New Roman"/>
          <w:color w:val="000000"/>
        </w:rPr>
        <w:t xml:space="preserve"> </w:t>
      </w:r>
    </w:p>
    <w:p w14:paraId="6C90E4A6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размер шрифта должен быть: 12</w:t>
      </w:r>
    </w:p>
    <w:p w14:paraId="0DA0B0B0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цветовая палитра должна быть: черно-белая</w:t>
      </w:r>
    </w:p>
    <w:p w14:paraId="68A7177E" w14:textId="7CDF3798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в шапке отчетов должен использоваться логотип ООО "</w:t>
      </w:r>
      <w:r w:rsidR="006A4A9C">
        <w:rPr>
          <w:rFonts w:ascii="Times New Roman" w:hAnsi="Times New Roman" w:cs="Times New Roman"/>
          <w:color w:val="000000"/>
          <w:lang w:val="en-US"/>
        </w:rPr>
        <w:t>KDR</w:t>
      </w:r>
      <w:r w:rsidRPr="006A4A9C">
        <w:rPr>
          <w:rFonts w:ascii="Times New Roman" w:hAnsi="Times New Roman" w:cs="Times New Roman"/>
          <w:color w:val="000000"/>
        </w:rPr>
        <w:t>".</w:t>
      </w:r>
    </w:p>
    <w:p w14:paraId="6D3D2885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В части диалога с пользователем:</w:t>
      </w:r>
    </w:p>
    <w:p w14:paraId="5E4857CC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для наиболее частых операций должны быть предусмотрены «горячие» клавиши;</w:t>
      </w:r>
    </w:p>
    <w:p w14:paraId="185D1317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45B21500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В части процедур ввода-вывода данных: </w:t>
      </w:r>
    </w:p>
    <w:p w14:paraId="5BDC6AF4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должна быть возможность многомерного анализа данных в табличном и графическом видах. К другим подсистемам предъявляются следующие требования к эргономике и технической эстетике:</w:t>
      </w:r>
    </w:p>
    <w:p w14:paraId="31FFF732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В части внешнего оформления: </w:t>
      </w:r>
    </w:p>
    <w:p w14:paraId="43BB09DD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интерфейсы по подсистемам должен быть типизированы. </w:t>
      </w:r>
    </w:p>
    <w:p w14:paraId="79762ECF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В части диалога с пользователем: </w:t>
      </w:r>
    </w:p>
    <w:p w14:paraId="45EEBF00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lastRenderedPageBreak/>
        <w:t xml:space="preserve">- для наиболее частых операций должны быть предусмотрены «горячие» клавиши; </w:t>
      </w:r>
    </w:p>
    <w:p w14:paraId="732229F4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00B0765F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В части процедур ввода-вывода данных: </w:t>
      </w:r>
    </w:p>
    <w:p w14:paraId="0CB9D063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должна быть возможность получения отчетности по мониторингу работы подсистем.</w:t>
      </w:r>
    </w:p>
    <w:p w14:paraId="4F7C3072" w14:textId="77777777" w:rsidR="00484685" w:rsidRPr="000D1BFB" w:rsidRDefault="00484685" w:rsidP="00484685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4.1.6. Требования к эксплуатации, техническому обслуживанию, ремонту и хранению компонентов системы</w:t>
      </w:r>
    </w:p>
    <w:p w14:paraId="6A5B5985" w14:textId="3033A39A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 Технические средства Системы и персонал должны размещаться в существующих помещениях ООО "</w:t>
      </w:r>
      <w:r w:rsidR="006A4A9C">
        <w:rPr>
          <w:rFonts w:ascii="Times New Roman" w:hAnsi="Times New Roman" w:cs="Times New Roman"/>
          <w:color w:val="000000"/>
          <w:lang w:val="en-US"/>
        </w:rPr>
        <w:t>KDR</w:t>
      </w:r>
      <w:r w:rsidRPr="006A4A9C">
        <w:rPr>
          <w:rFonts w:ascii="Times New Roman" w:hAnsi="Times New Roman" w:cs="Times New Roman"/>
          <w:color w:val="000000"/>
        </w:rPr>
        <w:t>",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 ГОСТ 21958-76 «Система "Человек-машина". Зал и кабины операторов. Взаимное расположение рабочих мест. Общие эргономические требования». 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6A4A9C">
        <w:rPr>
          <w:rFonts w:ascii="Times New Roman" w:hAnsi="Times New Roman" w:cs="Times New Roman"/>
          <w:color w:val="000000"/>
        </w:rPr>
        <w:t>15)%</w:t>
      </w:r>
      <w:proofErr w:type="gramEnd"/>
      <w:r w:rsidRPr="006A4A9C">
        <w:rPr>
          <w:rFonts w:ascii="Times New Roman" w:hAnsi="Times New Roman" w:cs="Times New Roman"/>
          <w:color w:val="000000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 Для обеспечения выполнения требований по надежности должен быть создан комплект запасных изделий и приборов (ЗИП). Состав, место и условия хранения ЗИП определяются на этапе технического проектирования.</w:t>
      </w:r>
    </w:p>
    <w:p w14:paraId="4D862C37" w14:textId="77777777" w:rsidR="00484685" w:rsidRPr="000D1BFB" w:rsidRDefault="00484685" w:rsidP="00484685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4.1.7. Требования к защите информации от несанкционированного доступа</w:t>
      </w:r>
    </w:p>
    <w:p w14:paraId="2F5B1F36" w14:textId="77777777" w:rsidR="00484685" w:rsidRPr="000D1BFB" w:rsidRDefault="00484685" w:rsidP="00484685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4.1.7.1. Требования к информационной безопасности</w:t>
      </w:r>
    </w:p>
    <w:p w14:paraId="55C91D4D" w14:textId="314BF34B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Обеспечение информационное безопасности Системы ИС </w:t>
      </w:r>
      <w:r w:rsidR="006A4A9C" w:rsidRPr="006A4A9C">
        <w:rPr>
          <w:rFonts w:ascii="Times New Roman" w:hAnsi="Times New Roman" w:cs="Times New Roman"/>
          <w:color w:val="000000"/>
        </w:rPr>
        <w:t>развлекательного центра</w:t>
      </w:r>
      <w:r w:rsidRPr="006A4A9C">
        <w:rPr>
          <w:rFonts w:ascii="Times New Roman" w:hAnsi="Times New Roman" w:cs="Times New Roman"/>
          <w:color w:val="000000"/>
        </w:rPr>
        <w:t xml:space="preserve"> должно удовлетворять следующим требованиям:</w:t>
      </w:r>
    </w:p>
    <w:p w14:paraId="1F760624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lastRenderedPageBreak/>
        <w:t xml:space="preserve"> - Защита Системы должна обеспечиваться комплексом программно-технических средств и поддерживающих их организационных мер.</w:t>
      </w:r>
    </w:p>
    <w:p w14:paraId="0DD64D87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 </w:t>
      </w:r>
    </w:p>
    <w:p w14:paraId="7168DB3A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 </w:t>
      </w:r>
    </w:p>
    <w:p w14:paraId="5EAF4032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043EAF62" w14:textId="77777777" w:rsidR="00484685" w:rsidRPr="000D1BFB" w:rsidRDefault="00484685" w:rsidP="00484685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4.1.7.2. Требования к антивирусной защите</w:t>
      </w:r>
    </w:p>
    <w:p w14:paraId="73DB07AF" w14:textId="1263D0E4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Средства антивирусной защиты должны быть установлены на всех рабочих местах пользователей и администраторов Системы ИС </w:t>
      </w:r>
      <w:r w:rsidR="006A4A9C" w:rsidRPr="006A4A9C">
        <w:rPr>
          <w:rFonts w:ascii="Times New Roman" w:hAnsi="Times New Roman" w:cs="Times New Roman"/>
          <w:color w:val="000000"/>
        </w:rPr>
        <w:t>развлекательного центра</w:t>
      </w:r>
      <w:r w:rsidRPr="006A4A9C">
        <w:rPr>
          <w:rFonts w:ascii="Times New Roman" w:hAnsi="Times New Roman" w:cs="Times New Roman"/>
          <w:color w:val="000000"/>
        </w:rPr>
        <w:t>. Средства антивирусной защиты рабочих местах пользователей и администраторов должны обеспечивать:</w:t>
      </w:r>
    </w:p>
    <w:p w14:paraId="34C2B08C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 w14:paraId="2BFBBAF6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централизованную автоматическую инсталляцию клиентского ПО на рабочих местах </w:t>
      </w:r>
    </w:p>
    <w:p w14:paraId="73402982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пользователей и администраторов; </w:t>
      </w:r>
    </w:p>
    <w:p w14:paraId="7F855EA1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централизованное автоматическое обновление вирусных сигнатур на рабочих местах пользователей и администраторов; </w:t>
      </w:r>
    </w:p>
    <w:p w14:paraId="3A8C30D0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ведение журналов вирусной активности; </w:t>
      </w:r>
    </w:p>
    <w:p w14:paraId="2F396BD0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администрирование всех антивирусных продуктов.</w:t>
      </w:r>
    </w:p>
    <w:p w14:paraId="48E9D2A5" w14:textId="77777777" w:rsidR="00484685" w:rsidRPr="000D1BFB" w:rsidRDefault="00484685" w:rsidP="00484685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4.1.8. Требования по сохранности информации при авариях</w:t>
      </w:r>
    </w:p>
    <w:p w14:paraId="4D42D3BD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В Системе должно быть обеспечено резервное копирование данных. 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17C1E4A9" w14:textId="77777777" w:rsidR="00484685" w:rsidRPr="000D1BFB" w:rsidRDefault="00484685" w:rsidP="00484685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4.1.9. Требования к защите от влияния внешних воздействий</w:t>
      </w:r>
    </w:p>
    <w:p w14:paraId="046DE98F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 Требования к радиоэлектронной защите:</w:t>
      </w:r>
    </w:p>
    <w:p w14:paraId="07A5D557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электромагнитное излучение радиодиапазона, возникающее при работе электробытовых приборов, электрических машин и установок, приёмопередающих </w:t>
      </w:r>
      <w:r w:rsidRPr="006A4A9C">
        <w:rPr>
          <w:rFonts w:ascii="Times New Roman" w:hAnsi="Times New Roman" w:cs="Times New Roman"/>
          <w:color w:val="000000"/>
        </w:rPr>
        <w:lastRenderedPageBreak/>
        <w:t>устройств, эксплуатируемых на месте размещения АПК Системы, не должны приводить к нарушениям работоспособности подсистем.</w:t>
      </w:r>
    </w:p>
    <w:p w14:paraId="7FF61B88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 Требования по стойкости, устойчивости и прочности к внешним воздействиям:</w:t>
      </w:r>
    </w:p>
    <w:p w14:paraId="1F8B21B3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Система должна иметь возможность функционирования при колебаниях напряжения электропитания в пределах от 155 до 265 В (220 ± 20 % - 30 %); </w:t>
      </w:r>
    </w:p>
    <w:p w14:paraId="37989C15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 </w:t>
      </w:r>
    </w:p>
    <w:p w14:paraId="74A8931D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 </w:t>
      </w:r>
    </w:p>
    <w:p w14:paraId="0220B64D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3BFE57B4" w14:textId="77777777" w:rsidR="00484685" w:rsidRPr="000D1BFB" w:rsidRDefault="00484685" w:rsidP="00484685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4.1.10. Требования по стандартизации и унификации</w:t>
      </w:r>
    </w:p>
    <w:p w14:paraId="277762EB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 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6A4A9C">
        <w:rPr>
          <w:rFonts w:ascii="Times New Roman" w:hAnsi="Times New Roman" w:cs="Times New Roman"/>
          <w:color w:val="000000"/>
        </w:rPr>
        <w:t>ERWin</w:t>
      </w:r>
      <w:proofErr w:type="spellEnd"/>
      <w:r w:rsidRPr="006A4A9C">
        <w:rPr>
          <w:rFonts w:ascii="Times New Roman" w:hAnsi="Times New Roman" w:cs="Times New Roman"/>
          <w:color w:val="000000"/>
        </w:rPr>
        <w:t xml:space="preserve"> 4.х и </w:t>
      </w:r>
      <w:proofErr w:type="spellStart"/>
      <w:r w:rsidRPr="006A4A9C">
        <w:rPr>
          <w:rFonts w:ascii="Times New Roman" w:hAnsi="Times New Roman" w:cs="Times New Roman"/>
          <w:color w:val="000000"/>
        </w:rPr>
        <w:t>BPWin</w:t>
      </w:r>
      <w:proofErr w:type="spellEnd"/>
      <w:r w:rsidRPr="006A4A9C">
        <w:rPr>
          <w:rFonts w:ascii="Times New Roman" w:hAnsi="Times New Roman" w:cs="Times New Roman"/>
          <w:color w:val="000000"/>
        </w:rPr>
        <w:t xml:space="preserve"> 4.х. Для работы с БД должен использоваться язык запросов SQL в рамках стандарта ANSI SQL-92. 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2A1AA9A3" w14:textId="77777777" w:rsidR="00484685" w:rsidRPr="000D1BFB" w:rsidRDefault="00484685" w:rsidP="00484685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4.1.11. Дополнительные требования</w:t>
      </w:r>
    </w:p>
    <w:p w14:paraId="5BEAAB01" w14:textId="780A76FC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ИС </w:t>
      </w:r>
      <w:r w:rsidR="006A4A9C" w:rsidRPr="006A4A9C">
        <w:rPr>
          <w:rFonts w:ascii="Times New Roman" w:hAnsi="Times New Roman" w:cs="Times New Roman"/>
          <w:color w:val="000000"/>
        </w:rPr>
        <w:t>развлекательного центра</w:t>
      </w:r>
      <w:r w:rsidRPr="006A4A9C">
        <w:rPr>
          <w:rFonts w:ascii="Times New Roman" w:hAnsi="Times New Roman" w:cs="Times New Roman"/>
          <w:color w:val="000000"/>
        </w:rPr>
        <w:t xml:space="preserve"> должно разрабатываться и эксплуатироваться на уже имеющемся у ООО "</w:t>
      </w:r>
      <w:r w:rsidR="006A4A9C" w:rsidRPr="006A4A9C">
        <w:rPr>
          <w:rFonts w:ascii="Times New Roman" w:hAnsi="Times New Roman" w:cs="Times New Roman"/>
          <w:color w:val="000000"/>
          <w:lang w:val="en-US"/>
        </w:rPr>
        <w:t>KDR</w:t>
      </w:r>
      <w:r w:rsidRPr="006A4A9C">
        <w:rPr>
          <w:rFonts w:ascii="Times New Roman" w:hAnsi="Times New Roman" w:cs="Times New Roman"/>
          <w:color w:val="000000"/>
        </w:rPr>
        <w:t>" аппаратно-техническом комплексе. Необходимо создать отдельные самостоятельные зоны разработки и тестирования системы ИС</w:t>
      </w:r>
      <w:r w:rsidR="006A4A9C" w:rsidRPr="006A4A9C">
        <w:rPr>
          <w:rFonts w:ascii="Times New Roman" w:hAnsi="Times New Roman" w:cs="Times New Roman"/>
          <w:color w:val="000000"/>
        </w:rPr>
        <w:t xml:space="preserve"> развлекательного центра</w:t>
      </w:r>
      <w:r w:rsidRPr="006A4A9C">
        <w:rPr>
          <w:rFonts w:ascii="Times New Roman" w:hAnsi="Times New Roman" w:cs="Times New Roman"/>
          <w:color w:val="000000"/>
        </w:rPr>
        <w:t>. Для зоны разработки и тестирования должны использоваться те же программные средства, что и для зоны промышленной эксплуатации.</w:t>
      </w:r>
    </w:p>
    <w:p w14:paraId="54AF2891" w14:textId="77777777" w:rsidR="00484685" w:rsidRPr="000D1BFB" w:rsidRDefault="00484685" w:rsidP="00484685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4.1.12. Требования безопасности</w:t>
      </w:r>
    </w:p>
    <w:p w14:paraId="5EB42F65" w14:textId="77777777" w:rsidR="00484685" w:rsidRPr="006A4A9C" w:rsidRDefault="00484685" w:rsidP="00A77115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A4A9C">
        <w:rPr>
          <w:rFonts w:ascii="Times New Roman" w:hAnsi="Times New Roman" w:cs="Times New Roman"/>
          <w:color w:val="000000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 w14:paraId="418B2509" w14:textId="77777777" w:rsidR="00484685" w:rsidRPr="006A4A9C" w:rsidRDefault="00484685" w:rsidP="00A77115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lastRenderedPageBreak/>
        <w:tab/>
        <w:t xml:space="preserve"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 </w:t>
      </w:r>
    </w:p>
    <w:p w14:paraId="1218A0F7" w14:textId="77777777" w:rsidR="00484685" w:rsidRPr="006A4A9C" w:rsidRDefault="00484685" w:rsidP="00A77115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ab/>
        <w:t xml:space="preserve"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</w:t>
      </w:r>
    </w:p>
    <w:p w14:paraId="55E3DD46" w14:textId="77777777" w:rsidR="00484685" w:rsidRPr="006A4A9C" w:rsidRDefault="00484685" w:rsidP="00A77115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ab/>
        <w:t xml:space="preserve"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 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 </w:t>
      </w:r>
    </w:p>
    <w:p w14:paraId="21ACB374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- 50 дБ - при работе технологического оборудования и средств вычислительной техники без печатающего устройства; </w:t>
      </w:r>
    </w:p>
    <w:p w14:paraId="796D27A1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- 70 дБ - при работе технологического оборудования и средств вычислительной техники с печатающим устройством.</w:t>
      </w:r>
    </w:p>
    <w:p w14:paraId="6B96380F" w14:textId="77777777" w:rsidR="00484685" w:rsidRPr="000D1BFB" w:rsidRDefault="00484685" w:rsidP="006A4A9C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4.1.13. Требования к транспортабельности для подвижных АИС</w:t>
      </w:r>
    </w:p>
    <w:p w14:paraId="7CF178ED" w14:textId="77777777" w:rsidR="00484685" w:rsidRPr="000D1BFB" w:rsidRDefault="00484685" w:rsidP="00A77115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A4A9C">
        <w:rPr>
          <w:rFonts w:ascii="Times New Roman" w:hAnsi="Times New Roman" w:cs="Times New Roman"/>
          <w:color w:val="000000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56B92870" w14:textId="77777777" w:rsidR="00484685" w:rsidRPr="000D1BFB" w:rsidRDefault="00484685" w:rsidP="006A4A9C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4.2. Требования к функциям, выполняемым системой</w:t>
      </w:r>
    </w:p>
    <w:p w14:paraId="185132C5" w14:textId="77777777" w:rsidR="00484685" w:rsidRPr="000D1BFB" w:rsidRDefault="00484685" w:rsidP="006A4A9C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4.2.1. Подсистема сбора, обработки и загрузки данных </w:t>
      </w:r>
    </w:p>
    <w:p w14:paraId="7E15807C" w14:textId="77777777" w:rsidR="00484685" w:rsidRPr="000D1BFB" w:rsidRDefault="00484685" w:rsidP="006A4A9C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4.2.1.1 Перечень функций, задач подлежащей автоматизации</w:t>
      </w:r>
    </w:p>
    <w:tbl>
      <w:tblPr>
        <w:tblStyle w:val="a4"/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484685" w:rsidRPr="000D1BFB" w14:paraId="3833C260" w14:textId="77777777" w:rsidTr="00B7573E">
        <w:tc>
          <w:tcPr>
            <w:tcW w:w="4814" w:type="dxa"/>
            <w:vMerge w:val="restart"/>
          </w:tcPr>
          <w:p w14:paraId="19EF1BD8" w14:textId="77777777" w:rsidR="00484685" w:rsidRPr="006A4A9C" w:rsidRDefault="00484685" w:rsidP="006A4A9C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6A4A9C">
              <w:rPr>
                <w:rFonts w:ascii="Times New Roman" w:eastAsia="Calibri" w:hAnsi="Times New Roman" w:cs="Times New Roman"/>
                <w:color w:val="000000"/>
              </w:rPr>
              <w:t>Управляет процессами сбора, обработки и загрузки данных</w:t>
            </w:r>
          </w:p>
        </w:tc>
        <w:tc>
          <w:tcPr>
            <w:tcW w:w="4813" w:type="dxa"/>
          </w:tcPr>
          <w:p w14:paraId="050BFE9F" w14:textId="77777777" w:rsidR="00484685" w:rsidRPr="006A4A9C" w:rsidRDefault="00484685" w:rsidP="006A4A9C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6A4A9C">
              <w:rPr>
                <w:rFonts w:ascii="Times New Roman" w:hAnsi="Times New Roman" w:cs="Times New Roman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484685" w:rsidRPr="000D1BFB" w14:paraId="58D5F60A" w14:textId="77777777" w:rsidTr="00B7573E">
        <w:tc>
          <w:tcPr>
            <w:tcW w:w="4814" w:type="dxa"/>
            <w:vMerge/>
          </w:tcPr>
          <w:p w14:paraId="34B4A196" w14:textId="77777777" w:rsidR="00484685" w:rsidRPr="006A4A9C" w:rsidRDefault="00484685" w:rsidP="006A4A9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4813" w:type="dxa"/>
          </w:tcPr>
          <w:tbl>
            <w:tblPr>
              <w:tblW w:w="4598" w:type="dxa"/>
              <w:tblLayout w:type="fixed"/>
              <w:tblLook w:val="0000" w:firstRow="0" w:lastRow="0" w:firstColumn="0" w:lastColumn="0" w:noHBand="0" w:noVBand="0"/>
            </w:tblPr>
            <w:tblGrid>
              <w:gridCol w:w="4362"/>
              <w:gridCol w:w="236"/>
            </w:tblGrid>
            <w:tr w:rsidR="00484685" w:rsidRPr="006A4A9C" w14:paraId="0E957865" w14:textId="77777777" w:rsidTr="00B7573E">
              <w:trPr>
                <w:trHeight w:val="420"/>
              </w:trPr>
              <w:tc>
                <w:tcPr>
                  <w:tcW w:w="4597" w:type="dxa"/>
                  <w:gridSpan w:val="2"/>
                </w:tcPr>
                <w:p w14:paraId="10A7C0A0" w14:textId="77777777" w:rsidR="00484685" w:rsidRPr="006A4A9C" w:rsidRDefault="00484685" w:rsidP="006A4A9C">
                  <w:pPr>
                    <w:spacing w:after="0" w:line="360" w:lineRule="auto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 w:rsidRPr="006A4A9C">
                    <w:rPr>
                      <w:rFonts w:ascii="Times New Roman" w:hAnsi="Times New Roman" w:cs="Times New Roman"/>
                      <w:color w:val="000000"/>
                    </w:rPr>
                    <w:t>Формирование последовательности выполнения процессов сбора, обработки и загрузки данных (регламентов загрузки данных)</w:t>
                  </w:r>
                </w:p>
              </w:tc>
            </w:tr>
            <w:tr w:rsidR="00484685" w:rsidRPr="006A4A9C" w14:paraId="6A93DD0B" w14:textId="77777777" w:rsidTr="00B7573E">
              <w:trPr>
                <w:trHeight w:val="299"/>
              </w:trPr>
              <w:tc>
                <w:tcPr>
                  <w:tcW w:w="4597" w:type="dxa"/>
                  <w:gridSpan w:val="2"/>
                </w:tcPr>
                <w:p w14:paraId="17386BFF" w14:textId="77777777" w:rsidR="00484685" w:rsidRPr="006A4A9C" w:rsidRDefault="00484685" w:rsidP="006A4A9C">
                  <w:pPr>
                    <w:spacing w:after="0" w:line="360" w:lineRule="auto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 w:rsidRPr="006A4A9C">
                    <w:rPr>
                      <w:rFonts w:ascii="Times New Roman" w:hAnsi="Times New Roman" w:cs="Times New Roman"/>
                      <w:color w:val="000000"/>
                    </w:rPr>
                    <w:t>Определение и изменение расписания процессов сбора, обработки и загрузки данных</w:t>
                  </w:r>
                </w:p>
              </w:tc>
            </w:tr>
            <w:tr w:rsidR="00484685" w:rsidRPr="006A4A9C" w14:paraId="6C61271A" w14:textId="77777777" w:rsidTr="00B7573E">
              <w:trPr>
                <w:trHeight w:val="818"/>
              </w:trPr>
              <w:tc>
                <w:tcPr>
                  <w:tcW w:w="4374" w:type="dxa"/>
                </w:tcPr>
                <w:p w14:paraId="4593CCCE" w14:textId="77777777" w:rsidR="00484685" w:rsidRPr="006A4A9C" w:rsidRDefault="00484685" w:rsidP="006A4A9C">
                  <w:pPr>
                    <w:spacing w:after="0" w:line="360" w:lineRule="auto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 w:rsidRPr="006A4A9C">
                    <w:rPr>
                      <w:rFonts w:ascii="Times New Roman" w:hAnsi="Times New Roman" w:cs="Times New Roman"/>
                      <w:color w:val="000000"/>
                    </w:rPr>
                    <w:lastRenderedPageBreak/>
                    <w:t>Запуск процедур сбора данных из систем источников, загрузка данных в область временного, постоянного хранения</w:t>
                  </w:r>
                </w:p>
              </w:tc>
              <w:tc>
                <w:tcPr>
                  <w:tcW w:w="223" w:type="dxa"/>
                </w:tcPr>
                <w:p w14:paraId="5224E48F" w14:textId="77777777" w:rsidR="00484685" w:rsidRPr="006A4A9C" w:rsidRDefault="00484685" w:rsidP="006A4A9C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</w:rPr>
                  </w:pPr>
                </w:p>
              </w:tc>
            </w:tr>
          </w:tbl>
          <w:p w14:paraId="6625F286" w14:textId="77777777" w:rsidR="00484685" w:rsidRPr="006A4A9C" w:rsidRDefault="00484685" w:rsidP="006A4A9C">
            <w:pPr>
              <w:spacing w:line="360" w:lineRule="auto"/>
              <w:ind w:firstLine="708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484685" w:rsidRPr="000D1BFB" w14:paraId="6894CE16" w14:textId="77777777" w:rsidTr="00B7573E">
        <w:tc>
          <w:tcPr>
            <w:tcW w:w="4814" w:type="dxa"/>
            <w:vMerge w:val="restart"/>
          </w:tcPr>
          <w:p w14:paraId="234CC509" w14:textId="77777777" w:rsidR="00484685" w:rsidRPr="006A4A9C" w:rsidRDefault="00484685" w:rsidP="006A4A9C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6A4A9C">
              <w:rPr>
                <w:rFonts w:ascii="Times New Roman" w:eastAsia="Calibri" w:hAnsi="Times New Roman" w:cs="Times New Roman"/>
                <w:color w:val="000000"/>
              </w:rPr>
              <w:lastRenderedPageBreak/>
              <w:t>Выполнение процессов сбора, обработки и загрузки данных из источников в ХД</w:t>
            </w:r>
          </w:p>
        </w:tc>
        <w:tc>
          <w:tcPr>
            <w:tcW w:w="4813" w:type="dxa"/>
          </w:tcPr>
          <w:p w14:paraId="532FB738" w14:textId="77777777" w:rsidR="00484685" w:rsidRPr="006A4A9C" w:rsidRDefault="00484685" w:rsidP="006A4A9C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6A4A9C">
              <w:rPr>
                <w:rFonts w:ascii="Times New Roman" w:hAnsi="Times New Roman" w:cs="Times New Roman"/>
              </w:rPr>
              <w:t>Обработка и преобразование извлечённых данных</w:t>
            </w:r>
          </w:p>
        </w:tc>
      </w:tr>
      <w:tr w:rsidR="00484685" w:rsidRPr="000D1BFB" w14:paraId="7FA9FA16" w14:textId="77777777" w:rsidTr="00B7573E">
        <w:tc>
          <w:tcPr>
            <w:tcW w:w="4814" w:type="dxa"/>
            <w:vMerge/>
          </w:tcPr>
          <w:p w14:paraId="2FB30DAA" w14:textId="77777777" w:rsidR="00484685" w:rsidRPr="006A4A9C" w:rsidRDefault="00484685" w:rsidP="006A4A9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4813" w:type="dxa"/>
          </w:tcPr>
          <w:p w14:paraId="03200D46" w14:textId="77777777" w:rsidR="00484685" w:rsidRPr="006A4A9C" w:rsidRDefault="00484685" w:rsidP="006A4A9C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6A4A9C">
              <w:rPr>
                <w:rFonts w:ascii="Times New Roman" w:eastAsia="Calibri" w:hAnsi="Times New Roman" w:cs="Times New Roman"/>
                <w:color w:val="000000"/>
              </w:rPr>
              <w:t>Поддержка медленно меняющихся измерений</w:t>
            </w:r>
          </w:p>
        </w:tc>
      </w:tr>
      <w:tr w:rsidR="00484685" w:rsidRPr="000D1BFB" w14:paraId="4E571BC0" w14:textId="77777777" w:rsidTr="00B7573E">
        <w:tc>
          <w:tcPr>
            <w:tcW w:w="4814" w:type="dxa"/>
          </w:tcPr>
          <w:p w14:paraId="36EC1F06" w14:textId="77777777" w:rsidR="00484685" w:rsidRPr="006A4A9C" w:rsidRDefault="00484685" w:rsidP="006A4A9C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6A4A9C">
              <w:rPr>
                <w:rFonts w:ascii="Times New Roman" w:hAnsi="Times New Roman" w:cs="Times New Roman"/>
              </w:rPr>
              <w:t>Протоколирует результаты сбора, обработки и загрузки данных</w:t>
            </w:r>
          </w:p>
        </w:tc>
        <w:tc>
          <w:tcPr>
            <w:tcW w:w="4813" w:type="dxa"/>
          </w:tcPr>
          <w:tbl>
            <w:tblPr>
              <w:tblW w:w="4598" w:type="dxa"/>
              <w:tblLayout w:type="fixed"/>
              <w:tblLook w:val="0000" w:firstRow="0" w:lastRow="0" w:firstColumn="0" w:lastColumn="0" w:noHBand="0" w:noVBand="0"/>
            </w:tblPr>
            <w:tblGrid>
              <w:gridCol w:w="4598"/>
            </w:tblGrid>
            <w:tr w:rsidR="00484685" w:rsidRPr="006A4A9C" w14:paraId="094D111A" w14:textId="77777777" w:rsidTr="00B7573E">
              <w:trPr>
                <w:trHeight w:val="299"/>
              </w:trPr>
              <w:tc>
                <w:tcPr>
                  <w:tcW w:w="4598" w:type="dxa"/>
                </w:tcPr>
                <w:p w14:paraId="1B6EEB7E" w14:textId="77777777" w:rsidR="00484685" w:rsidRPr="006A4A9C" w:rsidRDefault="00484685" w:rsidP="006A4A9C">
                  <w:pPr>
                    <w:spacing w:after="0" w:line="360" w:lineRule="auto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 w:rsidRPr="006A4A9C">
                    <w:rPr>
                      <w:rFonts w:ascii="Times New Roman" w:hAnsi="Times New Roman" w:cs="Times New Roman"/>
                      <w:color w:val="000000"/>
                    </w:rPr>
                    <w:t>Ведение журналов результатов сбора, обработки и загрузки данных</w:t>
                  </w:r>
                </w:p>
              </w:tc>
            </w:tr>
            <w:tr w:rsidR="00484685" w:rsidRPr="006A4A9C" w14:paraId="4738D307" w14:textId="77777777" w:rsidTr="00B7573E">
              <w:trPr>
                <w:trHeight w:val="420"/>
              </w:trPr>
              <w:tc>
                <w:tcPr>
                  <w:tcW w:w="4598" w:type="dxa"/>
                </w:tcPr>
                <w:p w14:paraId="6C95BB21" w14:textId="77777777" w:rsidR="00484685" w:rsidRPr="006A4A9C" w:rsidRDefault="00484685" w:rsidP="006A4A9C">
                  <w:pPr>
                    <w:spacing w:after="0" w:line="360" w:lineRule="auto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 w:rsidRPr="006A4A9C">
                    <w:rPr>
                      <w:rFonts w:ascii="Times New Roman" w:hAnsi="Times New Roman" w:cs="Times New Roman"/>
                      <w:color w:val="000000"/>
                    </w:rPr>
                    <w:t>Оперативное извещение пользователей о всех нештатных ситуациях в процессе работы подсистемы</w:t>
                  </w:r>
                </w:p>
              </w:tc>
            </w:tr>
          </w:tbl>
          <w:p w14:paraId="6A049F10" w14:textId="77777777" w:rsidR="00484685" w:rsidRPr="006A4A9C" w:rsidRDefault="00484685" w:rsidP="006A4A9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7ED08703" w14:textId="77777777" w:rsidR="00484685" w:rsidRPr="000D1BFB" w:rsidRDefault="00484685" w:rsidP="0048468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0D87E5F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4.2.1.2. Временной регламент реализации каждой функции, задачи</w:t>
      </w:r>
    </w:p>
    <w:tbl>
      <w:tblPr>
        <w:tblStyle w:val="a4"/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484685" w:rsidRPr="000D1BFB" w14:paraId="3C2F9B45" w14:textId="77777777" w:rsidTr="00B7573E">
        <w:tc>
          <w:tcPr>
            <w:tcW w:w="4814" w:type="dxa"/>
          </w:tcPr>
          <w:p w14:paraId="2C74B4CA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4813" w:type="dxa"/>
          </w:tcPr>
          <w:p w14:paraId="14487EA7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484685" w:rsidRPr="000D1BFB" w14:paraId="23A00DBA" w14:textId="77777777" w:rsidTr="00B7573E">
        <w:tc>
          <w:tcPr>
            <w:tcW w:w="4814" w:type="dxa"/>
          </w:tcPr>
          <w:p w14:paraId="09646E4D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4813" w:type="dxa"/>
          </w:tcPr>
          <w:p w14:paraId="6CE83758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484685" w:rsidRPr="000D1BFB" w14:paraId="1BB2278E" w14:textId="77777777" w:rsidTr="00B7573E">
        <w:tc>
          <w:tcPr>
            <w:tcW w:w="4814" w:type="dxa"/>
          </w:tcPr>
          <w:p w14:paraId="4E3B5BA1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4813" w:type="dxa"/>
          </w:tcPr>
          <w:p w14:paraId="56371F21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484685" w:rsidRPr="000D1BFB" w14:paraId="655888A7" w14:textId="77777777" w:rsidTr="00B7573E">
        <w:tc>
          <w:tcPr>
            <w:tcW w:w="4814" w:type="dxa"/>
          </w:tcPr>
          <w:p w14:paraId="1CA44203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4813" w:type="dxa"/>
          </w:tcPr>
          <w:p w14:paraId="6485353E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484685" w:rsidRPr="000D1BFB" w14:paraId="59266DEB" w14:textId="77777777" w:rsidTr="00B7573E">
        <w:tc>
          <w:tcPr>
            <w:tcW w:w="4814" w:type="dxa"/>
          </w:tcPr>
          <w:p w14:paraId="107F558C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Обработка и преобразование извлечённых данных</w:t>
            </w:r>
          </w:p>
        </w:tc>
        <w:tc>
          <w:tcPr>
            <w:tcW w:w="4813" w:type="dxa"/>
          </w:tcPr>
          <w:p w14:paraId="00019E66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484685" w:rsidRPr="000D1BFB" w14:paraId="1E62CF27" w14:textId="77777777" w:rsidTr="00B7573E">
        <w:tc>
          <w:tcPr>
            <w:tcW w:w="4814" w:type="dxa"/>
          </w:tcPr>
          <w:p w14:paraId="3253B96C" w14:textId="77777777" w:rsidR="00484685" w:rsidRPr="00010B72" w:rsidRDefault="00484685" w:rsidP="00010B72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010B72">
              <w:rPr>
                <w:rFonts w:ascii="Times New Roman" w:eastAsia="Calibri" w:hAnsi="Times New Roman" w:cs="Times New Roman"/>
                <w:color w:val="000000"/>
              </w:rPr>
              <w:t>Поддержка медленно меняющихся измерений</w:t>
            </w:r>
          </w:p>
        </w:tc>
        <w:tc>
          <w:tcPr>
            <w:tcW w:w="4813" w:type="dxa"/>
          </w:tcPr>
          <w:p w14:paraId="50FD3EE6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Регулярно, при работе подсистемы для измерений соответствующего типа</w:t>
            </w:r>
          </w:p>
        </w:tc>
      </w:tr>
      <w:tr w:rsidR="00484685" w:rsidRPr="000D1BFB" w14:paraId="7FD6E244" w14:textId="77777777" w:rsidTr="00B7573E">
        <w:tc>
          <w:tcPr>
            <w:tcW w:w="4814" w:type="dxa"/>
          </w:tcPr>
          <w:p w14:paraId="4FB1DD97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lastRenderedPageBreak/>
              <w:t>Ведение журналов результатов сбора, обработки и загрузки данных</w:t>
            </w:r>
          </w:p>
        </w:tc>
        <w:tc>
          <w:tcPr>
            <w:tcW w:w="4813" w:type="dxa"/>
          </w:tcPr>
          <w:p w14:paraId="758EBC33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Регулярно, при работе подсистемы</w:t>
            </w:r>
          </w:p>
        </w:tc>
      </w:tr>
      <w:tr w:rsidR="00484685" w:rsidRPr="000D1BFB" w14:paraId="6C29A050" w14:textId="77777777" w:rsidTr="00B7573E">
        <w:tc>
          <w:tcPr>
            <w:tcW w:w="4814" w:type="dxa"/>
          </w:tcPr>
          <w:p w14:paraId="71B340B6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4813" w:type="dxa"/>
          </w:tcPr>
          <w:p w14:paraId="04C6899F" w14:textId="77777777" w:rsidR="00484685" w:rsidRPr="00010B72" w:rsidRDefault="00484685" w:rsidP="00010B72">
            <w:pPr>
              <w:tabs>
                <w:tab w:val="left" w:pos="1540"/>
              </w:tabs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010B72">
              <w:rPr>
                <w:rFonts w:ascii="Times New Roman" w:eastAsia="Calibri" w:hAnsi="Times New Roman" w:cs="Times New Roman"/>
                <w:color w:val="000000"/>
              </w:rPr>
              <w:t>Регулярно, при возникновении нештатной ситуации в процессе работы подсистемы</w:t>
            </w:r>
          </w:p>
          <w:p w14:paraId="4F9A43D8" w14:textId="77777777" w:rsidR="00484685" w:rsidRPr="00010B72" w:rsidRDefault="00484685" w:rsidP="00010B72">
            <w:pPr>
              <w:tabs>
                <w:tab w:val="left" w:pos="1540"/>
              </w:tabs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</w:tbl>
    <w:p w14:paraId="6F3079D8" w14:textId="77777777" w:rsidR="00484685" w:rsidRDefault="00484685" w:rsidP="0048468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1BF491B" w14:textId="77777777" w:rsidR="00484685" w:rsidRPr="0071058C" w:rsidRDefault="00484685" w:rsidP="0048468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4.2.1.3. Требования к качеству реализации функций, задач.</w:t>
      </w:r>
    </w:p>
    <w:p w14:paraId="1264718B" w14:textId="77777777" w:rsidR="00484685" w:rsidRPr="000D1BFB" w:rsidRDefault="00484685" w:rsidP="00484685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5294" w:type="pct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64"/>
        <w:gridCol w:w="3115"/>
        <w:gridCol w:w="3115"/>
      </w:tblGrid>
      <w:tr w:rsidR="00484685" w:rsidRPr="000D1BFB" w14:paraId="24C5902C" w14:textId="77777777" w:rsidTr="00B7573E">
        <w:tc>
          <w:tcPr>
            <w:tcW w:w="3779" w:type="dxa"/>
          </w:tcPr>
          <w:p w14:paraId="3264A814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3213" w:type="dxa"/>
          </w:tcPr>
          <w:p w14:paraId="5A90E526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 стандарте интерфейса </w:t>
            </w: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ETL</w:t>
            </w: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средства</w:t>
            </w:r>
          </w:p>
        </w:tc>
        <w:tc>
          <w:tcPr>
            <w:tcW w:w="3213" w:type="dxa"/>
          </w:tcPr>
          <w:p w14:paraId="03B3D380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484685" w:rsidRPr="000D1BFB" w14:paraId="28467C3A" w14:textId="77777777" w:rsidTr="00B7573E">
        <w:tc>
          <w:tcPr>
            <w:tcW w:w="3779" w:type="dxa"/>
          </w:tcPr>
          <w:p w14:paraId="4A38A414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3213" w:type="dxa"/>
          </w:tcPr>
          <w:p w14:paraId="79FB60AA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 стандарте интерфейса </w:t>
            </w: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ETL</w:t>
            </w: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средства</w:t>
            </w:r>
          </w:p>
        </w:tc>
        <w:tc>
          <w:tcPr>
            <w:tcW w:w="3213" w:type="dxa"/>
          </w:tcPr>
          <w:p w14:paraId="3BB84BF3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484685" w:rsidRPr="000D1BFB" w14:paraId="4199063E" w14:textId="77777777" w:rsidTr="00B7573E">
        <w:tc>
          <w:tcPr>
            <w:tcW w:w="3779" w:type="dxa"/>
          </w:tcPr>
          <w:p w14:paraId="33187378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3213" w:type="dxa"/>
          </w:tcPr>
          <w:p w14:paraId="4C12977D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 стандарте интерфейса </w:t>
            </w: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ETL</w:t>
            </w: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средства</w:t>
            </w:r>
          </w:p>
        </w:tc>
        <w:tc>
          <w:tcPr>
            <w:tcW w:w="3213" w:type="dxa"/>
          </w:tcPr>
          <w:p w14:paraId="004A6889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484685" w:rsidRPr="000D1BFB" w14:paraId="6BDF5FE5" w14:textId="77777777" w:rsidTr="00B7573E">
        <w:tc>
          <w:tcPr>
            <w:tcW w:w="3779" w:type="dxa"/>
          </w:tcPr>
          <w:p w14:paraId="26915464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3213" w:type="dxa"/>
          </w:tcPr>
          <w:p w14:paraId="305F365A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Текстовый файл</w:t>
            </w:r>
          </w:p>
        </w:tc>
        <w:tc>
          <w:tcPr>
            <w:tcW w:w="3213" w:type="dxa"/>
          </w:tcPr>
          <w:p w14:paraId="4FB4F31C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Запуск должен производиться точно по установленному расписанию</w:t>
            </w:r>
          </w:p>
        </w:tc>
      </w:tr>
      <w:tr w:rsidR="00484685" w:rsidRPr="000D1BFB" w14:paraId="068DB058" w14:textId="77777777" w:rsidTr="00B7573E">
        <w:tc>
          <w:tcPr>
            <w:tcW w:w="3779" w:type="dxa"/>
          </w:tcPr>
          <w:p w14:paraId="736ED584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Обработка и преобразование извлеченных данных</w:t>
            </w:r>
          </w:p>
        </w:tc>
        <w:tc>
          <w:tcPr>
            <w:tcW w:w="3213" w:type="dxa"/>
          </w:tcPr>
          <w:p w14:paraId="7E021692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Текстовый файл. Данные в структурах БД</w:t>
            </w:r>
          </w:p>
        </w:tc>
        <w:tc>
          <w:tcPr>
            <w:tcW w:w="3213" w:type="dxa"/>
          </w:tcPr>
          <w:p w14:paraId="3128D55A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Данные должны быть преобразованы для загрузки в структуры модели ИС. Не более 2 часов.</w:t>
            </w:r>
          </w:p>
        </w:tc>
      </w:tr>
      <w:tr w:rsidR="00484685" w:rsidRPr="000D1BFB" w14:paraId="102E8120" w14:textId="77777777" w:rsidTr="00B7573E">
        <w:tc>
          <w:tcPr>
            <w:tcW w:w="3779" w:type="dxa"/>
          </w:tcPr>
          <w:p w14:paraId="04B2E0DC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Поддержка медленно меняющихся изменений</w:t>
            </w:r>
          </w:p>
        </w:tc>
        <w:tc>
          <w:tcPr>
            <w:tcW w:w="3213" w:type="dxa"/>
          </w:tcPr>
          <w:p w14:paraId="5D6916EF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Данные в структурах БД</w:t>
            </w:r>
          </w:p>
        </w:tc>
        <w:tc>
          <w:tcPr>
            <w:tcW w:w="3213" w:type="dxa"/>
          </w:tcPr>
          <w:p w14:paraId="23A1C5D0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484685" w:rsidRPr="000D1BFB" w14:paraId="62D19CFE" w14:textId="77777777" w:rsidTr="00B7573E">
        <w:tc>
          <w:tcPr>
            <w:tcW w:w="3779" w:type="dxa"/>
          </w:tcPr>
          <w:p w14:paraId="631C63D1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lastRenderedPageBreak/>
              <w:t>Ведение журналов результатов сбора, обработки и загрузки данных</w:t>
            </w:r>
          </w:p>
        </w:tc>
        <w:tc>
          <w:tcPr>
            <w:tcW w:w="3213" w:type="dxa"/>
          </w:tcPr>
          <w:p w14:paraId="532E35CC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Текстовые файлы</w:t>
            </w:r>
          </w:p>
        </w:tc>
        <w:tc>
          <w:tcPr>
            <w:tcW w:w="3213" w:type="dxa"/>
          </w:tcPr>
          <w:p w14:paraId="2ED2AA07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В момент выполнения сбора, обработки и загрузки данных</w:t>
            </w:r>
          </w:p>
        </w:tc>
      </w:tr>
      <w:tr w:rsidR="00484685" w:rsidRPr="000D1BFB" w14:paraId="25FE549F" w14:textId="77777777" w:rsidTr="00B7573E">
        <w:tc>
          <w:tcPr>
            <w:tcW w:w="3779" w:type="dxa"/>
          </w:tcPr>
          <w:p w14:paraId="1E809CEF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3213" w:type="dxa"/>
          </w:tcPr>
          <w:p w14:paraId="47113C70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 xml:space="preserve">Текстовый файл, оконное сообщение, </w:t>
            </w:r>
            <w:proofErr w:type="spellStart"/>
            <w:r w:rsidRPr="00010B72">
              <w:rPr>
                <w:rFonts w:ascii="Times New Roman" w:hAnsi="Times New Roman"/>
              </w:rPr>
              <w:t>email</w:t>
            </w:r>
            <w:proofErr w:type="spellEnd"/>
          </w:p>
        </w:tc>
        <w:tc>
          <w:tcPr>
            <w:tcW w:w="3213" w:type="dxa"/>
          </w:tcPr>
          <w:p w14:paraId="7B4876B1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Не позднее 15 минут после возникновения нештатной ситуации</w:t>
            </w:r>
          </w:p>
        </w:tc>
      </w:tr>
    </w:tbl>
    <w:p w14:paraId="29011607" w14:textId="77777777" w:rsidR="00484685" w:rsidRPr="000D1BFB" w:rsidRDefault="00484685" w:rsidP="00484685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9B6E236" w14:textId="77777777" w:rsidR="00484685" w:rsidRPr="000D1BFB" w:rsidRDefault="00484685" w:rsidP="00484685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4.2.1.4. Перечень критериев отказа для каждой функции</w:t>
      </w:r>
    </w:p>
    <w:p w14:paraId="718FCB14" w14:textId="77777777" w:rsidR="00484685" w:rsidRPr="000D1BFB" w:rsidRDefault="00484685" w:rsidP="00484685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6"/>
      </w:tblGrid>
      <w:tr w:rsidR="00484685" w:rsidRPr="000D1BFB" w14:paraId="52294938" w14:textId="77777777" w:rsidTr="00B7573E">
        <w:tc>
          <w:tcPr>
            <w:tcW w:w="2409" w:type="dxa"/>
          </w:tcPr>
          <w:p w14:paraId="346EA764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Управляет процессами сбора, обработки и загрузки данных</w:t>
            </w:r>
          </w:p>
        </w:tc>
        <w:tc>
          <w:tcPr>
            <w:tcW w:w="2409" w:type="dxa"/>
          </w:tcPr>
          <w:p w14:paraId="14187B2D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Не выполняется одна из задач: управление, сбор, обработка данных</w:t>
            </w:r>
          </w:p>
        </w:tc>
        <w:tc>
          <w:tcPr>
            <w:tcW w:w="2410" w:type="dxa"/>
          </w:tcPr>
          <w:p w14:paraId="0A3A2AA5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 часов</w:t>
            </w:r>
          </w:p>
        </w:tc>
        <w:tc>
          <w:tcPr>
            <w:tcW w:w="2409" w:type="dxa"/>
          </w:tcPr>
          <w:p w14:paraId="74829F61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0,85</w:t>
            </w:r>
          </w:p>
        </w:tc>
      </w:tr>
      <w:tr w:rsidR="00484685" w:rsidRPr="000D1BFB" w14:paraId="3E5B78A4" w14:textId="77777777" w:rsidTr="00B7573E">
        <w:tc>
          <w:tcPr>
            <w:tcW w:w="2409" w:type="dxa"/>
          </w:tcPr>
          <w:p w14:paraId="14EAC249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2409" w:type="dxa"/>
          </w:tcPr>
          <w:p w14:paraId="0D2C354D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Не выполняется одна из задач функции.</w:t>
            </w:r>
          </w:p>
        </w:tc>
        <w:tc>
          <w:tcPr>
            <w:tcW w:w="2410" w:type="dxa"/>
          </w:tcPr>
          <w:p w14:paraId="74058916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 часов</w:t>
            </w:r>
          </w:p>
        </w:tc>
        <w:tc>
          <w:tcPr>
            <w:tcW w:w="2409" w:type="dxa"/>
          </w:tcPr>
          <w:p w14:paraId="13690117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0,75</w:t>
            </w:r>
          </w:p>
        </w:tc>
      </w:tr>
      <w:tr w:rsidR="00484685" w:rsidRPr="000D1BFB" w14:paraId="579AF4EB" w14:textId="77777777" w:rsidTr="00B7573E">
        <w:tc>
          <w:tcPr>
            <w:tcW w:w="2409" w:type="dxa"/>
          </w:tcPr>
          <w:p w14:paraId="563008A3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Протоколирует результаты сбора, обработки и загрузки данных</w:t>
            </w:r>
          </w:p>
        </w:tc>
        <w:tc>
          <w:tcPr>
            <w:tcW w:w="2409" w:type="dxa"/>
          </w:tcPr>
          <w:p w14:paraId="0BC845FC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Не выполняется одна из задач функции.</w:t>
            </w:r>
          </w:p>
        </w:tc>
        <w:tc>
          <w:tcPr>
            <w:tcW w:w="2410" w:type="dxa"/>
          </w:tcPr>
          <w:p w14:paraId="1D319630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 часов</w:t>
            </w:r>
          </w:p>
        </w:tc>
        <w:tc>
          <w:tcPr>
            <w:tcW w:w="2409" w:type="dxa"/>
          </w:tcPr>
          <w:p w14:paraId="125B6769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0,75</w:t>
            </w:r>
          </w:p>
        </w:tc>
      </w:tr>
    </w:tbl>
    <w:p w14:paraId="6EB2CA0A" w14:textId="77777777" w:rsidR="00484685" w:rsidRPr="000D1BFB" w:rsidRDefault="00484685" w:rsidP="00484685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1AEAFE1" w14:textId="7CDA8405" w:rsidR="00484685" w:rsidRPr="00010B72" w:rsidRDefault="00484685" w:rsidP="00A7711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010B72">
        <w:rPr>
          <w:rFonts w:ascii="Times New Roman" w:hAnsi="Times New Roman" w:cs="Times New Roman"/>
          <w:color w:val="000000"/>
        </w:rPr>
        <w:t xml:space="preserve">Аналогично для каждой подсистемы, определенной в пункте "6.1.1 Требования к структуре и функционированию системы" настоящего технического задания. </w:t>
      </w:r>
    </w:p>
    <w:p w14:paraId="159E0E07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 Требования к видам обеспечения</w:t>
      </w:r>
    </w:p>
    <w:p w14:paraId="6B8CDA5D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4.3.1 Требования к математическому обеспечению</w:t>
      </w:r>
    </w:p>
    <w:p w14:paraId="04194576" w14:textId="653D8E22" w:rsidR="00484685" w:rsidRPr="00010B72" w:rsidRDefault="00484685" w:rsidP="00010B72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010B72">
        <w:rPr>
          <w:rFonts w:ascii="Times New Roman" w:hAnsi="Times New Roman" w:cs="Times New Roman"/>
          <w:color w:val="000000"/>
        </w:rPr>
        <w:t>Для математического обеспечения данной системы каждому сотруднику достаточно иметь на своем персональном компьютере либо в физическом виде калькулятор.</w:t>
      </w:r>
    </w:p>
    <w:p w14:paraId="588A7D75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 Требования к информационному обеспечению</w:t>
      </w:r>
    </w:p>
    <w:p w14:paraId="53FBD72E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4.3.2.1. Требования к составу, структуре и способам организации данных в системе</w:t>
      </w:r>
    </w:p>
    <w:p w14:paraId="7F7AEC34" w14:textId="71E7D0AE" w:rsidR="00484685" w:rsidRPr="00010B72" w:rsidRDefault="00484685" w:rsidP="00010B72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010B72">
        <w:rPr>
          <w:rFonts w:ascii="Times New Roman" w:hAnsi="Times New Roman"/>
          <w:color w:val="000000"/>
        </w:rPr>
        <w:t xml:space="preserve">Структура хранения данных в ИС </w:t>
      </w:r>
      <w:r w:rsidR="00010B72" w:rsidRPr="00010B72">
        <w:rPr>
          <w:rFonts w:ascii="Times New Roman" w:hAnsi="Times New Roman" w:cs="Times New Roman"/>
          <w:color w:val="000000"/>
        </w:rPr>
        <w:t>развлекательного центра</w:t>
      </w:r>
      <w:r w:rsidRPr="00010B72">
        <w:rPr>
          <w:rFonts w:ascii="Times New Roman" w:hAnsi="Times New Roman"/>
          <w:color w:val="000000"/>
        </w:rPr>
        <w:t xml:space="preserve"> должна состоять из следующих основных областей: </w:t>
      </w:r>
    </w:p>
    <w:p w14:paraId="29C487B2" w14:textId="77777777" w:rsidR="00484685" w:rsidRPr="00010B72" w:rsidRDefault="00484685" w:rsidP="00010B72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010B72">
        <w:rPr>
          <w:rFonts w:ascii="Times New Roman" w:hAnsi="Times New Roman" w:cs="Times New Roman"/>
          <w:color w:val="000000"/>
        </w:rPr>
        <w:t>- область временного хранения данных;</w:t>
      </w:r>
    </w:p>
    <w:p w14:paraId="7396746E" w14:textId="77777777" w:rsidR="00484685" w:rsidRPr="00010B72" w:rsidRDefault="00484685" w:rsidP="00010B72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010B72">
        <w:rPr>
          <w:rFonts w:ascii="Times New Roman" w:hAnsi="Times New Roman" w:cs="Times New Roman"/>
          <w:color w:val="000000"/>
        </w:rPr>
        <w:lastRenderedPageBreak/>
        <w:t>- область постоянного хранения данных;</w:t>
      </w:r>
    </w:p>
    <w:p w14:paraId="6DFD85B6" w14:textId="77777777" w:rsidR="00484685" w:rsidRPr="00010B72" w:rsidRDefault="00484685" w:rsidP="00010B72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010B72">
        <w:rPr>
          <w:rFonts w:ascii="Times New Roman" w:hAnsi="Times New Roman" w:cs="Times New Roman"/>
          <w:color w:val="000000"/>
        </w:rPr>
        <w:t>- область витрин данных.</w:t>
      </w:r>
    </w:p>
    <w:p w14:paraId="31FF8ABC" w14:textId="75A9106B" w:rsidR="00484685" w:rsidRPr="00010B72" w:rsidRDefault="00484685" w:rsidP="00010B72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010B72">
        <w:rPr>
          <w:rFonts w:ascii="Times New Roman" w:hAnsi="Times New Roman" w:cs="Times New Roman"/>
          <w:color w:val="000000"/>
        </w:rPr>
        <w:t xml:space="preserve">Области постоянного хранения и витрин данных должны строиться на основе многомерной модели данных, подразумевающей выделение отдельных измерений и фактов с их анализом по выбранным измерениям. Многомерная модель данных физически должна быть реализована в реляционной СУБД по схеме «звезда» и/или «снежинка». </w:t>
      </w:r>
    </w:p>
    <w:p w14:paraId="337A0C43" w14:textId="77777777" w:rsidR="00484685" w:rsidRPr="000D1BFB" w:rsidRDefault="00484685" w:rsidP="00484685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C35487E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4.3.2.2. Требования к информационному обмену между компонентами системы</w:t>
      </w:r>
    </w:p>
    <w:p w14:paraId="532B0807" w14:textId="028C6544" w:rsidR="00484685" w:rsidRPr="00010B72" w:rsidRDefault="00484685" w:rsidP="00A77115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10B72">
        <w:rPr>
          <w:rFonts w:ascii="Times New Roman" w:hAnsi="Times New Roman" w:cs="Times New Roman"/>
          <w:color w:val="000000"/>
        </w:rPr>
        <w:t xml:space="preserve">Информационный обмен между компонентами системы ИС </w:t>
      </w:r>
      <w:r w:rsidR="00010B72" w:rsidRPr="00010B72">
        <w:rPr>
          <w:rFonts w:ascii="Times New Roman" w:hAnsi="Times New Roman" w:cs="Times New Roman"/>
          <w:color w:val="000000"/>
        </w:rPr>
        <w:t xml:space="preserve">развлекательного центра </w:t>
      </w:r>
      <w:r w:rsidRPr="00010B72">
        <w:rPr>
          <w:rFonts w:ascii="Times New Roman" w:hAnsi="Times New Roman" w:cs="Times New Roman"/>
          <w:color w:val="000000"/>
        </w:rPr>
        <w:t xml:space="preserve">должен быть реализован следующим образом: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6"/>
      </w:tblGrid>
      <w:tr w:rsidR="00484685" w:rsidRPr="00010B72" w14:paraId="65B1D540" w14:textId="77777777" w:rsidTr="00B7573E">
        <w:tc>
          <w:tcPr>
            <w:tcW w:w="2409" w:type="dxa"/>
          </w:tcPr>
          <w:p w14:paraId="34DFD0EE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09" w:type="dxa"/>
          </w:tcPr>
          <w:p w14:paraId="095F12E1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2410" w:type="dxa"/>
          </w:tcPr>
          <w:p w14:paraId="1F64021B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409" w:type="dxa"/>
          </w:tcPr>
          <w:p w14:paraId="5AB17A68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Подсистема формирования и визуализации отчетности</w:t>
            </w:r>
          </w:p>
        </w:tc>
      </w:tr>
      <w:tr w:rsidR="00484685" w:rsidRPr="00010B72" w14:paraId="0D1DDC96" w14:textId="77777777" w:rsidTr="00B7573E">
        <w:tc>
          <w:tcPr>
            <w:tcW w:w="2409" w:type="dxa"/>
          </w:tcPr>
          <w:p w14:paraId="724EE08C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2409" w:type="dxa"/>
          </w:tcPr>
          <w:p w14:paraId="57095511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C1150E8" w14:textId="77777777" w:rsidR="00484685" w:rsidRPr="00010B72" w:rsidRDefault="00484685" w:rsidP="00010B72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2409" w:type="dxa"/>
          </w:tcPr>
          <w:p w14:paraId="5F59A50D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4685" w:rsidRPr="00010B72" w14:paraId="565A6695" w14:textId="77777777" w:rsidTr="00B7573E">
        <w:tc>
          <w:tcPr>
            <w:tcW w:w="2409" w:type="dxa"/>
          </w:tcPr>
          <w:p w14:paraId="4DA41971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409" w:type="dxa"/>
          </w:tcPr>
          <w:p w14:paraId="2B70F1AC" w14:textId="77777777" w:rsidR="00484685" w:rsidRPr="00010B72" w:rsidRDefault="00484685" w:rsidP="00010B72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2410" w:type="dxa"/>
          </w:tcPr>
          <w:p w14:paraId="26F4235C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09" w:type="dxa"/>
          </w:tcPr>
          <w:p w14:paraId="7EFD4C05" w14:textId="77777777" w:rsidR="00484685" w:rsidRPr="00010B72" w:rsidRDefault="00484685" w:rsidP="00010B72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</w:p>
        </w:tc>
      </w:tr>
      <w:tr w:rsidR="00484685" w:rsidRPr="00010B72" w14:paraId="5B4FAB71" w14:textId="77777777" w:rsidTr="00B7573E">
        <w:tc>
          <w:tcPr>
            <w:tcW w:w="2409" w:type="dxa"/>
          </w:tcPr>
          <w:p w14:paraId="651E4B40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Подсистема формирования и визуализации отчетности</w:t>
            </w:r>
          </w:p>
        </w:tc>
        <w:tc>
          <w:tcPr>
            <w:tcW w:w="2409" w:type="dxa"/>
          </w:tcPr>
          <w:p w14:paraId="5639D062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2FC1C4B" w14:textId="77777777" w:rsidR="00484685" w:rsidRPr="00010B72" w:rsidRDefault="00484685" w:rsidP="00010B72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2409" w:type="dxa"/>
          </w:tcPr>
          <w:p w14:paraId="1CD610D0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A710185" w14:textId="77777777" w:rsidR="00484685" w:rsidRPr="000D1BFB" w:rsidRDefault="00484685" w:rsidP="00484685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C53FB44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4.3.2.3. Требования к информационной совместимости со смежными системами</w:t>
      </w:r>
    </w:p>
    <w:p w14:paraId="486B0879" w14:textId="5894F10D" w:rsidR="00484685" w:rsidRPr="000967EA" w:rsidRDefault="00484685" w:rsidP="000967EA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10B72">
        <w:rPr>
          <w:rFonts w:ascii="Times New Roman" w:hAnsi="Times New Roman" w:cs="Times New Roman"/>
          <w:color w:val="000000"/>
        </w:rPr>
        <w:t>Состав данных для осуществления информационного обмена по каждой смежной системе должен быть определен ОАО "</w:t>
      </w:r>
      <w:proofErr w:type="spellStart"/>
      <w:r w:rsidR="00010B72" w:rsidRPr="00010B72">
        <w:rPr>
          <w:rFonts w:ascii="Times New Roman" w:hAnsi="Times New Roman" w:cs="Times New Roman"/>
          <w:color w:val="000000"/>
          <w:lang w:val="en-US"/>
        </w:rPr>
        <w:t>MTeam</w:t>
      </w:r>
      <w:proofErr w:type="spellEnd"/>
      <w:r w:rsidRPr="00010B72">
        <w:rPr>
          <w:rFonts w:ascii="Times New Roman" w:hAnsi="Times New Roman" w:cs="Times New Roman"/>
          <w:color w:val="000000"/>
        </w:rPr>
        <w:t>" на стадии «Проектирование. Разработка эскизного проекта. Разработка технического проекта» совместно с полномочными представителями ООО "</w:t>
      </w:r>
      <w:r w:rsidR="00010B72" w:rsidRPr="00010B72">
        <w:rPr>
          <w:rFonts w:ascii="Times New Roman" w:hAnsi="Times New Roman" w:cs="Times New Roman"/>
          <w:color w:val="000000"/>
          <w:lang w:val="en-US"/>
        </w:rPr>
        <w:t>KDR</w:t>
      </w:r>
      <w:r w:rsidRPr="00010B72">
        <w:rPr>
          <w:rFonts w:ascii="Times New Roman" w:hAnsi="Times New Roman" w:cs="Times New Roman"/>
          <w:color w:val="000000"/>
        </w:rPr>
        <w:t xml:space="preserve">". Система не должна быть закрытой для смежных систем и должна поддерживать возможность экспорта данных в смежные системы через </w:t>
      </w:r>
      <w:r w:rsidRPr="00010B72">
        <w:rPr>
          <w:rFonts w:ascii="Times New Roman" w:hAnsi="Times New Roman" w:cs="Times New Roman"/>
          <w:color w:val="000000"/>
        </w:rPr>
        <w:lastRenderedPageBreak/>
        <w:t xml:space="preserve">интерфейсные таблицы или файлы данных. Система должна обеспечить возможность загрузки данных, получаемых от смежной системы. </w:t>
      </w:r>
    </w:p>
    <w:p w14:paraId="4D30F3E8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4.3.2.4. Требования по использованию классификаторов, унифицированных документов и классификаторов</w:t>
      </w:r>
    </w:p>
    <w:p w14:paraId="17BBF28B" w14:textId="6DBF343D" w:rsidR="00484685" w:rsidRPr="000967EA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10B72">
        <w:rPr>
          <w:rFonts w:ascii="Times New Roman" w:hAnsi="Times New Roman" w:cs="Times New Roman"/>
          <w:color w:val="000000"/>
        </w:rPr>
        <w:t xml:space="preserve">Система, по возможности, должна использовать классификаторы и справочники, которые ведутся в системах-источниках данных. Основные классификаторы и справочники в системе (клиенты, абоненты, бухгалтерские статьи и т.д.) должны быть едиными.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 </w:t>
      </w:r>
    </w:p>
    <w:p w14:paraId="20546A2E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4.3.2.5. Требования по применению систем управления базами данных</w:t>
      </w:r>
    </w:p>
    <w:p w14:paraId="2972D9C0" w14:textId="0A25F89C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10B72">
        <w:rPr>
          <w:rFonts w:ascii="Times New Roman" w:hAnsi="Times New Roman" w:cs="Times New Roman"/>
          <w:color w:val="000000"/>
        </w:rPr>
        <w:t xml:space="preserve">Для реализации подсистемы хранения данных должна использоваться промышленная СУБД </w:t>
      </w:r>
      <w:r w:rsidRPr="00010B72">
        <w:rPr>
          <w:rFonts w:ascii="Times New Roman" w:hAnsi="Times New Roman" w:cs="Times New Roman"/>
          <w:color w:val="000000"/>
          <w:lang w:val="en-US"/>
        </w:rPr>
        <w:t>Oracle</w:t>
      </w:r>
      <w:r w:rsidRPr="00010B72">
        <w:rPr>
          <w:rFonts w:ascii="Times New Roman" w:hAnsi="Times New Roman" w:cs="Times New Roman"/>
          <w:color w:val="000000"/>
        </w:rPr>
        <w:t xml:space="preserve">. </w:t>
      </w:r>
    </w:p>
    <w:p w14:paraId="36186860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4.3.2.6. Требования к структуре процесса сбора, обработки, передачи данных в системе и представлению данных</w:t>
      </w:r>
    </w:p>
    <w:p w14:paraId="15EF2642" w14:textId="324E33D7" w:rsidR="00484685" w:rsidRPr="000D1BFB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241E6">
        <w:rPr>
          <w:rFonts w:ascii="Times New Roman" w:hAnsi="Times New Roman" w:cs="Times New Roman"/>
          <w:color w:val="000000"/>
        </w:rPr>
        <w:t xml:space="preserve"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 Разработка эскизного проекта. Разработка технического проекта». </w:t>
      </w:r>
    </w:p>
    <w:p w14:paraId="129B6980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4.3.2.7. Требования к защите данных от разрушений при авариях и сбоях в электропитании системы</w:t>
      </w:r>
    </w:p>
    <w:p w14:paraId="6F2B1DD4" w14:textId="77777777" w:rsidR="00484685" w:rsidRPr="000D1BFB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241E6">
        <w:rPr>
          <w:rFonts w:ascii="Times New Roman" w:hAnsi="Times New Roman" w:cs="Times New Roman"/>
          <w:color w:val="000000"/>
        </w:rPr>
        <w:t xml:space="preserve">Информация в базе данных системы должна сохраняться при возникновении аварийных ситуаций, связанных со сбоями электропитания. Система должна иметь бесперебойное электропитание, обеспечивающее её нормальное функционирование в течение 20 минут в случае отсутствия внешнего энергоснабжения, и 10 минут дополнительно для корректного завершения всех процессов. 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 </w:t>
      </w:r>
    </w:p>
    <w:p w14:paraId="64242F0C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B2DC1E4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4.3.2.8. Требования к контролю, хранению, обновлению и восстановлению данных</w:t>
      </w:r>
    </w:p>
    <w:p w14:paraId="05741C34" w14:textId="77777777" w:rsidR="00484685" w:rsidRPr="001241E6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241E6">
        <w:rPr>
          <w:rFonts w:ascii="Times New Roman" w:hAnsi="Times New Roman" w:cs="Times New Roman"/>
          <w:color w:val="000000"/>
        </w:rPr>
        <w:t xml:space="preserve">К контролю данных предъявляются следующие требования: </w:t>
      </w:r>
    </w:p>
    <w:p w14:paraId="526A983C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lastRenderedPageBreak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 w14:paraId="5E5F091E" w14:textId="77777777" w:rsidR="00484685" w:rsidRPr="001241E6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ab/>
        <w:t xml:space="preserve">К хранению данных предъявляются следующие требования: </w:t>
      </w:r>
    </w:p>
    <w:p w14:paraId="7EED9D22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хранение исторических данных в системе должно производиться не более чем за 5 (пять) предыдущих лет. По истечению данного срока данные должны переходить в архив;</w:t>
      </w:r>
    </w:p>
    <w:p w14:paraId="7CB22E5D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исторические данные, превышающие пятилетний порог, должны храниться на ленточном массиве с возможностью их восстановления.</w:t>
      </w:r>
    </w:p>
    <w:p w14:paraId="5AA9A04B" w14:textId="77777777" w:rsidR="00484685" w:rsidRPr="001241E6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ab/>
        <w:t xml:space="preserve">К обновлению и восстановлению данных предъявляются следующие требования: </w:t>
      </w:r>
    </w:p>
    <w:p w14:paraId="3877367D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для сервера сбора, обработки и загрузки данных необходимо обеспечить резервное копирование его бинарных файлов (</w:t>
      </w:r>
      <w:r w:rsidRPr="001241E6">
        <w:rPr>
          <w:rFonts w:ascii="Times New Roman" w:hAnsi="Times New Roman" w:cs="Times New Roman"/>
          <w:color w:val="000000"/>
          <w:lang w:val="en-US"/>
        </w:rPr>
        <w:t>Home</w:t>
      </w:r>
      <w:r w:rsidRPr="001241E6">
        <w:rPr>
          <w:rFonts w:ascii="Times New Roman" w:hAnsi="Times New Roman" w:cs="Times New Roman"/>
          <w:color w:val="000000"/>
        </w:rPr>
        <w:t>) раз в 2 недели и хранение копии на протяжении 2-х месяцев;</w:t>
      </w:r>
    </w:p>
    <w:p w14:paraId="507219B3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</w:p>
    <w:p w14:paraId="4450BC06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</w:p>
    <w:p w14:paraId="6849FD68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холодная копия – ежеквартально;</w:t>
      </w:r>
    </w:p>
    <w:p w14:paraId="798B66B4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логическая копия - ежемесячно (конец месяца);</w:t>
      </w:r>
    </w:p>
    <w:p w14:paraId="73F0051E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инкрементальное резервное копирование - еженедельно (воскресенье);</w:t>
      </w:r>
    </w:p>
    <w:p w14:paraId="5A01484F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архивирование – ежеквартально.</w:t>
      </w:r>
    </w:p>
    <w:p w14:paraId="7E3FD4A3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1CD7E87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74DBBB91" w14:textId="6E561968" w:rsidR="00484685" w:rsidRPr="000D1BFB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241E6">
        <w:rPr>
          <w:rFonts w:ascii="Times New Roman" w:hAnsi="Times New Roman" w:cs="Times New Roman"/>
          <w:color w:val="000000"/>
        </w:rPr>
        <w:t xml:space="preserve">Требования не предъявляются. </w:t>
      </w:r>
    </w:p>
    <w:p w14:paraId="2CB791E7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4.3.3. Требования к лингвистическому обеспечению</w:t>
      </w:r>
    </w:p>
    <w:p w14:paraId="196517DF" w14:textId="10075E68" w:rsidR="00484685" w:rsidRPr="001241E6" w:rsidRDefault="00484685" w:rsidP="000967EA">
      <w:pPr>
        <w:pStyle w:val="Default"/>
        <w:spacing w:line="360" w:lineRule="auto"/>
        <w:rPr>
          <w:rFonts w:ascii="Times New Roman" w:hAnsi="Times New Roman"/>
        </w:rPr>
      </w:pPr>
      <w:r w:rsidRPr="000D1BFB">
        <w:rPr>
          <w:rFonts w:ascii="Times New Roman" w:hAnsi="Times New Roman"/>
          <w:sz w:val="28"/>
          <w:szCs w:val="28"/>
        </w:rPr>
        <w:tab/>
      </w:r>
      <w:r w:rsidRPr="001241E6">
        <w:rPr>
          <w:rFonts w:ascii="Times New Roman" w:hAnsi="Times New Roman"/>
        </w:rPr>
        <w:t xml:space="preserve">При реализации системы должны применяться следующие языки высокого уровня: SQL, Java и </w:t>
      </w:r>
      <w:proofErr w:type="spellStart"/>
      <w:r w:rsidRPr="001241E6">
        <w:rPr>
          <w:rFonts w:ascii="Times New Roman" w:hAnsi="Times New Roman"/>
        </w:rPr>
        <w:t>д.р</w:t>
      </w:r>
      <w:proofErr w:type="spellEnd"/>
      <w:r w:rsidRPr="001241E6">
        <w:rPr>
          <w:rFonts w:ascii="Times New Roman" w:hAnsi="Times New Roman"/>
        </w:rPr>
        <w:t xml:space="preserve">. При реализации системы должны применяться следующие языки и </w:t>
      </w:r>
      <w:r w:rsidR="001241E6" w:rsidRPr="001241E6">
        <w:rPr>
          <w:rFonts w:ascii="Times New Roman" w:hAnsi="Times New Roman"/>
        </w:rPr>
        <w:t xml:space="preserve">стандарты взаимодействия ИС </w:t>
      </w:r>
      <w:r w:rsidR="001241E6" w:rsidRPr="001241E6">
        <w:rPr>
          <w:rFonts w:ascii="Times New Roman" w:hAnsi="Times New Roman" w:cs="Times New Roman"/>
        </w:rPr>
        <w:t>развлекательного центра</w:t>
      </w:r>
      <w:r w:rsidR="001241E6" w:rsidRPr="001241E6">
        <w:rPr>
          <w:rFonts w:ascii="Times New Roman" w:hAnsi="Times New Roman"/>
        </w:rPr>
        <w:t xml:space="preserve"> со смежными системами,</w:t>
      </w:r>
      <w:r w:rsidRPr="001241E6">
        <w:rPr>
          <w:rFonts w:ascii="Times New Roman" w:hAnsi="Times New Roman"/>
        </w:rPr>
        <w:t xml:space="preserve"> и пользователей с ИС </w:t>
      </w:r>
      <w:r w:rsidR="001241E6" w:rsidRPr="001241E6">
        <w:rPr>
          <w:rFonts w:ascii="Times New Roman" w:hAnsi="Times New Roman" w:cs="Times New Roman"/>
        </w:rPr>
        <w:t>развлекательного центра</w:t>
      </w:r>
      <w:r w:rsidRPr="001241E6">
        <w:rPr>
          <w:rFonts w:ascii="Times New Roman" w:hAnsi="Times New Roman"/>
        </w:rPr>
        <w:t xml:space="preserve">: должны использоваться встроенные средства диалогового взаимодействия BI приложения; Java; Java </w:t>
      </w:r>
      <w:proofErr w:type="spellStart"/>
      <w:r w:rsidRPr="001241E6">
        <w:rPr>
          <w:rFonts w:ascii="Times New Roman" w:hAnsi="Times New Roman"/>
        </w:rPr>
        <w:t>Script</w:t>
      </w:r>
      <w:proofErr w:type="spellEnd"/>
      <w:r w:rsidRPr="001241E6">
        <w:rPr>
          <w:rFonts w:ascii="Times New Roman" w:hAnsi="Times New Roman"/>
        </w:rPr>
        <w:t xml:space="preserve">; HTML; др. </w:t>
      </w:r>
    </w:p>
    <w:p w14:paraId="11D07E01" w14:textId="4D9EBCF4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 xml:space="preserve"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 Для реализации алгоритмов манипулирования данными в ИС необходимо использовать стандартный язык запроса к данным SQL и его </w:t>
      </w:r>
      <w:r w:rsidRPr="001241E6">
        <w:rPr>
          <w:rFonts w:ascii="Times New Roman" w:hAnsi="Times New Roman" w:cs="Times New Roman"/>
          <w:color w:val="000000"/>
        </w:rPr>
        <w:lastRenderedPageBreak/>
        <w:t xml:space="preserve">процедурное расширение Oracle PL/SQL. Для описания предметной области (объекта автоматизации) должен использоваться </w:t>
      </w:r>
      <w:proofErr w:type="spellStart"/>
      <w:r w:rsidRPr="001241E6">
        <w:rPr>
          <w:rFonts w:ascii="Times New Roman" w:hAnsi="Times New Roman" w:cs="Times New Roman"/>
          <w:color w:val="000000"/>
        </w:rPr>
        <w:t>Erwin</w:t>
      </w:r>
      <w:proofErr w:type="spellEnd"/>
      <w:r w:rsidRPr="001241E6">
        <w:rPr>
          <w:rFonts w:ascii="Times New Roman" w:hAnsi="Times New Roman" w:cs="Times New Roman"/>
          <w:color w:val="000000"/>
        </w:rPr>
        <w:t xml:space="preserve">. Для организации диалога системы с пользователем должен применяться графический оконный пользовательский интерфейс. </w:t>
      </w:r>
    </w:p>
    <w:p w14:paraId="42E0AB9D" w14:textId="05BD637F" w:rsidR="00484685" w:rsidRPr="001241E6" w:rsidRDefault="00484685" w:rsidP="00010B72">
      <w:pPr>
        <w:spacing w:after="0" w:line="360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1241E6">
        <w:rPr>
          <w:rFonts w:ascii="Times New Roman" w:hAnsi="Times New Roman" w:cs="Times New Roman"/>
          <w:bCs/>
          <w:color w:val="000000"/>
          <w:sz w:val="28"/>
          <w:szCs w:val="28"/>
        </w:rPr>
        <w:t>4.3.4. Требования к программному обеспечению</w:t>
      </w:r>
    </w:p>
    <w:p w14:paraId="402480B3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0D1BFB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1241E6">
        <w:rPr>
          <w:rFonts w:ascii="Times New Roman" w:hAnsi="Times New Roman" w:cs="Times New Roman"/>
          <w:color w:val="000000"/>
        </w:rPr>
        <w:t xml:space="preserve">Перечень покупных программных средств: </w:t>
      </w:r>
    </w:p>
    <w:p w14:paraId="536A24A0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lang w:val="en-US"/>
        </w:rPr>
      </w:pPr>
      <w:r w:rsidRPr="001241E6">
        <w:rPr>
          <w:rFonts w:ascii="Times New Roman" w:hAnsi="Times New Roman" w:cs="Times New Roman"/>
          <w:color w:val="000000"/>
          <w:lang w:val="en-US"/>
        </w:rPr>
        <w:t>- Oracle;</w:t>
      </w:r>
    </w:p>
    <w:p w14:paraId="2A0BE08C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lang w:val="en-US"/>
        </w:rPr>
      </w:pPr>
      <w:r w:rsidRPr="001241E6">
        <w:rPr>
          <w:rFonts w:ascii="Times New Roman" w:hAnsi="Times New Roman" w:cs="Times New Roman"/>
          <w:color w:val="000000"/>
          <w:lang w:val="en-US"/>
        </w:rPr>
        <w:t>- Oracle Data Integrator;</w:t>
      </w:r>
    </w:p>
    <w:p w14:paraId="24B22D35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lang w:val="en-US"/>
        </w:rPr>
      </w:pPr>
      <w:r w:rsidRPr="001241E6">
        <w:rPr>
          <w:rFonts w:ascii="Times New Roman" w:hAnsi="Times New Roman" w:cs="Times New Roman"/>
          <w:color w:val="000000"/>
          <w:lang w:val="en-US"/>
        </w:rPr>
        <w:t xml:space="preserve">- </w:t>
      </w:r>
      <w:proofErr w:type="spellStart"/>
      <w:r w:rsidRPr="001241E6">
        <w:rPr>
          <w:rFonts w:ascii="Times New Roman" w:hAnsi="Times New Roman" w:cs="Times New Roman"/>
          <w:color w:val="000000"/>
          <w:lang w:val="en-US"/>
        </w:rPr>
        <w:t>Visiology</w:t>
      </w:r>
      <w:proofErr w:type="spellEnd"/>
      <w:r w:rsidRPr="001241E6">
        <w:rPr>
          <w:rFonts w:ascii="Times New Roman" w:hAnsi="Times New Roman" w:cs="Times New Roman"/>
          <w:color w:val="000000"/>
          <w:lang w:val="en-US"/>
        </w:rPr>
        <w:t>.</w:t>
      </w:r>
    </w:p>
    <w:p w14:paraId="627D15A1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 xml:space="preserve">СУБД должна иметь возможность установки на ОС HP Unix. </w:t>
      </w:r>
    </w:p>
    <w:p w14:paraId="73B3B759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 xml:space="preserve">ETL-средство должно иметь возможность установки на ОС HP Unix. </w:t>
      </w:r>
    </w:p>
    <w:p w14:paraId="508DC6D2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 xml:space="preserve">BI-приложение должно иметь возможность установки на ОС Linux </w:t>
      </w:r>
      <w:proofErr w:type="spellStart"/>
      <w:r w:rsidRPr="001241E6">
        <w:rPr>
          <w:rFonts w:ascii="Times New Roman" w:hAnsi="Times New Roman" w:cs="Times New Roman"/>
          <w:color w:val="000000"/>
        </w:rPr>
        <w:t>Suse</w:t>
      </w:r>
      <w:proofErr w:type="spellEnd"/>
      <w:r w:rsidRPr="001241E6">
        <w:rPr>
          <w:rFonts w:ascii="Times New Roman" w:hAnsi="Times New Roman" w:cs="Times New Roman"/>
          <w:color w:val="000000"/>
        </w:rPr>
        <w:t>.</w:t>
      </w:r>
    </w:p>
    <w:p w14:paraId="6A1138EF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 xml:space="preserve">К обеспечению качества ПС предъявляются следующие требования: </w:t>
      </w:r>
    </w:p>
    <w:p w14:paraId="31C21014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функциональность должна обеспечиваться выполнением подсистемами всех их функций.</w:t>
      </w:r>
    </w:p>
    <w:p w14:paraId="7CEF8E47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надежность должна обеспечиваться за счет предупреждения ошибок - не допущения ошибок в готовых ПС;</w:t>
      </w:r>
    </w:p>
    <w:p w14:paraId="0D3230C8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легкость применения должна обеспечиваться за счет применения покупных программных средств;</w:t>
      </w:r>
    </w:p>
    <w:p w14:paraId="59862D37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</w:p>
    <w:p w14:paraId="0B81788A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 xml:space="preserve">- </w:t>
      </w:r>
      <w:proofErr w:type="spellStart"/>
      <w:r w:rsidRPr="001241E6">
        <w:rPr>
          <w:rFonts w:ascii="Times New Roman" w:hAnsi="Times New Roman" w:cs="Times New Roman"/>
          <w:color w:val="000000"/>
        </w:rPr>
        <w:t>сопровождаемость</w:t>
      </w:r>
      <w:proofErr w:type="spellEnd"/>
      <w:r w:rsidRPr="001241E6">
        <w:rPr>
          <w:rFonts w:ascii="Times New Roman" w:hAnsi="Times New Roman" w:cs="Times New Roman"/>
          <w:color w:val="000000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</w:p>
    <w:p w14:paraId="00FA0CA5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 w14:paraId="58A2C496" w14:textId="676AE026" w:rsidR="00484685" w:rsidRPr="000967EA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ab/>
        <w:t xml:space="preserve">Необходимость согласования вновь разрабатываемых программных средств с фондом алгоритмов и программ отсутствует. </w:t>
      </w:r>
    </w:p>
    <w:p w14:paraId="775C9AA6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4.3.5. Требования к техническому обеспечению</w:t>
      </w:r>
    </w:p>
    <w:p w14:paraId="36A5C6E5" w14:textId="04648D37" w:rsidR="00484685" w:rsidRPr="001241E6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0D1BFB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1241E6">
        <w:rPr>
          <w:rFonts w:ascii="Times New Roman" w:hAnsi="Times New Roman" w:cs="Times New Roman"/>
          <w:color w:val="000000"/>
        </w:rPr>
        <w:t>Система должна быть реализована с использованием специально выделенных серверов ООО "</w:t>
      </w:r>
      <w:r w:rsidR="001241E6" w:rsidRPr="001241E6">
        <w:rPr>
          <w:rFonts w:ascii="Times New Roman" w:hAnsi="Times New Roman" w:cs="Times New Roman"/>
          <w:color w:val="000000"/>
          <w:lang w:val="en-US"/>
        </w:rPr>
        <w:t>KDR</w:t>
      </w:r>
      <w:r w:rsidRPr="001241E6">
        <w:rPr>
          <w:rFonts w:ascii="Times New Roman" w:hAnsi="Times New Roman" w:cs="Times New Roman"/>
          <w:color w:val="000000"/>
        </w:rPr>
        <w:t xml:space="preserve">". Сервер базы данных должен быть развернут на HP9000 </w:t>
      </w:r>
      <w:proofErr w:type="spellStart"/>
      <w:r w:rsidRPr="001241E6">
        <w:rPr>
          <w:rFonts w:ascii="Times New Roman" w:hAnsi="Times New Roman" w:cs="Times New Roman"/>
          <w:color w:val="000000"/>
        </w:rPr>
        <w:t>SuperDome</w:t>
      </w:r>
      <w:proofErr w:type="spellEnd"/>
      <w:r w:rsidRPr="001241E6">
        <w:rPr>
          <w:rFonts w:ascii="Times New Roman" w:hAnsi="Times New Roman" w:cs="Times New Roman"/>
          <w:color w:val="000000"/>
        </w:rPr>
        <w:t xml:space="preserve"> №1, минимальная конфигурация которого должна быть: CPU: 16 (32 </w:t>
      </w:r>
      <w:proofErr w:type="spellStart"/>
      <w:r w:rsidRPr="001241E6">
        <w:rPr>
          <w:rFonts w:ascii="Times New Roman" w:hAnsi="Times New Roman" w:cs="Times New Roman"/>
          <w:color w:val="000000"/>
        </w:rPr>
        <w:t>core</w:t>
      </w:r>
      <w:proofErr w:type="spellEnd"/>
      <w:r w:rsidRPr="001241E6">
        <w:rPr>
          <w:rFonts w:ascii="Times New Roman" w:hAnsi="Times New Roman" w:cs="Times New Roman"/>
          <w:color w:val="000000"/>
        </w:rPr>
        <w:t xml:space="preserve">); RAM: 128 </w:t>
      </w:r>
      <w:proofErr w:type="spellStart"/>
      <w:r w:rsidRPr="001241E6">
        <w:rPr>
          <w:rFonts w:ascii="Times New Roman" w:hAnsi="Times New Roman" w:cs="Times New Roman"/>
          <w:color w:val="000000"/>
        </w:rPr>
        <w:t>Gb</w:t>
      </w:r>
      <w:proofErr w:type="spellEnd"/>
      <w:r w:rsidRPr="001241E6">
        <w:rPr>
          <w:rFonts w:ascii="Times New Roman" w:hAnsi="Times New Roman" w:cs="Times New Roman"/>
          <w:color w:val="000000"/>
        </w:rPr>
        <w:t xml:space="preserve">; HDD: 500 </w:t>
      </w:r>
      <w:proofErr w:type="spellStart"/>
      <w:r w:rsidRPr="001241E6">
        <w:rPr>
          <w:rFonts w:ascii="Times New Roman" w:hAnsi="Times New Roman" w:cs="Times New Roman"/>
          <w:color w:val="000000"/>
        </w:rPr>
        <w:t>Gb</w:t>
      </w:r>
      <w:proofErr w:type="spellEnd"/>
      <w:r w:rsidRPr="001241E6">
        <w:rPr>
          <w:rFonts w:ascii="Times New Roman" w:hAnsi="Times New Roman" w:cs="Times New Roman"/>
          <w:color w:val="000000"/>
        </w:rPr>
        <w:t xml:space="preserve">; Network Card: 2 (2 </w:t>
      </w:r>
      <w:proofErr w:type="spellStart"/>
      <w:r w:rsidRPr="001241E6">
        <w:rPr>
          <w:rFonts w:ascii="Times New Roman" w:hAnsi="Times New Roman" w:cs="Times New Roman"/>
          <w:color w:val="000000"/>
        </w:rPr>
        <w:t>Gbit</w:t>
      </w:r>
      <w:proofErr w:type="spellEnd"/>
      <w:r w:rsidRPr="001241E6">
        <w:rPr>
          <w:rFonts w:ascii="Times New Roman" w:hAnsi="Times New Roman" w:cs="Times New Roman"/>
          <w:color w:val="000000"/>
        </w:rPr>
        <w:t xml:space="preserve">); </w:t>
      </w:r>
      <w:proofErr w:type="spellStart"/>
      <w:r w:rsidRPr="001241E6">
        <w:rPr>
          <w:rFonts w:ascii="Times New Roman" w:hAnsi="Times New Roman" w:cs="Times New Roman"/>
          <w:color w:val="000000"/>
        </w:rPr>
        <w:t>Fiber</w:t>
      </w:r>
      <w:proofErr w:type="spellEnd"/>
      <w:r w:rsidRPr="001241E6">
        <w:rPr>
          <w:rFonts w:ascii="Times New Roman" w:hAnsi="Times New Roman" w:cs="Times New Roman"/>
          <w:color w:val="000000"/>
        </w:rPr>
        <w:t xml:space="preserve"> Channel: 4. </w:t>
      </w:r>
    </w:p>
    <w:p w14:paraId="10CC0AF2" w14:textId="77777777" w:rsidR="00484685" w:rsidRPr="001241E6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lastRenderedPageBreak/>
        <w:tab/>
        <w:t xml:space="preserve">Сервер сбора, обработки и загрузки данных должен быть развернут на HP9000 </w:t>
      </w:r>
      <w:proofErr w:type="spellStart"/>
      <w:r w:rsidRPr="001241E6">
        <w:rPr>
          <w:rFonts w:ascii="Times New Roman" w:hAnsi="Times New Roman" w:cs="Times New Roman"/>
          <w:color w:val="000000"/>
        </w:rPr>
        <w:t>SuperDome</w:t>
      </w:r>
      <w:proofErr w:type="spellEnd"/>
      <w:r w:rsidRPr="001241E6">
        <w:rPr>
          <w:rFonts w:ascii="Times New Roman" w:hAnsi="Times New Roman" w:cs="Times New Roman"/>
          <w:color w:val="000000"/>
        </w:rPr>
        <w:t xml:space="preserve"> №2, минимальная конфигурация которого должна быть: </w:t>
      </w:r>
    </w:p>
    <w:p w14:paraId="7ECCB1E3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  <w:lang w:val="en-US"/>
        </w:rPr>
        <w:t xml:space="preserve">CPU: 8 (16 core); RAM: 32 Gb; HDD: 100 Gb; Network Card: 2 (1 Gbit); Fiber Channel: 2. </w:t>
      </w:r>
      <w:r w:rsidRPr="001241E6">
        <w:rPr>
          <w:rFonts w:ascii="Times New Roman" w:hAnsi="Times New Roman" w:cs="Times New Roman"/>
          <w:color w:val="000000"/>
          <w:lang w:val="en-US"/>
        </w:rPr>
        <w:tab/>
      </w:r>
      <w:r w:rsidRPr="001241E6">
        <w:rPr>
          <w:rFonts w:ascii="Times New Roman" w:hAnsi="Times New Roman" w:cs="Times New Roman"/>
          <w:color w:val="000000"/>
        </w:rPr>
        <w:t xml:space="preserve">Сервер приложений должен быть развернут на платформе HP </w:t>
      </w:r>
      <w:proofErr w:type="spellStart"/>
      <w:r w:rsidRPr="001241E6">
        <w:rPr>
          <w:rFonts w:ascii="Times New Roman" w:hAnsi="Times New Roman" w:cs="Times New Roman"/>
          <w:color w:val="000000"/>
        </w:rPr>
        <w:t>Integrity</w:t>
      </w:r>
      <w:proofErr w:type="spellEnd"/>
      <w:r w:rsidRPr="001241E6">
        <w:rPr>
          <w:rFonts w:ascii="Times New Roman" w:hAnsi="Times New Roman" w:cs="Times New Roman"/>
          <w:color w:val="000000"/>
        </w:rPr>
        <w:t xml:space="preserve">, минимальная конфигурация которого должна быть: </w:t>
      </w:r>
    </w:p>
    <w:p w14:paraId="0DD158B7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lang w:val="en-US"/>
        </w:rPr>
      </w:pPr>
      <w:r w:rsidRPr="001241E6">
        <w:rPr>
          <w:rFonts w:ascii="Times New Roman" w:hAnsi="Times New Roman" w:cs="Times New Roman"/>
          <w:color w:val="000000"/>
          <w:lang w:val="en-US"/>
        </w:rPr>
        <w:t xml:space="preserve">CPU: 6 (12 core); RAM: 64 Gb; HDD: 300 Gb; Network Card: 3 (1 Gbit). </w:t>
      </w:r>
    </w:p>
    <w:p w14:paraId="7BEBACBA" w14:textId="1961586A" w:rsidR="00484685" w:rsidRPr="001241E6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  <w:lang w:val="en-US"/>
        </w:rPr>
        <w:tab/>
      </w:r>
      <w:r w:rsidRPr="001241E6">
        <w:rPr>
          <w:rFonts w:ascii="Times New Roman" w:hAnsi="Times New Roman" w:cs="Times New Roman"/>
          <w:color w:val="000000"/>
        </w:rPr>
        <w:t xml:space="preserve"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 </w:t>
      </w:r>
    </w:p>
    <w:p w14:paraId="1B4E48E5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4.3.6. Требования к метрологическому обеспечению</w:t>
      </w:r>
    </w:p>
    <w:p w14:paraId="69886CC2" w14:textId="4689A25D" w:rsidR="00484685" w:rsidRPr="000D1BFB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241E6">
        <w:rPr>
          <w:rFonts w:ascii="Times New Roman" w:hAnsi="Times New Roman" w:cs="Times New Roman"/>
          <w:color w:val="000000"/>
        </w:rPr>
        <w:t>Не предъявляются</w:t>
      </w:r>
    </w:p>
    <w:p w14:paraId="31C12D43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4.3.7. Требования к организационному обеспечению</w:t>
      </w:r>
    </w:p>
    <w:p w14:paraId="5AF23490" w14:textId="51B199D8" w:rsidR="00484685" w:rsidRPr="005B6CC3" w:rsidRDefault="00484685" w:rsidP="000967EA">
      <w:pPr>
        <w:pStyle w:val="Default"/>
        <w:spacing w:line="360" w:lineRule="auto"/>
        <w:rPr>
          <w:rFonts w:ascii="Times New Roman" w:hAnsi="Times New Roman"/>
        </w:rPr>
      </w:pPr>
      <w:r w:rsidRPr="000D1BFB">
        <w:rPr>
          <w:rFonts w:ascii="Times New Roman" w:hAnsi="Times New Roman"/>
          <w:b/>
          <w:sz w:val="28"/>
          <w:szCs w:val="28"/>
        </w:rPr>
        <w:tab/>
      </w:r>
      <w:r w:rsidRPr="005B6CC3">
        <w:rPr>
          <w:rFonts w:ascii="Times New Roman" w:hAnsi="Times New Roman"/>
        </w:rPr>
        <w:t xml:space="preserve">Основными пользователями системы ИС </w:t>
      </w:r>
      <w:r w:rsidR="001241E6" w:rsidRPr="005B6CC3">
        <w:rPr>
          <w:rFonts w:ascii="Times New Roman" w:hAnsi="Times New Roman" w:cs="Times New Roman"/>
        </w:rPr>
        <w:t>развлекательного центра</w:t>
      </w:r>
      <w:r w:rsidRPr="005B6CC3">
        <w:rPr>
          <w:rFonts w:ascii="Times New Roman" w:hAnsi="Times New Roman"/>
        </w:rPr>
        <w:t xml:space="preserve"> являются сотрудники функционального (например, сотрудники аналитического отдела) подразделения ООО "</w:t>
      </w:r>
      <w:r w:rsidR="001241E6" w:rsidRPr="005B6CC3">
        <w:rPr>
          <w:rFonts w:ascii="Times New Roman" w:hAnsi="Times New Roman"/>
          <w:lang w:val="en-US"/>
        </w:rPr>
        <w:t>KDR</w:t>
      </w:r>
      <w:r w:rsidRPr="005B6CC3">
        <w:rPr>
          <w:rFonts w:ascii="Times New Roman" w:hAnsi="Times New Roman"/>
        </w:rPr>
        <w:t xml:space="preserve">". </w:t>
      </w:r>
    </w:p>
    <w:p w14:paraId="18D74E42" w14:textId="38440DC2" w:rsidR="00484685" w:rsidRPr="005B6CC3" w:rsidRDefault="00484685" w:rsidP="000967EA">
      <w:pPr>
        <w:pStyle w:val="Default"/>
        <w:spacing w:line="360" w:lineRule="auto"/>
        <w:rPr>
          <w:rFonts w:ascii="Times New Roman" w:hAnsi="Times New Roman"/>
        </w:rPr>
      </w:pPr>
      <w:r w:rsidRPr="005B6CC3">
        <w:rPr>
          <w:rFonts w:ascii="Times New Roman" w:hAnsi="Times New Roman"/>
        </w:rPr>
        <w:tab/>
        <w:t>Обеспечивает эксплуатацию Системы подразделение информационных технологий ООО "</w:t>
      </w:r>
      <w:r w:rsidR="001241E6" w:rsidRPr="005B6CC3">
        <w:rPr>
          <w:rFonts w:ascii="Times New Roman" w:hAnsi="Times New Roman"/>
          <w:lang w:val="en-US"/>
        </w:rPr>
        <w:t>KDR</w:t>
      </w:r>
      <w:r w:rsidRPr="005B6CC3">
        <w:rPr>
          <w:rFonts w:ascii="Times New Roman" w:hAnsi="Times New Roman"/>
        </w:rPr>
        <w:t xml:space="preserve">". </w:t>
      </w:r>
    </w:p>
    <w:p w14:paraId="16E1FA91" w14:textId="04A72506" w:rsidR="00484685" w:rsidRPr="005B6CC3" w:rsidRDefault="00484685" w:rsidP="000967EA">
      <w:pPr>
        <w:pStyle w:val="Default"/>
        <w:spacing w:line="360" w:lineRule="auto"/>
        <w:rPr>
          <w:rFonts w:ascii="Times New Roman" w:hAnsi="Times New Roman"/>
        </w:rPr>
      </w:pPr>
      <w:r w:rsidRPr="005B6CC3">
        <w:rPr>
          <w:rFonts w:ascii="Times New Roman" w:hAnsi="Times New Roman"/>
        </w:rPr>
        <w:tab/>
        <w:t>Состав сотрудников каждого из подразделений определяется штатным расписанием ООО "</w:t>
      </w:r>
      <w:r w:rsidR="001241E6" w:rsidRPr="005B6CC3">
        <w:rPr>
          <w:rFonts w:ascii="Times New Roman" w:hAnsi="Times New Roman"/>
          <w:lang w:val="en-US"/>
        </w:rPr>
        <w:t>KDR</w:t>
      </w:r>
      <w:r w:rsidRPr="005B6CC3">
        <w:rPr>
          <w:rFonts w:ascii="Times New Roman" w:hAnsi="Times New Roman"/>
        </w:rPr>
        <w:t xml:space="preserve">", которое, в случае необходимости, может изменяться. </w:t>
      </w:r>
    </w:p>
    <w:p w14:paraId="7656562D" w14:textId="2610A3DB" w:rsidR="00484685" w:rsidRPr="005B6CC3" w:rsidRDefault="00484685" w:rsidP="005B6CC3">
      <w:pPr>
        <w:pStyle w:val="Default"/>
        <w:spacing w:line="360" w:lineRule="auto"/>
        <w:ind w:firstLine="709"/>
        <w:rPr>
          <w:rFonts w:ascii="Times New Roman" w:hAnsi="Times New Roman"/>
        </w:rPr>
      </w:pPr>
      <w:r w:rsidRPr="005B6CC3">
        <w:rPr>
          <w:rFonts w:ascii="Times New Roman" w:hAnsi="Times New Roman"/>
        </w:rPr>
        <w:t xml:space="preserve">К организации функционирования Системы ИС </w:t>
      </w:r>
      <w:r w:rsidR="001241E6" w:rsidRPr="005B6CC3">
        <w:rPr>
          <w:rFonts w:ascii="Times New Roman" w:hAnsi="Times New Roman" w:cs="Times New Roman"/>
        </w:rPr>
        <w:t>развлекательного центра</w:t>
      </w:r>
      <w:r w:rsidRPr="005B6CC3">
        <w:rPr>
          <w:rFonts w:ascii="Times New Roman" w:hAnsi="Times New Roman"/>
        </w:rPr>
        <w:t xml:space="preserve"> и порядку взаимодействия персонала, обеспечивающего эксплуатацию, и пользователей предъявляются следующие требования: </w:t>
      </w:r>
    </w:p>
    <w:p w14:paraId="693503D1" w14:textId="7B80B7BA" w:rsidR="00484685" w:rsidRPr="005B6CC3" w:rsidRDefault="00484685" w:rsidP="005B6CC3">
      <w:pPr>
        <w:pStyle w:val="Default"/>
        <w:spacing w:line="360" w:lineRule="auto"/>
        <w:ind w:firstLine="709"/>
        <w:rPr>
          <w:rFonts w:ascii="Times New Roman" w:hAnsi="Times New Roman"/>
        </w:rPr>
      </w:pPr>
      <w:r w:rsidRPr="005B6CC3">
        <w:rPr>
          <w:rFonts w:ascii="Times New Roman" w:hAnsi="Times New Roman"/>
        </w:rPr>
        <w:t>- в случае возникновения со стороны функционального подразделения необходимости изменения функциональности системы ИС</w:t>
      </w:r>
      <w:r w:rsidR="001241E6" w:rsidRPr="005B6CC3">
        <w:rPr>
          <w:rFonts w:ascii="Times New Roman" w:hAnsi="Times New Roman" w:cs="Times New Roman"/>
        </w:rPr>
        <w:t xml:space="preserve"> развлекательного центра</w:t>
      </w:r>
      <w:r w:rsidRPr="005B6CC3">
        <w:rPr>
          <w:rFonts w:ascii="Times New Roman" w:hAnsi="Times New Roman"/>
        </w:rPr>
        <w:t xml:space="preserve">, пользователи должны обратиться в техподдержку; </w:t>
      </w:r>
    </w:p>
    <w:p w14:paraId="31E0525A" w14:textId="77777777" w:rsidR="00484685" w:rsidRPr="005B6CC3" w:rsidRDefault="00484685" w:rsidP="005B6CC3">
      <w:pPr>
        <w:pStyle w:val="Default"/>
        <w:spacing w:line="360" w:lineRule="auto"/>
        <w:ind w:firstLine="709"/>
        <w:rPr>
          <w:rFonts w:ascii="Times New Roman" w:hAnsi="Times New Roman"/>
        </w:rPr>
      </w:pPr>
      <w:r w:rsidRPr="005B6CC3">
        <w:rPr>
          <w:rFonts w:ascii="Times New Roman" w:hAnsi="Times New Roman"/>
        </w:rPr>
        <w:t xml:space="preserve">- подразделение, обеспечивающее эксплуатацию системы, должно заранее (не менее чем за 2 дня) информировать всех пользователей (с указанием точного времени и продолжительности) о переходе её в профилактический режим. </w:t>
      </w:r>
    </w:p>
    <w:p w14:paraId="05C40FFB" w14:textId="77777777" w:rsidR="00484685" w:rsidRPr="005B6CC3" w:rsidRDefault="00484685" w:rsidP="005B6CC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5B6CC3">
        <w:rPr>
          <w:rFonts w:ascii="Times New Roman" w:hAnsi="Times New Roman" w:cs="Times New Roman"/>
          <w:color w:val="000000"/>
        </w:rPr>
        <w:t xml:space="preserve">К защите от ошибочных действий персонала предъявляются следующие требования: </w:t>
      </w:r>
    </w:p>
    <w:p w14:paraId="4DA5B606" w14:textId="77777777" w:rsidR="00484685" w:rsidRPr="005B6CC3" w:rsidRDefault="00484685" w:rsidP="005B6CC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5B6CC3">
        <w:rPr>
          <w:rFonts w:ascii="Times New Roman" w:hAnsi="Times New Roman" w:cs="Times New Roman"/>
          <w:color w:val="000000"/>
        </w:rPr>
        <w:t>- должна быть предусмотрена система подтверждения легитимности пользователя при просмотре данных;</w:t>
      </w:r>
    </w:p>
    <w:p w14:paraId="6944D39A" w14:textId="77777777" w:rsidR="00484685" w:rsidRPr="005B6CC3" w:rsidRDefault="00484685" w:rsidP="005B6CC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5B6CC3">
        <w:rPr>
          <w:rFonts w:ascii="Times New Roman" w:hAnsi="Times New Roman" w:cs="Times New Roman"/>
          <w:color w:val="000000"/>
        </w:rPr>
        <w:t xml:space="preserve">- для всех пользователей должна быть запрещена возможность удаления </w:t>
      </w:r>
      <w:proofErr w:type="spellStart"/>
      <w:r w:rsidRPr="005B6CC3">
        <w:rPr>
          <w:rFonts w:ascii="Times New Roman" w:hAnsi="Times New Roman" w:cs="Times New Roman"/>
          <w:color w:val="000000"/>
        </w:rPr>
        <w:t>преднастроенных</w:t>
      </w:r>
      <w:proofErr w:type="spellEnd"/>
      <w:r w:rsidRPr="005B6CC3">
        <w:rPr>
          <w:rFonts w:ascii="Times New Roman" w:hAnsi="Times New Roman" w:cs="Times New Roman"/>
          <w:color w:val="000000"/>
        </w:rPr>
        <w:t xml:space="preserve"> объектов и отчетности;</w:t>
      </w:r>
    </w:p>
    <w:p w14:paraId="33501100" w14:textId="1CFD6B11" w:rsidR="00484685" w:rsidRPr="005B6CC3" w:rsidRDefault="00484685" w:rsidP="005B6CC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5B6CC3">
        <w:rPr>
          <w:rFonts w:ascii="Times New Roman" w:hAnsi="Times New Roman" w:cs="Times New Roman"/>
          <w:color w:val="000000"/>
        </w:rPr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21A8ED84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4.3.8. Требования к методическому обеспечению</w:t>
      </w:r>
    </w:p>
    <w:p w14:paraId="4208D7A3" w14:textId="037B2394" w:rsidR="00484685" w:rsidRPr="000D1BFB" w:rsidRDefault="00484685" w:rsidP="005B6CC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B6CC3">
        <w:rPr>
          <w:rFonts w:ascii="Times New Roman" w:hAnsi="Times New Roman" w:cs="Times New Roman"/>
          <w:color w:val="000000"/>
        </w:rPr>
        <w:t>Не предъявляются.</w:t>
      </w:r>
    </w:p>
    <w:p w14:paraId="68457143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4.3.9. Требования к патентной чистоте </w:t>
      </w:r>
    </w:p>
    <w:p w14:paraId="4B170A81" w14:textId="2CB0535F" w:rsidR="00484685" w:rsidRPr="000D1BFB" w:rsidRDefault="00484685" w:rsidP="005B6CC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B6CC3">
        <w:rPr>
          <w:rFonts w:ascii="Times New Roman" w:hAnsi="Times New Roman" w:cs="Times New Roman"/>
          <w:color w:val="000000"/>
        </w:rPr>
        <w:t xml:space="preserve"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 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 </w:t>
      </w:r>
    </w:p>
    <w:p w14:paraId="37C16B86" w14:textId="77777777" w:rsidR="00AB3345" w:rsidRPr="000D1BFB" w:rsidRDefault="00AB3345" w:rsidP="00AB3345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5. Состав и содержание работ по созданию системы</w:t>
      </w:r>
    </w:p>
    <w:p w14:paraId="1246B5C5" w14:textId="094475BD" w:rsidR="00AB3345" w:rsidRPr="00AB3345" w:rsidRDefault="00AB3345" w:rsidP="00AB334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AB3345">
        <w:rPr>
          <w:rFonts w:ascii="Times New Roman" w:hAnsi="Times New Roman" w:cs="Times New Roman"/>
          <w:color w:val="000000"/>
        </w:rPr>
        <w:t xml:space="preserve">Работы по созданию системы выполняются в три этапа: </w:t>
      </w:r>
    </w:p>
    <w:p w14:paraId="3DB801FC" w14:textId="77777777" w:rsidR="00AB3345" w:rsidRPr="00AB3345" w:rsidRDefault="00AB3345" w:rsidP="00AB334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AB3345">
        <w:rPr>
          <w:rFonts w:ascii="Times New Roman" w:hAnsi="Times New Roman" w:cs="Times New Roman"/>
          <w:color w:val="000000"/>
        </w:rPr>
        <w:t xml:space="preserve">Проектирование. Разработка эскизного проекта. Разработка технического проекта (продолжительность — 2 месяца). </w:t>
      </w:r>
    </w:p>
    <w:p w14:paraId="5730FBF5" w14:textId="77777777" w:rsidR="00AB3345" w:rsidRPr="00AB3345" w:rsidRDefault="00AB3345" w:rsidP="000967E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AB3345">
        <w:rPr>
          <w:rFonts w:ascii="Times New Roman" w:hAnsi="Times New Roman" w:cs="Times New Roman"/>
          <w:color w:val="000000"/>
        </w:rPr>
        <w:tab/>
        <w:t>Разработка рабочей документации. Адаптация программ (продолжительность — 2 месяцев).</w:t>
      </w:r>
    </w:p>
    <w:p w14:paraId="0D3ED6ED" w14:textId="77777777" w:rsidR="00AB3345" w:rsidRPr="00AB3345" w:rsidRDefault="00AB3345" w:rsidP="000967E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AB3345">
        <w:rPr>
          <w:rFonts w:ascii="Times New Roman" w:hAnsi="Times New Roman" w:cs="Times New Roman"/>
          <w:color w:val="000000"/>
        </w:rPr>
        <w:tab/>
        <w:t xml:space="preserve">Ввод в действие (продолжительность — 4 месяца). </w:t>
      </w:r>
    </w:p>
    <w:p w14:paraId="3EC7EB4F" w14:textId="46C1AE84" w:rsidR="00AB3345" w:rsidRDefault="00AB3345" w:rsidP="000967EA">
      <w:pPr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 w:rsidRPr="00AB3345">
        <w:rPr>
          <w:rFonts w:ascii="Times New Roman" w:hAnsi="Times New Roman" w:cs="Times New Roman"/>
          <w:color w:val="000000"/>
        </w:rPr>
        <w:tab/>
        <w:t xml:space="preserve"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 Перечень организаций - исполнителей работ, определение ответственных за проведение этих работ организаций определяются Договором. </w:t>
      </w:r>
    </w:p>
    <w:p w14:paraId="0352147A" w14:textId="6CA2E649" w:rsidR="00AB3345" w:rsidRPr="000D1BFB" w:rsidRDefault="00AB3345" w:rsidP="000967EA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AB3345">
        <w:rPr>
          <w:rFonts w:ascii="Times New Roman" w:hAnsi="Times New Roman" w:cs="Times New Roman"/>
          <w:color w:val="000000"/>
          <w:sz w:val="28"/>
          <w:szCs w:val="28"/>
        </w:rPr>
        <w:t>6. Порядок контроля и приёмки системы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1871"/>
        <w:gridCol w:w="1867"/>
        <w:gridCol w:w="1871"/>
        <w:gridCol w:w="1869"/>
      </w:tblGrid>
      <w:tr w:rsidR="00AB3345" w:rsidRPr="000D1BFB" w14:paraId="75E03F9F" w14:textId="77777777" w:rsidTr="00B7573E">
        <w:tc>
          <w:tcPr>
            <w:tcW w:w="1925" w:type="dxa"/>
          </w:tcPr>
          <w:p w14:paraId="7EE85034" w14:textId="77777777" w:rsidR="00AB3345" w:rsidRPr="00AB3345" w:rsidRDefault="00AB3345" w:rsidP="00AB3345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t>Предварительные испытания</w:t>
            </w:r>
          </w:p>
        </w:tc>
        <w:tc>
          <w:tcPr>
            <w:tcW w:w="1930" w:type="dxa"/>
          </w:tcPr>
          <w:p w14:paraId="3159CA76" w14:textId="6002F5F7" w:rsidR="00AB3345" w:rsidRPr="00AB3345" w:rsidRDefault="00AB3345" w:rsidP="00AB3345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t>Организации ООО "</w:t>
            </w:r>
            <w:r w:rsidR="000967EA">
              <w:rPr>
                <w:rFonts w:ascii="Times New Roman" w:hAnsi="Times New Roman"/>
                <w:lang w:val="en-US"/>
              </w:rPr>
              <w:t>KDR</w:t>
            </w:r>
            <w:r w:rsidRPr="00AB3345">
              <w:rPr>
                <w:rFonts w:ascii="Times New Roman" w:hAnsi="Times New Roman"/>
              </w:rPr>
              <w:t xml:space="preserve">" и </w:t>
            </w:r>
            <w:r w:rsidRPr="00AB3345">
              <w:rPr>
                <w:rFonts w:ascii="Times New Roman" w:hAnsi="Times New Roman"/>
                <w:lang w:val="en-US"/>
              </w:rPr>
              <w:t>OAO</w:t>
            </w:r>
            <w:r w:rsidRPr="00AB3345">
              <w:rPr>
                <w:rFonts w:ascii="Times New Roman" w:hAnsi="Times New Roman"/>
              </w:rPr>
              <w:t xml:space="preserve"> "</w:t>
            </w:r>
            <w:proofErr w:type="spellStart"/>
            <w:r w:rsidR="000967EA">
              <w:rPr>
                <w:rFonts w:ascii="Times New Roman" w:hAnsi="Times New Roman" w:cs="Times New Roman"/>
                <w:lang w:val="en-US"/>
              </w:rPr>
              <w:t>MTeam</w:t>
            </w:r>
            <w:proofErr w:type="spellEnd"/>
            <w:r w:rsidRPr="00AB3345">
              <w:rPr>
                <w:rFonts w:ascii="Times New Roman" w:hAnsi="Times New Roman"/>
              </w:rPr>
              <w:t>"</w:t>
            </w:r>
          </w:p>
        </w:tc>
        <w:tc>
          <w:tcPr>
            <w:tcW w:w="1925" w:type="dxa"/>
          </w:tcPr>
          <w:p w14:paraId="5CB8ED1A" w14:textId="566E06D7" w:rsidR="00AB3345" w:rsidRPr="00AB3345" w:rsidRDefault="00AB3345" w:rsidP="00AB3345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t>На территории ООО "</w:t>
            </w:r>
            <w:r w:rsidR="000967EA">
              <w:rPr>
                <w:rFonts w:ascii="Times New Roman" w:hAnsi="Times New Roman"/>
                <w:lang w:val="en-US"/>
              </w:rPr>
              <w:t>KDR</w:t>
            </w:r>
            <w:r w:rsidRPr="00AB3345">
              <w:rPr>
                <w:rFonts w:ascii="Times New Roman" w:hAnsi="Times New Roman"/>
              </w:rPr>
              <w:t xml:space="preserve">", с </w:t>
            </w:r>
            <w:r w:rsidR="006313AA">
              <w:rPr>
                <w:rFonts w:ascii="Times New Roman" w:hAnsi="Times New Roman"/>
              </w:rPr>
              <w:t>17</w:t>
            </w:r>
            <w:r w:rsidRPr="00AB3345">
              <w:rPr>
                <w:rFonts w:ascii="Times New Roman" w:hAnsi="Times New Roman"/>
              </w:rPr>
              <w:t>.0</w:t>
            </w:r>
            <w:r w:rsidR="006313AA">
              <w:rPr>
                <w:rFonts w:ascii="Times New Roman" w:hAnsi="Times New Roman"/>
              </w:rPr>
              <w:t>5</w:t>
            </w:r>
            <w:r w:rsidRPr="00AB3345">
              <w:rPr>
                <w:rFonts w:ascii="Times New Roman" w:hAnsi="Times New Roman"/>
              </w:rPr>
              <w:t>.202</w:t>
            </w:r>
            <w:r w:rsidR="006313AA">
              <w:rPr>
                <w:rFonts w:ascii="Times New Roman" w:hAnsi="Times New Roman"/>
              </w:rPr>
              <w:t>4</w:t>
            </w:r>
            <w:r w:rsidRPr="00AB3345">
              <w:rPr>
                <w:rFonts w:ascii="Times New Roman" w:hAnsi="Times New Roman"/>
              </w:rPr>
              <w:t xml:space="preserve"> по </w:t>
            </w:r>
            <w:r w:rsidR="006313AA">
              <w:rPr>
                <w:rFonts w:ascii="Times New Roman" w:hAnsi="Times New Roman"/>
              </w:rPr>
              <w:t>17</w:t>
            </w:r>
            <w:r w:rsidRPr="00AB3345">
              <w:rPr>
                <w:rFonts w:ascii="Times New Roman" w:hAnsi="Times New Roman"/>
              </w:rPr>
              <w:t>.0</w:t>
            </w:r>
            <w:r w:rsidR="006313AA">
              <w:rPr>
                <w:rFonts w:ascii="Times New Roman" w:hAnsi="Times New Roman"/>
              </w:rPr>
              <w:t>7</w:t>
            </w:r>
            <w:r w:rsidRPr="00AB3345">
              <w:rPr>
                <w:rFonts w:ascii="Times New Roman" w:hAnsi="Times New Roman"/>
              </w:rPr>
              <w:t>.202</w:t>
            </w:r>
            <w:r w:rsidR="006313AA">
              <w:rPr>
                <w:rFonts w:ascii="Times New Roman" w:hAnsi="Times New Roman"/>
              </w:rPr>
              <w:t>4</w:t>
            </w:r>
          </w:p>
        </w:tc>
        <w:tc>
          <w:tcPr>
            <w:tcW w:w="1930" w:type="dxa"/>
          </w:tcPr>
          <w:p w14:paraId="3D6CEF4A" w14:textId="32469C3B" w:rsidR="00AB3345" w:rsidRPr="00AB3345" w:rsidRDefault="00AB3345" w:rsidP="00AB3345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t xml:space="preserve">Проведение предварительных испытаний. Фиксирование выявленных неполадок в Протоколе испытаний. Устранение выявленных неполадок. Проверка </w:t>
            </w:r>
            <w:r w:rsidRPr="00AB3345">
              <w:rPr>
                <w:rFonts w:ascii="Times New Roman" w:hAnsi="Times New Roman"/>
              </w:rPr>
              <w:lastRenderedPageBreak/>
              <w:t xml:space="preserve">устранения выявленных неполадок. Принятие решения о возможности передачи ИС </w:t>
            </w:r>
            <w:r w:rsidR="000967EA">
              <w:rPr>
                <w:rFonts w:ascii="Times New Roman" w:hAnsi="Times New Roman" w:cs="Times New Roman"/>
              </w:rPr>
              <w:t>развлекательного центра</w:t>
            </w:r>
            <w:r w:rsidRPr="00AB3345">
              <w:rPr>
                <w:rFonts w:ascii="Times New Roman" w:hAnsi="Times New Roman"/>
              </w:rPr>
              <w:t xml:space="preserve"> в опытную эксплуатацию. Составление и подписание Акта приёмки ИС развлекательного центра в опытную эксплуатацию.</w:t>
            </w:r>
          </w:p>
        </w:tc>
        <w:tc>
          <w:tcPr>
            <w:tcW w:w="1928" w:type="dxa"/>
          </w:tcPr>
          <w:p w14:paraId="1724B27E" w14:textId="77777777" w:rsidR="00AB3345" w:rsidRPr="00AB3345" w:rsidRDefault="00AB3345" w:rsidP="00AB3345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Экспертная группа</w:t>
            </w:r>
          </w:p>
        </w:tc>
      </w:tr>
      <w:tr w:rsidR="00AB3345" w:rsidRPr="000D1BFB" w14:paraId="2C65CDA3" w14:textId="77777777" w:rsidTr="00B7573E">
        <w:tc>
          <w:tcPr>
            <w:tcW w:w="1925" w:type="dxa"/>
          </w:tcPr>
          <w:p w14:paraId="36F5AB47" w14:textId="77777777" w:rsidR="00AB3345" w:rsidRPr="00AB3345" w:rsidRDefault="00AB3345" w:rsidP="00AB3345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Опытная эксплуатация</w:t>
            </w:r>
          </w:p>
        </w:tc>
        <w:tc>
          <w:tcPr>
            <w:tcW w:w="1930" w:type="dxa"/>
          </w:tcPr>
          <w:p w14:paraId="09B887A8" w14:textId="53AE302E" w:rsidR="00AB3345" w:rsidRPr="00AB3345" w:rsidRDefault="00AB3345" w:rsidP="00AB3345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Организации ООО "</w:t>
            </w:r>
            <w:r w:rsidR="000967E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KDR</w:t>
            </w: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" и </w:t>
            </w: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OAO</w:t>
            </w: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</w:t>
            </w:r>
            <w:proofErr w:type="spellStart"/>
            <w:r w:rsidR="000967E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MTeam</w:t>
            </w:r>
            <w:proofErr w:type="spellEnd"/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</w:p>
        </w:tc>
        <w:tc>
          <w:tcPr>
            <w:tcW w:w="1925" w:type="dxa"/>
          </w:tcPr>
          <w:p w14:paraId="0738E8BD" w14:textId="3345FDCC" w:rsidR="00AB3345" w:rsidRPr="00AB3345" w:rsidRDefault="00AB3345" w:rsidP="00AB3345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На территории </w:t>
            </w: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OAO</w:t>
            </w: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MTeam</w:t>
            </w:r>
            <w:proofErr w:type="spellEnd"/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", с </w:t>
            </w:r>
            <w:r w:rsidR="006313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</w:t>
            </w:r>
            <w:r w:rsidR="006313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.2024 по </w:t>
            </w:r>
            <w:r w:rsidR="006313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</w:t>
            </w:r>
            <w:r w:rsidR="006313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.2024</w:t>
            </w:r>
          </w:p>
        </w:tc>
        <w:tc>
          <w:tcPr>
            <w:tcW w:w="1930" w:type="dxa"/>
          </w:tcPr>
          <w:p w14:paraId="2D4550AF" w14:textId="2929C06C" w:rsidR="00AB3345" w:rsidRPr="00AB3345" w:rsidRDefault="00AB3345" w:rsidP="00AB3345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t xml:space="preserve">Проведение опытной эксплуатации.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</w:t>
            </w:r>
            <w:r w:rsidRPr="00AB3345">
              <w:rPr>
                <w:rFonts w:ascii="Times New Roman" w:hAnsi="Times New Roman"/>
              </w:rPr>
              <w:lastRenderedPageBreak/>
              <w:t xml:space="preserve">готовности ИС </w:t>
            </w:r>
            <w:r>
              <w:rPr>
                <w:rFonts w:ascii="Times New Roman" w:hAnsi="Times New Roman"/>
              </w:rPr>
              <w:t>развлекательного центра</w:t>
            </w:r>
            <w:r w:rsidRPr="00AB3345">
              <w:rPr>
                <w:rFonts w:ascii="Times New Roman" w:hAnsi="Times New Roman"/>
              </w:rPr>
              <w:t xml:space="preserve"> к приемочным испытаниям. Составление и подписание Акта о завершении опытной эксплуатации ИС </w:t>
            </w:r>
            <w:r>
              <w:rPr>
                <w:rFonts w:ascii="Times New Roman" w:hAnsi="Times New Roman"/>
              </w:rPr>
              <w:t>развлекательного центра</w:t>
            </w:r>
            <w:r w:rsidRPr="00AB3345">
              <w:rPr>
                <w:rFonts w:ascii="Times New Roman" w:hAnsi="Times New Roman"/>
              </w:rPr>
              <w:t>.</w:t>
            </w:r>
          </w:p>
        </w:tc>
        <w:tc>
          <w:tcPr>
            <w:tcW w:w="1928" w:type="dxa"/>
          </w:tcPr>
          <w:p w14:paraId="573521FD" w14:textId="77777777" w:rsidR="00AB3345" w:rsidRPr="00AB3345" w:rsidRDefault="00AB3345" w:rsidP="00AB3345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lastRenderedPageBreak/>
              <w:t>Группа тестирования</w:t>
            </w:r>
          </w:p>
        </w:tc>
      </w:tr>
      <w:tr w:rsidR="00AB3345" w:rsidRPr="000D1BFB" w14:paraId="040FF591" w14:textId="77777777" w:rsidTr="00B7573E">
        <w:tc>
          <w:tcPr>
            <w:tcW w:w="1925" w:type="dxa"/>
          </w:tcPr>
          <w:p w14:paraId="588EC12D" w14:textId="77777777" w:rsidR="00AB3345" w:rsidRPr="00AB3345" w:rsidRDefault="00AB3345" w:rsidP="00AB3345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t>Приемочные испытания</w:t>
            </w:r>
          </w:p>
        </w:tc>
        <w:tc>
          <w:tcPr>
            <w:tcW w:w="1930" w:type="dxa"/>
          </w:tcPr>
          <w:p w14:paraId="7795C8D1" w14:textId="77777777" w:rsidR="00AB3345" w:rsidRPr="00AB3345" w:rsidRDefault="00AB3345" w:rsidP="00AB3345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t>Организации Заказчика и Разработчика</w:t>
            </w:r>
          </w:p>
        </w:tc>
        <w:tc>
          <w:tcPr>
            <w:tcW w:w="1925" w:type="dxa"/>
          </w:tcPr>
          <w:p w14:paraId="4845E23A" w14:textId="54F0771F" w:rsidR="00AB3345" w:rsidRPr="00AB3345" w:rsidRDefault="00AB3345" w:rsidP="00AB3345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t>На территории ООО «</w:t>
            </w:r>
            <w:r>
              <w:rPr>
                <w:rFonts w:ascii="Times New Roman" w:hAnsi="Times New Roman"/>
                <w:lang w:val="en-US"/>
              </w:rPr>
              <w:t>KDR</w:t>
            </w:r>
            <w:r w:rsidRPr="00AB3345">
              <w:rPr>
                <w:rFonts w:ascii="Times New Roman" w:hAnsi="Times New Roman"/>
              </w:rPr>
              <w:t xml:space="preserve">», с </w:t>
            </w:r>
            <w:r w:rsidR="006313AA">
              <w:rPr>
                <w:rFonts w:ascii="Times New Roman" w:hAnsi="Times New Roman"/>
              </w:rPr>
              <w:t>17</w:t>
            </w:r>
            <w:r w:rsidRPr="00AB3345">
              <w:rPr>
                <w:rFonts w:ascii="Times New Roman" w:hAnsi="Times New Roman"/>
              </w:rPr>
              <w:t>.0</w:t>
            </w:r>
            <w:r w:rsidR="006313AA">
              <w:rPr>
                <w:rFonts w:ascii="Times New Roman" w:hAnsi="Times New Roman"/>
              </w:rPr>
              <w:t>8</w:t>
            </w:r>
            <w:r w:rsidRPr="00AB3345">
              <w:rPr>
                <w:rFonts w:ascii="Times New Roman" w:hAnsi="Times New Roman"/>
              </w:rPr>
              <w:t xml:space="preserve">.2024 по </w:t>
            </w:r>
            <w:r w:rsidR="006313AA">
              <w:rPr>
                <w:rFonts w:ascii="Times New Roman" w:hAnsi="Times New Roman"/>
              </w:rPr>
              <w:t>17</w:t>
            </w:r>
            <w:r w:rsidRPr="00AB3345">
              <w:rPr>
                <w:rFonts w:ascii="Times New Roman" w:hAnsi="Times New Roman"/>
              </w:rPr>
              <w:t>.0</w:t>
            </w:r>
            <w:r w:rsidR="006313AA">
              <w:rPr>
                <w:rFonts w:ascii="Times New Roman" w:hAnsi="Times New Roman"/>
              </w:rPr>
              <w:t>9</w:t>
            </w:r>
            <w:r w:rsidRPr="00AB3345">
              <w:rPr>
                <w:rFonts w:ascii="Times New Roman" w:hAnsi="Times New Roman"/>
              </w:rPr>
              <w:t>.2024</w:t>
            </w:r>
          </w:p>
        </w:tc>
        <w:tc>
          <w:tcPr>
            <w:tcW w:w="1930" w:type="dxa"/>
          </w:tcPr>
          <w:p w14:paraId="3C049EEA" w14:textId="2CC940D2" w:rsidR="00AB3345" w:rsidRPr="00AB3345" w:rsidRDefault="00AB3345" w:rsidP="00AB3345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t xml:space="preserve">Проведение приемочных испытаний.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возможности передачи ИС </w:t>
            </w:r>
            <w:r>
              <w:rPr>
                <w:rFonts w:ascii="Times New Roman" w:hAnsi="Times New Roman"/>
              </w:rPr>
              <w:t>развлекательного центра</w:t>
            </w:r>
            <w:r w:rsidRPr="00AB3345">
              <w:rPr>
                <w:rFonts w:ascii="Times New Roman" w:hAnsi="Times New Roman"/>
              </w:rPr>
              <w:t xml:space="preserve"> в промышленную эксплуатацию. </w:t>
            </w:r>
            <w:r w:rsidRPr="00AB3345">
              <w:rPr>
                <w:rFonts w:ascii="Times New Roman" w:hAnsi="Times New Roman"/>
              </w:rPr>
              <w:lastRenderedPageBreak/>
              <w:t xml:space="preserve">Составление и подписание Акта о завершении приемочных испытаний и передаче ИС </w:t>
            </w:r>
            <w:r w:rsidR="00A77115">
              <w:rPr>
                <w:rFonts w:ascii="Times New Roman" w:hAnsi="Times New Roman"/>
              </w:rPr>
              <w:t>развлекательного центра</w:t>
            </w:r>
            <w:r w:rsidRPr="00AB3345">
              <w:rPr>
                <w:rFonts w:ascii="Times New Roman" w:hAnsi="Times New Roman"/>
              </w:rPr>
              <w:t xml:space="preserve"> в промышленную эксплуатацию. Оформление Акта завершения работ.</w:t>
            </w:r>
          </w:p>
        </w:tc>
        <w:tc>
          <w:tcPr>
            <w:tcW w:w="1928" w:type="dxa"/>
          </w:tcPr>
          <w:p w14:paraId="18515AAA" w14:textId="77777777" w:rsidR="00AB3345" w:rsidRPr="00AB3345" w:rsidRDefault="00AB3345" w:rsidP="00AB3345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Приемочная комиссия</w:t>
            </w:r>
          </w:p>
        </w:tc>
      </w:tr>
    </w:tbl>
    <w:p w14:paraId="0F50CE0E" w14:textId="77777777" w:rsidR="00AB3345" w:rsidRPr="00AB3345" w:rsidRDefault="00AB3345" w:rsidP="00AB334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</w:p>
    <w:p w14:paraId="30EF71EB" w14:textId="77777777" w:rsidR="00184C29" w:rsidRPr="000D1BFB" w:rsidRDefault="00184C29" w:rsidP="00184C29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CF205C8" w14:textId="7EB971B0" w:rsidR="00184C29" w:rsidRPr="00184C29" w:rsidRDefault="00184C29" w:rsidP="00184C29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84C29">
        <w:rPr>
          <w:rFonts w:ascii="Times New Roman" w:hAnsi="Times New Roman" w:cs="Times New Roman"/>
          <w:color w:val="000000"/>
        </w:rPr>
        <w:t xml:space="preserve">Для создания условий функционирования ИС Развлекательного центра,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 </w:t>
      </w:r>
    </w:p>
    <w:p w14:paraId="1BD4B974" w14:textId="77777777" w:rsidR="00184C29" w:rsidRPr="000D1BFB" w:rsidRDefault="00184C29" w:rsidP="00184C29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7.1. Технические мероприятия</w:t>
      </w:r>
    </w:p>
    <w:p w14:paraId="4ADB4AEA" w14:textId="71D2D193" w:rsidR="00184C29" w:rsidRPr="00184C29" w:rsidRDefault="00184C29" w:rsidP="00184C29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84C29">
        <w:rPr>
          <w:rFonts w:ascii="Times New Roman" w:hAnsi="Times New Roman" w:cs="Times New Roman"/>
          <w:color w:val="000000"/>
        </w:rPr>
        <w:t>Силами «</w:t>
      </w:r>
      <w:r w:rsidRPr="00184C29">
        <w:rPr>
          <w:rFonts w:ascii="Times New Roman" w:hAnsi="Times New Roman" w:cs="Times New Roman"/>
          <w:color w:val="000000"/>
          <w:lang w:val="en-US"/>
        </w:rPr>
        <w:t>KDR</w:t>
      </w:r>
      <w:r w:rsidRPr="00184C29">
        <w:rPr>
          <w:rFonts w:ascii="Times New Roman" w:hAnsi="Times New Roman" w:cs="Times New Roman"/>
          <w:color w:val="000000"/>
        </w:rPr>
        <w:t>» в срок до начала этапа «Разработка рабочей документации. Адаптация программ» должны быть выполнены следующие работы:</w:t>
      </w:r>
    </w:p>
    <w:p w14:paraId="59D5E08D" w14:textId="77777777" w:rsidR="00184C29" w:rsidRPr="00184C29" w:rsidRDefault="00184C29" w:rsidP="00184C29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84C29">
        <w:rPr>
          <w:rFonts w:ascii="Times New Roman" w:hAnsi="Times New Roman" w:cs="Times New Roman"/>
          <w:color w:val="000000"/>
        </w:rPr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</w:p>
    <w:p w14:paraId="7D14707D" w14:textId="77777777" w:rsidR="00184C29" w:rsidRPr="00184C29" w:rsidRDefault="00184C29" w:rsidP="00184C29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84C29">
        <w:rPr>
          <w:rFonts w:ascii="Times New Roman" w:hAnsi="Times New Roman" w:cs="Times New Roman"/>
          <w:color w:val="000000"/>
        </w:rPr>
        <w:t>- осуществлена закупка и установка необходимого АТК;</w:t>
      </w:r>
    </w:p>
    <w:p w14:paraId="142C6180" w14:textId="77777777" w:rsidR="00184C29" w:rsidRPr="00184C29" w:rsidRDefault="00184C29" w:rsidP="00184C29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84C29">
        <w:rPr>
          <w:rFonts w:ascii="Times New Roman" w:hAnsi="Times New Roman" w:cs="Times New Roman"/>
          <w:color w:val="000000"/>
        </w:rPr>
        <w:t>- организовано необходимое сетевое взаимодействие.</w:t>
      </w:r>
    </w:p>
    <w:p w14:paraId="05A5292B" w14:textId="77777777" w:rsidR="00184C29" w:rsidRPr="000D1BFB" w:rsidRDefault="00184C29" w:rsidP="00184C29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7.2. Организационные мероприятия</w:t>
      </w:r>
    </w:p>
    <w:p w14:paraId="2C291CE8" w14:textId="1B1ABD4F" w:rsidR="00184C29" w:rsidRPr="00184C29" w:rsidRDefault="00184C29" w:rsidP="00184C29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84C29">
        <w:rPr>
          <w:rFonts w:ascii="Times New Roman" w:hAnsi="Times New Roman" w:cs="Times New Roman"/>
          <w:color w:val="000000"/>
        </w:rPr>
        <w:t>Силами ООО «</w:t>
      </w:r>
      <w:r w:rsidRPr="00184C29">
        <w:rPr>
          <w:rFonts w:ascii="Times New Roman" w:hAnsi="Times New Roman" w:cs="Times New Roman"/>
          <w:color w:val="000000"/>
          <w:lang w:val="en-US"/>
        </w:rPr>
        <w:t>KDR</w:t>
      </w:r>
      <w:r w:rsidRPr="00184C29">
        <w:rPr>
          <w:rFonts w:ascii="Times New Roman" w:hAnsi="Times New Roman" w:cs="Times New Roman"/>
          <w:color w:val="000000"/>
        </w:rPr>
        <w:t>»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</w:p>
    <w:p w14:paraId="4046B24B" w14:textId="77777777" w:rsidR="00184C29" w:rsidRPr="00184C29" w:rsidRDefault="00184C29" w:rsidP="00184C29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84C29">
        <w:rPr>
          <w:rFonts w:ascii="Times New Roman" w:hAnsi="Times New Roman" w:cs="Times New Roman"/>
          <w:color w:val="000000"/>
        </w:rPr>
        <w:t>- организация доступа к базам данных источников;</w:t>
      </w:r>
    </w:p>
    <w:p w14:paraId="7332C20E" w14:textId="77777777" w:rsidR="00184C29" w:rsidRPr="00184C29" w:rsidRDefault="00184C29" w:rsidP="00184C29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84C29">
        <w:rPr>
          <w:rFonts w:ascii="Times New Roman" w:hAnsi="Times New Roman" w:cs="Times New Roman"/>
          <w:color w:val="000000"/>
        </w:rPr>
        <w:lastRenderedPageBreak/>
        <w:t>- определение регламента информирования об изменениях структур систем-источников;</w:t>
      </w:r>
    </w:p>
    <w:p w14:paraId="7D4B98FB" w14:textId="77777777" w:rsidR="00184C29" w:rsidRPr="00184C29" w:rsidRDefault="00184C29" w:rsidP="00184C29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84C29">
        <w:rPr>
          <w:rFonts w:ascii="Times New Roman" w:hAnsi="Times New Roman" w:cs="Times New Roman"/>
          <w:color w:val="000000"/>
        </w:rPr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5838C5CD" w14:textId="77777777" w:rsidR="00184C29" w:rsidRPr="000D1BFB" w:rsidRDefault="00184C29" w:rsidP="00184C29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7.3. Изменения в информационном обеспечении</w:t>
      </w:r>
    </w:p>
    <w:p w14:paraId="1509239D" w14:textId="77777777" w:rsidR="00184C29" w:rsidRPr="000D1BFB" w:rsidRDefault="00184C29" w:rsidP="00184C29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84C29">
        <w:rPr>
          <w:rFonts w:ascii="Times New Roman" w:hAnsi="Times New Roman" w:cs="Times New Roman"/>
          <w:color w:val="000000"/>
        </w:rPr>
        <w:t xml:space="preserve"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 Перечень регламентов может быть изменен на стадии «Разработка рабочей документации. </w:t>
      </w:r>
      <w:r w:rsidRPr="00184C29">
        <w:rPr>
          <w:rFonts w:ascii="Times New Roman" w:hAnsi="Times New Roman" w:cs="Times New Roman"/>
          <w:color w:val="000000"/>
          <w:lang w:val="en-US"/>
        </w:rPr>
        <w:t xml:space="preserve">Адаптация программ». </w:t>
      </w:r>
    </w:p>
    <w:p w14:paraId="001A13E8" w14:textId="608D4E17" w:rsidR="00DC2843" w:rsidRPr="00DC2843" w:rsidRDefault="00DC2843" w:rsidP="00DC2843">
      <w:pPr>
        <w:spacing w:after="0" w:line="360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DC284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8. </w:t>
      </w:r>
      <w:r w:rsidRPr="00DC2843">
        <w:rPr>
          <w:rFonts w:ascii="Times New Roman" w:hAnsi="Times New Roman"/>
          <w:bCs/>
          <w:color w:val="000000"/>
          <w:sz w:val="28"/>
          <w:szCs w:val="28"/>
        </w:rPr>
        <w:t>Требования к документированию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2"/>
        <w:gridCol w:w="4673"/>
      </w:tblGrid>
      <w:tr w:rsidR="00DC2843" w:rsidRPr="000D1BFB" w14:paraId="61AC9F84" w14:textId="77777777" w:rsidTr="00B7573E">
        <w:tc>
          <w:tcPr>
            <w:tcW w:w="4818" w:type="dxa"/>
            <w:vMerge w:val="restart"/>
          </w:tcPr>
          <w:p w14:paraId="037A564B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74D38C4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8877DEC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0F69BAA" w14:textId="77777777" w:rsidR="00DC2843" w:rsidRPr="00DC2843" w:rsidRDefault="00DC2843" w:rsidP="00DC2843">
            <w:pPr>
              <w:pStyle w:val="TableContents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Проектирование. Разработка эскизного проекта. Разработка технического проекта</w:t>
            </w:r>
          </w:p>
        </w:tc>
        <w:tc>
          <w:tcPr>
            <w:tcW w:w="4819" w:type="dxa"/>
          </w:tcPr>
          <w:p w14:paraId="4FBEB182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Ведомость эскизного проекта.</w:t>
            </w:r>
          </w:p>
        </w:tc>
      </w:tr>
      <w:tr w:rsidR="00DC2843" w:rsidRPr="000D1BFB" w14:paraId="0D0A070B" w14:textId="77777777" w:rsidTr="00B7573E">
        <w:trPr>
          <w:trHeight w:val="114"/>
        </w:trPr>
        <w:tc>
          <w:tcPr>
            <w:tcW w:w="4818" w:type="dxa"/>
            <w:vMerge/>
          </w:tcPr>
          <w:p w14:paraId="36707C3F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145B48F1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Пояснительная записка к эскизному проекту</w:t>
            </w:r>
          </w:p>
        </w:tc>
      </w:tr>
      <w:tr w:rsidR="00DC2843" w:rsidRPr="000D1BFB" w14:paraId="5F7026A7" w14:textId="77777777" w:rsidTr="00B7573E">
        <w:tc>
          <w:tcPr>
            <w:tcW w:w="4818" w:type="dxa"/>
            <w:vMerge/>
          </w:tcPr>
          <w:p w14:paraId="54BCDB08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6C2B97EC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Ведомость технического проекта</w:t>
            </w:r>
          </w:p>
        </w:tc>
      </w:tr>
      <w:tr w:rsidR="00DC2843" w:rsidRPr="000D1BFB" w14:paraId="5733D0DA" w14:textId="77777777" w:rsidTr="00B7573E">
        <w:trPr>
          <w:trHeight w:val="691"/>
        </w:trPr>
        <w:tc>
          <w:tcPr>
            <w:tcW w:w="4818" w:type="dxa"/>
            <w:vMerge/>
          </w:tcPr>
          <w:p w14:paraId="6C87C07D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2EF063DD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Пояснительная записка к техническому проекту</w:t>
            </w:r>
          </w:p>
        </w:tc>
      </w:tr>
      <w:tr w:rsidR="00DC2843" w:rsidRPr="000D1BFB" w14:paraId="7FF35561" w14:textId="77777777" w:rsidTr="00B7573E">
        <w:tc>
          <w:tcPr>
            <w:tcW w:w="4818" w:type="dxa"/>
            <w:vMerge/>
          </w:tcPr>
          <w:p w14:paraId="79E0248B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26E6D12C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Схема функциональной структуры</w:t>
            </w:r>
          </w:p>
        </w:tc>
      </w:tr>
      <w:tr w:rsidR="00DC2843" w:rsidRPr="000D1BFB" w14:paraId="645C742C" w14:textId="77777777" w:rsidTr="00B7573E">
        <w:tc>
          <w:tcPr>
            <w:tcW w:w="4818" w:type="dxa"/>
            <w:vMerge/>
          </w:tcPr>
          <w:p w14:paraId="351F669F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10B0A952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Ведомость эксплуатационных документов</w:t>
            </w:r>
          </w:p>
        </w:tc>
      </w:tr>
      <w:tr w:rsidR="00DC2843" w:rsidRPr="000D1BFB" w14:paraId="3B0B2764" w14:textId="77777777" w:rsidTr="00B7573E">
        <w:tc>
          <w:tcPr>
            <w:tcW w:w="4818" w:type="dxa"/>
            <w:vMerge/>
          </w:tcPr>
          <w:p w14:paraId="49E19D77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6F62C421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Ведомость машинных носителей информации</w:t>
            </w:r>
          </w:p>
        </w:tc>
      </w:tr>
      <w:tr w:rsidR="00DC2843" w:rsidRPr="000D1BFB" w14:paraId="1CA9AFB2" w14:textId="77777777" w:rsidTr="00B7573E">
        <w:tc>
          <w:tcPr>
            <w:tcW w:w="4818" w:type="dxa"/>
            <w:vMerge/>
          </w:tcPr>
          <w:p w14:paraId="35F2F57B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44C03478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Паспорт</w:t>
            </w:r>
          </w:p>
        </w:tc>
      </w:tr>
      <w:tr w:rsidR="00DC2843" w:rsidRPr="000D1BFB" w14:paraId="6DC55C1C" w14:textId="77777777" w:rsidTr="00B7573E">
        <w:tc>
          <w:tcPr>
            <w:tcW w:w="4818" w:type="dxa"/>
            <w:vMerge w:val="restart"/>
          </w:tcPr>
          <w:p w14:paraId="34C5F9CF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A0D523E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C18D868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032FD5A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F2E2AED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931C002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49FD494" w14:textId="77777777" w:rsidR="00DC2843" w:rsidRPr="00DC2843" w:rsidRDefault="00DC2843" w:rsidP="00DC2843">
            <w:pPr>
              <w:pStyle w:val="TableContents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Разработка рабочей документации. </w:t>
            </w: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Адаптация программ.</w:t>
            </w:r>
          </w:p>
        </w:tc>
        <w:tc>
          <w:tcPr>
            <w:tcW w:w="4819" w:type="dxa"/>
          </w:tcPr>
          <w:p w14:paraId="32AB3963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Общее описание системы</w:t>
            </w:r>
          </w:p>
        </w:tc>
      </w:tr>
      <w:tr w:rsidR="00DC2843" w:rsidRPr="000D1BFB" w14:paraId="71048BD7" w14:textId="77777777" w:rsidTr="00B7573E">
        <w:tc>
          <w:tcPr>
            <w:tcW w:w="4818" w:type="dxa"/>
            <w:vMerge/>
          </w:tcPr>
          <w:p w14:paraId="476B9382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0506CD74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Технологическая инструкция</w:t>
            </w:r>
          </w:p>
        </w:tc>
      </w:tr>
      <w:tr w:rsidR="00DC2843" w:rsidRPr="000D1BFB" w14:paraId="14E4BD0F" w14:textId="77777777" w:rsidTr="00B7573E">
        <w:tc>
          <w:tcPr>
            <w:tcW w:w="4818" w:type="dxa"/>
            <w:vMerge/>
          </w:tcPr>
          <w:p w14:paraId="5675B9DB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7D67DF0C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Руководство пользователя</w:t>
            </w:r>
          </w:p>
        </w:tc>
      </w:tr>
      <w:tr w:rsidR="00DC2843" w:rsidRPr="000D1BFB" w14:paraId="25DC6755" w14:textId="77777777" w:rsidTr="00B7573E">
        <w:tc>
          <w:tcPr>
            <w:tcW w:w="4818" w:type="dxa"/>
            <w:vMerge/>
          </w:tcPr>
          <w:p w14:paraId="263598EE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7138A9F1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Описание технологического процесса обработки данных (включая телеобработку)</w:t>
            </w:r>
          </w:p>
        </w:tc>
      </w:tr>
      <w:tr w:rsidR="00DC2843" w:rsidRPr="000D1BFB" w14:paraId="61E1510C" w14:textId="77777777" w:rsidTr="00B7573E">
        <w:tc>
          <w:tcPr>
            <w:tcW w:w="4818" w:type="dxa"/>
            <w:vMerge/>
          </w:tcPr>
          <w:p w14:paraId="1374E732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06D62F4D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Инструкция по формированию и ведению базы данных (набора данных)</w:t>
            </w:r>
          </w:p>
        </w:tc>
      </w:tr>
      <w:tr w:rsidR="00DC2843" w:rsidRPr="000D1BFB" w14:paraId="13992779" w14:textId="77777777" w:rsidTr="00B7573E">
        <w:tc>
          <w:tcPr>
            <w:tcW w:w="4818" w:type="dxa"/>
            <w:vMerge/>
          </w:tcPr>
          <w:p w14:paraId="1BEF1C6B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3F21ED4B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Состав выходных данных (сообщений)</w:t>
            </w:r>
          </w:p>
        </w:tc>
      </w:tr>
      <w:tr w:rsidR="00DC2843" w:rsidRPr="000D1BFB" w14:paraId="149654DD" w14:textId="77777777" w:rsidTr="00B7573E">
        <w:tc>
          <w:tcPr>
            <w:tcW w:w="4818" w:type="dxa"/>
            <w:vMerge/>
          </w:tcPr>
          <w:p w14:paraId="758BFC89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1663FAB9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Каталог базы данных</w:t>
            </w:r>
          </w:p>
        </w:tc>
      </w:tr>
      <w:tr w:rsidR="00DC2843" w:rsidRPr="000D1BFB" w14:paraId="4C8EE909" w14:textId="77777777" w:rsidTr="00B7573E">
        <w:tc>
          <w:tcPr>
            <w:tcW w:w="4818" w:type="dxa"/>
            <w:vMerge/>
          </w:tcPr>
          <w:p w14:paraId="66426AF7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1D0E66EA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Программа и методика испытаний</w:t>
            </w:r>
          </w:p>
        </w:tc>
      </w:tr>
      <w:tr w:rsidR="00DC2843" w:rsidRPr="000D1BFB" w14:paraId="1656850F" w14:textId="77777777" w:rsidTr="00B7573E">
        <w:tc>
          <w:tcPr>
            <w:tcW w:w="4818" w:type="dxa"/>
            <w:vMerge/>
          </w:tcPr>
          <w:p w14:paraId="218EE9CB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02ABDD54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Спецификация</w:t>
            </w:r>
          </w:p>
        </w:tc>
      </w:tr>
      <w:tr w:rsidR="00DC2843" w:rsidRPr="000D1BFB" w14:paraId="160EBD25" w14:textId="77777777" w:rsidTr="00B7573E">
        <w:tc>
          <w:tcPr>
            <w:tcW w:w="4818" w:type="dxa"/>
            <w:vMerge/>
          </w:tcPr>
          <w:p w14:paraId="103B4401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4CACA3A5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Описание программ</w:t>
            </w:r>
          </w:p>
        </w:tc>
      </w:tr>
      <w:tr w:rsidR="00DC2843" w:rsidRPr="000D1BFB" w14:paraId="7D7A6C99" w14:textId="77777777" w:rsidTr="00B7573E">
        <w:tc>
          <w:tcPr>
            <w:tcW w:w="4818" w:type="dxa"/>
            <w:vMerge/>
          </w:tcPr>
          <w:p w14:paraId="4E7B03DD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605023CE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Текст программ</w:t>
            </w:r>
          </w:p>
        </w:tc>
      </w:tr>
      <w:tr w:rsidR="00DC2843" w:rsidRPr="000D1BFB" w14:paraId="3139FD34" w14:textId="77777777" w:rsidTr="00B7573E">
        <w:tc>
          <w:tcPr>
            <w:tcW w:w="4818" w:type="dxa"/>
            <w:vMerge w:val="restart"/>
          </w:tcPr>
          <w:p w14:paraId="5CA536D2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934FF43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131998A" w14:textId="77777777" w:rsidR="00DC2843" w:rsidRPr="00DC2843" w:rsidRDefault="00DC2843" w:rsidP="00DC2843">
            <w:pPr>
              <w:pStyle w:val="TableContents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Ввод в действие</w:t>
            </w:r>
          </w:p>
        </w:tc>
        <w:tc>
          <w:tcPr>
            <w:tcW w:w="4819" w:type="dxa"/>
          </w:tcPr>
          <w:p w14:paraId="36DC01B3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Акт приёмки в опытную эксплуатацию</w:t>
            </w:r>
          </w:p>
        </w:tc>
      </w:tr>
      <w:tr w:rsidR="00DC2843" w:rsidRPr="000D1BFB" w14:paraId="009DEAAC" w14:textId="77777777" w:rsidTr="00B7573E">
        <w:tc>
          <w:tcPr>
            <w:tcW w:w="4818" w:type="dxa"/>
            <w:vMerge/>
          </w:tcPr>
          <w:p w14:paraId="18B3912E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3BD54AA8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Протокол испытаний</w:t>
            </w:r>
          </w:p>
        </w:tc>
      </w:tr>
      <w:tr w:rsidR="00DC2843" w:rsidRPr="000D1BFB" w14:paraId="6A259049" w14:textId="77777777" w:rsidTr="00B7573E">
        <w:tc>
          <w:tcPr>
            <w:tcW w:w="4818" w:type="dxa"/>
            <w:vMerge/>
          </w:tcPr>
          <w:p w14:paraId="45408194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56B7F457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Акт приемки Системы в промышленную эксплуатацию</w:t>
            </w:r>
          </w:p>
        </w:tc>
      </w:tr>
      <w:tr w:rsidR="00DC2843" w:rsidRPr="000D1BFB" w14:paraId="3ADCE8C1" w14:textId="77777777" w:rsidTr="00B7573E">
        <w:tc>
          <w:tcPr>
            <w:tcW w:w="4818" w:type="dxa"/>
            <w:vMerge/>
          </w:tcPr>
          <w:p w14:paraId="3E1D22D3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7ECDDE7A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Акт завершения работ</w:t>
            </w:r>
          </w:p>
        </w:tc>
      </w:tr>
    </w:tbl>
    <w:p w14:paraId="47DA0676" w14:textId="77777777" w:rsidR="00DC2843" w:rsidRPr="000D1BFB" w:rsidRDefault="00DC2843" w:rsidP="00DC2843">
      <w:pPr>
        <w:spacing w:after="0" w:line="240" w:lineRule="auto"/>
        <w:jc w:val="both"/>
        <w:rPr>
          <w:b/>
          <w:sz w:val="28"/>
          <w:szCs w:val="28"/>
        </w:rPr>
      </w:pPr>
    </w:p>
    <w:p w14:paraId="1236A840" w14:textId="0DF34C98" w:rsidR="00DC2843" w:rsidRPr="00DC2843" w:rsidRDefault="00DC2843" w:rsidP="00DC284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DC2843">
        <w:rPr>
          <w:rFonts w:ascii="Times New Roman" w:hAnsi="Times New Roman"/>
          <w:color w:val="000000"/>
        </w:rPr>
        <w:t xml:space="preserve">Вся документация должна быть подготовлена и передана как в печатном, так и в электронном виде (в формате Microsoft Word). Перечень документов, выпускаемых на машинных носителях: </w:t>
      </w:r>
    </w:p>
    <w:p w14:paraId="55E14862" w14:textId="77777777" w:rsidR="00DC2843" w:rsidRPr="00DC2843" w:rsidRDefault="00DC2843" w:rsidP="00DC284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DC2843">
        <w:rPr>
          <w:rFonts w:ascii="Times New Roman" w:hAnsi="Times New Roman"/>
          <w:color w:val="000000"/>
        </w:rPr>
        <w:t>- Модель хранилища данных.</w:t>
      </w:r>
    </w:p>
    <w:p w14:paraId="3EA2CD17" w14:textId="77777777" w:rsidR="00DC2843" w:rsidRPr="00DC2843" w:rsidRDefault="00DC2843" w:rsidP="00DC284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DC2843">
        <w:rPr>
          <w:rFonts w:ascii="Times New Roman" w:hAnsi="Times New Roman"/>
          <w:color w:val="000000"/>
        </w:rPr>
        <w:t>- Пакет ETL-процедур.</w:t>
      </w:r>
    </w:p>
    <w:p w14:paraId="06A2BE01" w14:textId="77777777" w:rsidR="00DC2843" w:rsidRPr="00DC2843" w:rsidRDefault="00DC2843" w:rsidP="00DC284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DC2843">
        <w:rPr>
          <w:rFonts w:ascii="Times New Roman" w:hAnsi="Times New Roman"/>
          <w:color w:val="000000"/>
        </w:rPr>
        <w:t>- Объекты базы данных.</w:t>
      </w:r>
    </w:p>
    <w:p w14:paraId="2C5FED41" w14:textId="77777777" w:rsidR="00DC2843" w:rsidRPr="00DC2843" w:rsidRDefault="00DC2843" w:rsidP="00DC284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DC2843">
        <w:rPr>
          <w:rFonts w:ascii="Times New Roman" w:hAnsi="Times New Roman"/>
          <w:color w:val="000000"/>
        </w:rPr>
        <w:t>- Пакет витрин данных.</w:t>
      </w:r>
    </w:p>
    <w:p w14:paraId="126C3D17" w14:textId="769A3490" w:rsidR="006313AA" w:rsidRPr="000D1BFB" w:rsidRDefault="006313AA" w:rsidP="006313AA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>9. Источники разработки</w:t>
      </w:r>
      <w:r w:rsidR="00FC2015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5D704B4F" w14:textId="77777777" w:rsidR="006313AA" w:rsidRPr="006313AA" w:rsidRDefault="006313AA" w:rsidP="006313A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ab/>
      </w:r>
      <w:r w:rsidRPr="006313AA">
        <w:rPr>
          <w:rFonts w:ascii="Times New Roman" w:hAnsi="Times New Roman"/>
          <w:color w:val="000000"/>
        </w:rPr>
        <w:t xml:space="preserve">Настоящее Техническое Задание разработано на основе следующих документов и информационных материалов: </w:t>
      </w:r>
    </w:p>
    <w:p w14:paraId="3805F921" w14:textId="70891646" w:rsidR="006313AA" w:rsidRPr="006313AA" w:rsidRDefault="006313AA" w:rsidP="006313AA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313AA">
        <w:rPr>
          <w:rFonts w:ascii="Times New Roman" w:hAnsi="Times New Roman"/>
          <w:color w:val="000000"/>
        </w:rPr>
        <w:t>- Договор №67</w:t>
      </w:r>
      <w:r w:rsidRPr="006313AA">
        <w:rPr>
          <w:rFonts w:ascii="Times New Roman" w:hAnsi="Times New Roman" w:cs="Times New Roman"/>
          <w:color w:val="000000"/>
        </w:rPr>
        <w:t xml:space="preserve"> от </w:t>
      </w:r>
      <w:r>
        <w:rPr>
          <w:rFonts w:ascii="Times New Roman" w:hAnsi="Times New Roman" w:cs="Times New Roman"/>
          <w:color w:val="000000"/>
        </w:rPr>
        <w:t>17</w:t>
      </w:r>
      <w:r w:rsidRPr="006313AA">
        <w:rPr>
          <w:rFonts w:ascii="Times New Roman" w:hAnsi="Times New Roman" w:cs="Times New Roman"/>
          <w:color w:val="000000"/>
        </w:rPr>
        <w:t>.0</w:t>
      </w:r>
      <w:r>
        <w:rPr>
          <w:rFonts w:ascii="Times New Roman" w:hAnsi="Times New Roman" w:cs="Times New Roman"/>
          <w:color w:val="000000"/>
        </w:rPr>
        <w:t>5</w:t>
      </w:r>
      <w:r w:rsidRPr="006313AA">
        <w:rPr>
          <w:rFonts w:ascii="Times New Roman" w:hAnsi="Times New Roman" w:cs="Times New Roman"/>
          <w:color w:val="000000"/>
        </w:rPr>
        <w:t>.2024</w:t>
      </w:r>
      <w:r w:rsidRPr="006313AA">
        <w:rPr>
          <w:rFonts w:ascii="Times New Roman" w:hAnsi="Times New Roman"/>
          <w:color w:val="000000"/>
        </w:rPr>
        <w:t xml:space="preserve"> между ООО </w:t>
      </w:r>
      <w:r>
        <w:rPr>
          <w:rFonts w:ascii="Times New Roman" w:hAnsi="Times New Roman"/>
          <w:color w:val="000000"/>
        </w:rPr>
        <w:t>«</w:t>
      </w:r>
      <w:r>
        <w:rPr>
          <w:rFonts w:ascii="Times New Roman" w:hAnsi="Times New Roman"/>
          <w:color w:val="000000"/>
          <w:lang w:val="en-US"/>
        </w:rPr>
        <w:t>KDR</w:t>
      </w:r>
      <w:r w:rsidRPr="006313AA">
        <w:rPr>
          <w:rFonts w:ascii="Times New Roman" w:hAnsi="Times New Roman"/>
          <w:color w:val="000000"/>
        </w:rPr>
        <w:t xml:space="preserve">» и </w:t>
      </w:r>
      <w:r w:rsidRPr="006313AA">
        <w:rPr>
          <w:rFonts w:ascii="Times New Roman" w:hAnsi="Times New Roman"/>
          <w:color w:val="000000"/>
          <w:lang w:val="en-US"/>
        </w:rPr>
        <w:t>OAO</w:t>
      </w:r>
      <w:r w:rsidRPr="006313AA">
        <w:rPr>
          <w:rFonts w:ascii="Times New Roman" w:hAnsi="Times New Roman"/>
          <w:color w:val="000000"/>
        </w:rPr>
        <w:t xml:space="preserve"> «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MTeam</w:t>
      </w:r>
      <w:proofErr w:type="spellEnd"/>
      <w:r w:rsidRPr="006313AA">
        <w:rPr>
          <w:rFonts w:ascii="Times New Roman" w:hAnsi="Times New Roman"/>
          <w:color w:val="000000"/>
        </w:rPr>
        <w:t>» - ГОСТ 24.701-86 «Надежность автоматизированных систем управления».</w:t>
      </w:r>
    </w:p>
    <w:p w14:paraId="58334240" w14:textId="77777777" w:rsidR="006313AA" w:rsidRPr="006313AA" w:rsidRDefault="006313AA" w:rsidP="006313AA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313AA">
        <w:rPr>
          <w:rFonts w:ascii="Times New Roman" w:hAnsi="Times New Roman"/>
          <w:color w:val="000000"/>
        </w:rPr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</w:p>
    <w:p w14:paraId="4181743B" w14:textId="77777777" w:rsidR="006313AA" w:rsidRPr="006313AA" w:rsidRDefault="006313AA" w:rsidP="006313A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6313AA">
        <w:rPr>
          <w:rFonts w:ascii="Times New Roman" w:hAnsi="Times New Roman"/>
          <w:color w:val="000000"/>
        </w:rPr>
        <w:t>- ГОСТ 21958-76 «Система "Человек-машина". Зал и кабины операторов. Взаимное расположение рабочих мест. Общие эргономические требования».</w:t>
      </w:r>
    </w:p>
    <w:p w14:paraId="1E54D340" w14:textId="77777777" w:rsidR="006313AA" w:rsidRPr="006313AA" w:rsidRDefault="006313AA" w:rsidP="006313A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6313AA">
        <w:rPr>
          <w:rFonts w:ascii="Times New Roman" w:hAnsi="Times New Roman"/>
          <w:color w:val="000000"/>
        </w:rPr>
        <w:t>- ГОСТ 12.1.004-91 «ССБТ. Пожарная безопасность. Общие требования».</w:t>
      </w:r>
    </w:p>
    <w:p w14:paraId="3C1FCC4C" w14:textId="7BC15273" w:rsidR="009E4B60" w:rsidRPr="006313AA" w:rsidRDefault="006313AA" w:rsidP="006313A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6313AA">
        <w:rPr>
          <w:rFonts w:ascii="Times New Roman" w:hAnsi="Times New Roman"/>
          <w:color w:val="000000"/>
        </w:rPr>
        <w:t xml:space="preserve">- ГОСТ Р 50571.22-2000 «Электроустановки зданий». - и т.д. </w:t>
      </w:r>
      <w:r w:rsidR="00B14D20">
        <w:rPr>
          <w:rFonts w:ascii="Times New Roman" w:hAnsi="Times New Roman"/>
          <w:color w:val="000000"/>
        </w:rPr>
        <w:t xml:space="preserve"> </w:t>
      </w:r>
    </w:p>
    <w:sectPr w:rsidR="009E4B60" w:rsidRPr="00631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72A44"/>
    <w:multiLevelType w:val="multilevel"/>
    <w:tmpl w:val="E756645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D83"/>
    <w:rsid w:val="00010B72"/>
    <w:rsid w:val="00084CDB"/>
    <w:rsid w:val="000967EA"/>
    <w:rsid w:val="000C4721"/>
    <w:rsid w:val="001241E6"/>
    <w:rsid w:val="00184C29"/>
    <w:rsid w:val="00251FBF"/>
    <w:rsid w:val="002A6D9C"/>
    <w:rsid w:val="00362946"/>
    <w:rsid w:val="00484685"/>
    <w:rsid w:val="005B6CC3"/>
    <w:rsid w:val="005D7808"/>
    <w:rsid w:val="006313AA"/>
    <w:rsid w:val="00692957"/>
    <w:rsid w:val="006A4A9C"/>
    <w:rsid w:val="006D1CE3"/>
    <w:rsid w:val="006D7E79"/>
    <w:rsid w:val="007B695B"/>
    <w:rsid w:val="007E5A96"/>
    <w:rsid w:val="00820D83"/>
    <w:rsid w:val="0090757D"/>
    <w:rsid w:val="009367EB"/>
    <w:rsid w:val="009E4B60"/>
    <w:rsid w:val="00A77115"/>
    <w:rsid w:val="00AB3345"/>
    <w:rsid w:val="00AC1A58"/>
    <w:rsid w:val="00B14D20"/>
    <w:rsid w:val="00B37477"/>
    <w:rsid w:val="00BF7651"/>
    <w:rsid w:val="00C04B99"/>
    <w:rsid w:val="00D70F51"/>
    <w:rsid w:val="00DC2843"/>
    <w:rsid w:val="00E4235B"/>
    <w:rsid w:val="00E825DE"/>
    <w:rsid w:val="00EF0AF0"/>
    <w:rsid w:val="00FC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0B8B2"/>
  <w15:chartTrackingRefBased/>
  <w15:docId w15:val="{83E907A5-A829-47CF-9850-08A8F60EB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CE3"/>
    <w:pPr>
      <w:spacing w:line="276" w:lineRule="auto"/>
    </w:pPr>
    <w:rPr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CE3"/>
    <w:pPr>
      <w:ind w:left="720"/>
      <w:contextualSpacing/>
    </w:pPr>
  </w:style>
  <w:style w:type="table" w:styleId="a4">
    <w:name w:val="Table Grid"/>
    <w:basedOn w:val="a1"/>
    <w:uiPriority w:val="39"/>
    <w:rsid w:val="007B695B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rsid w:val="006D7E79"/>
    <w:pPr>
      <w:suppressAutoHyphens/>
      <w:spacing w:after="0" w:line="240" w:lineRule="auto"/>
    </w:pPr>
    <w:rPr>
      <w:rFonts w:ascii="Georgia" w:eastAsia="Calibri" w:hAnsi="Georgia" w:cs="Georgia"/>
      <w:color w:val="000000"/>
      <w:sz w:val="24"/>
      <w:szCs w:val="24"/>
    </w:rPr>
  </w:style>
  <w:style w:type="paragraph" w:customStyle="1" w:styleId="TableContents">
    <w:name w:val="Table Contents"/>
    <w:basedOn w:val="a"/>
    <w:qFormat/>
    <w:rsid w:val="00484685"/>
    <w:pPr>
      <w:widowControl w:val="0"/>
      <w:suppressLineNumbers/>
      <w:suppressAutoHyphens/>
      <w:spacing w:line="259" w:lineRule="auto"/>
    </w:pPr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28</Pages>
  <Words>6801</Words>
  <Characters>38766</Characters>
  <Application>Microsoft Office Word</Application>
  <DocSecurity>0</DocSecurity>
  <Lines>323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Аленка</cp:lastModifiedBy>
  <cp:revision>18</cp:revision>
  <dcterms:created xsi:type="dcterms:W3CDTF">2024-05-22T09:57:00Z</dcterms:created>
  <dcterms:modified xsi:type="dcterms:W3CDTF">2024-05-23T08:44:00Z</dcterms:modified>
</cp:coreProperties>
</file>