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i w:val="false"/>
          <w:iCs w:val="false"/>
          <w:sz w:val="28"/>
          <w:szCs w:val="28"/>
          <w:u w:val="none"/>
        </w:rPr>
        <w:t>Отчет по базе данных «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u w:val="none"/>
        </w:rPr>
        <w:t>Магазин по ремонту и продаже компьютеров и комплектующих»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М</w:t>
      </w:r>
      <w:r>
        <w:rPr>
          <w:rFonts w:ascii="Times New Roman" w:hAnsi="Times New Roman"/>
          <w:sz w:val="28"/>
          <w:szCs w:val="28"/>
          <w:lang w:val="ru-RU"/>
        </w:rPr>
        <w:t xml:space="preserve">алий Владислав </w:t>
      </w:r>
      <w:r>
        <w:rPr>
          <w:rFonts w:ascii="Times New Roman" w:hAnsi="Times New Roman"/>
          <w:sz w:val="28"/>
          <w:szCs w:val="28"/>
        </w:rPr>
        <w:t>И-21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2"/>
        <w:numPr>
          <w:ilvl w:val="1"/>
          <w:numId w:val="1"/>
        </w:numPr>
        <w:ind w:hanging="0" w:left="0"/>
        <w:rPr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1. </w:t>
      </w:r>
      <w:r>
        <w:rPr>
          <w:rFonts w:cs="Times New Roman" w:ascii="Times New Roman" w:hAnsi="Times New Roman"/>
          <w:sz w:val="32"/>
          <w:szCs w:val="32"/>
          <w:lang w:val="en-US"/>
        </w:rPr>
        <w:t>SQL</w:t>
      </w:r>
    </w:p>
    <w:p>
      <w:pPr>
        <w:pStyle w:val="Heading5"/>
        <w:numPr>
          <w:ilvl w:val="4"/>
          <w:numId w:val="1"/>
        </w:numPr>
        <w:ind w:hanging="0" w:left="0"/>
        <w:rPr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Запрос 1. Вывод данных о</w:t>
      </w:r>
      <w:r>
        <w:rPr>
          <w:rFonts w:ascii="Times New Roman" w:hAnsi="Times New Roman"/>
          <w:b w:val="false"/>
          <w:bCs w:val="false"/>
        </w:rPr>
        <w:t xml:space="preserve"> комплектующих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Текст запроса:</w:t>
      </w:r>
    </w:p>
    <w:p>
      <w:pPr>
        <w:pStyle w:val="Normal"/>
        <w:rPr/>
      </w:pPr>
      <w:r>
        <w:rPr/>
        <w:t>SELECT * FROM Комплектующие;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310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Рисунок 1 – Вывод данных о </w:t>
      </w:r>
      <w:r>
        <w:rPr>
          <w:rFonts w:cs="Times New Roman" w:ascii="Times New Roman" w:hAnsi="Times New Roman"/>
          <w:sz w:val="24"/>
          <w:szCs w:val="24"/>
        </w:rPr>
        <w:t>комплектующих</w:t>
      </w:r>
    </w:p>
    <w:p>
      <w:pPr>
        <w:pStyle w:val="Heading5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/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2. Сортировка клиентов по </w:t>
      </w:r>
      <w:r>
        <w:rPr>
          <w:rFonts w:ascii="Times New Roman" w:hAnsi="Times New Roman"/>
        </w:rPr>
        <w:t>номеру паспорта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Текст запроса: </w:t>
      </w:r>
    </w:p>
    <w:p>
      <w:pPr>
        <w:pStyle w:val="Normal"/>
        <w:rPr/>
      </w:pPr>
      <w:r>
        <w:rPr/>
        <w:t>SELECT * FROM Клиент ORDER BY Номер_паспорта;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9861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Рисунок 2 – Вывод отсортированных по </w:t>
      </w:r>
      <w:r>
        <w:rPr>
          <w:rFonts w:cs="Times New Roman" w:ascii="Times New Roman" w:hAnsi="Times New Roman"/>
          <w:sz w:val="24"/>
          <w:szCs w:val="24"/>
        </w:rPr>
        <w:t>номеру паспорта</w:t>
      </w:r>
      <w:r>
        <w:rPr>
          <w:rFonts w:cs="Times New Roman" w:ascii="Times New Roman" w:hAnsi="Times New Roman"/>
          <w:sz w:val="24"/>
          <w:szCs w:val="24"/>
        </w:rPr>
        <w:t xml:space="preserve"> клиентов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3. Вывод </w:t>
      </w:r>
      <w:r>
        <w:rPr>
          <w:rFonts w:ascii="Times New Roman" w:hAnsi="Times New Roman"/>
        </w:rPr>
        <w:t>оборудования, у которого гарантия 3 года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Текст запроса:</w:t>
      </w:r>
    </w:p>
    <w:p>
      <w:pPr>
        <w:pStyle w:val="Normal"/>
        <w:rPr/>
      </w:pPr>
      <w:r>
        <w:rPr/>
        <w:t>SELECT * FROM Оборудование WHERE (((Оборудование.Гарантия)=3));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886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 xml:space="preserve">Рисунок 3 - Вывод </w:t>
      </w:r>
      <w:r>
        <w:rPr>
          <w:rFonts w:cs="Times New Roman" w:ascii="Times New Roman" w:hAnsi="Times New Roman"/>
          <w:sz w:val="24"/>
          <w:szCs w:val="24"/>
        </w:rPr>
        <w:t>оборудования, у которого гарантия 3 года</w:t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4. Кол</w:t>
      </w:r>
      <w:r>
        <w:rPr>
          <w:rFonts w:ascii="Times New Roman" w:hAnsi="Times New Roman"/>
        </w:rPr>
        <w:t>ичест</w:t>
      </w:r>
      <w:r>
        <w:rPr>
          <w:rFonts w:ascii="Times New Roman" w:hAnsi="Times New Roman"/>
        </w:rPr>
        <w:t>во столбцов в таблице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Текст запроса:</w:t>
      </w:r>
    </w:p>
    <w:p>
      <w:pPr>
        <w:pStyle w:val="Normal"/>
        <w:rPr/>
      </w:pPr>
      <w:r>
        <w:rPr/>
        <w:t>SELECT Count(*) AS [Количество столбцов в таблице "Ремонт"] FROM Ремонт;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20320</wp:posOffset>
            </wp:positionH>
            <wp:positionV relativeFrom="paragraph">
              <wp:posOffset>-95250</wp:posOffset>
            </wp:positionV>
            <wp:extent cx="4124960" cy="685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Рисунок 4 - Вывод кол</w:t>
      </w:r>
      <w:r>
        <w:rPr>
          <w:rFonts w:cs="Times New Roman" w:ascii="Times New Roman" w:hAnsi="Times New Roman"/>
          <w:sz w:val="24"/>
          <w:szCs w:val="24"/>
        </w:rPr>
        <w:t>ичест</w:t>
      </w:r>
      <w:r>
        <w:rPr>
          <w:rFonts w:cs="Times New Roman" w:ascii="Times New Roman" w:hAnsi="Times New Roman"/>
          <w:sz w:val="24"/>
          <w:szCs w:val="24"/>
        </w:rPr>
        <w:t>ва столбцов в таблице</w:t>
      </w:r>
    </w:p>
    <w:p>
      <w:pPr>
        <w:pStyle w:val="Heading5"/>
        <w:numPr>
          <w:ilvl w:val="0"/>
          <w:numId w:val="0"/>
        </w:numPr>
        <w:ind w:hanging="0" w:left="0"/>
        <w:rPr>
          <w:rFonts w:ascii="Times New Roman" w:hAnsi="Times New Roman"/>
        </w:rPr>
      </w:pPr>
      <w:r>
        <w:rPr/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5. Сложный запрос, </w:t>
      </w:r>
      <w:r>
        <w:rPr>
          <w:rFonts w:ascii="Times New Roman" w:hAnsi="Times New Roman"/>
        </w:rPr>
        <w:t>выводящий связь между клиентом и персоналом, который обслуживает клиента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Текст запроса: </w:t>
      </w:r>
    </w:p>
    <w:p>
      <w:pPr>
        <w:pStyle w:val="Normal"/>
        <w:rPr/>
      </w:pPr>
      <w:r>
        <w:rPr/>
        <w:t>SELECT Клиент.ФИО_инициалы, Персонал.ID_personal FROM Клиент INNER JOIN Персонал ON Клиент.ID_personal = Персонал.ID_Personal;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3848100" cy="23812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Рисунок 5 — Сложный запрос, </w:t>
      </w:r>
      <w:r>
        <w:rPr>
          <w:rFonts w:cs="Times New Roman" w:ascii="Times New Roman" w:hAnsi="Times New Roman"/>
          <w:sz w:val="24"/>
          <w:szCs w:val="24"/>
        </w:rPr>
        <w:t>выводящий связь между клиентом и персоналом, который обслуживает клиента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6. Сложный запрос, </w:t>
      </w:r>
      <w:r>
        <w:rPr>
          <w:rFonts w:ascii="Times New Roman" w:hAnsi="Times New Roman"/>
        </w:rPr>
        <w:t>выводящий связь между ремонтом и персоналом, который будет этот ремонт делать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Текст запроса:</w:t>
      </w:r>
    </w:p>
    <w:p>
      <w:pPr>
        <w:pStyle w:val="Normal"/>
        <w:rPr/>
      </w:pPr>
      <w:r>
        <w:rPr/>
        <w:t>SELECT Персонал.ID_personal, Ремонт.Тип_ремонта FROM Персонал INNER JOIN Ремонт ON Персонал.ID_personal = Ремонт.ID_personal;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37465</wp:posOffset>
            </wp:positionH>
            <wp:positionV relativeFrom="paragraph">
              <wp:posOffset>-53975</wp:posOffset>
            </wp:positionV>
            <wp:extent cx="3162300" cy="23336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Рисунок 7 – Сложный запрос, выводящий </w:t>
      </w:r>
      <w:r>
        <w:rPr>
          <w:rFonts w:cs="Times New Roman" w:ascii="Times New Roman" w:hAnsi="Times New Roman"/>
          <w:sz w:val="24"/>
          <w:szCs w:val="24"/>
        </w:rPr>
        <w:t>связь между ремонтом и персоналом, который будет этот ремонт делать</w:t>
      </w:r>
    </w:p>
    <w:p>
      <w:pPr>
        <w:pStyle w:val="Normal"/>
        <w:spacing w:before="0" w:after="1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2"/>
        <w:numPr>
          <w:ilvl w:val="1"/>
          <w:numId w:val="1"/>
        </w:numPr>
        <w:ind w:hanging="0" w:left="0"/>
        <w:rPr>
          <w:rFonts w:ascii="Times New Roman" w:hAnsi="Times New Roman"/>
        </w:rPr>
      </w:pPr>
      <w:r>
        <w:rPr>
          <w:rFonts w:cs="Times New Roman" w:ascii="Times New Roman" w:hAnsi="Times New Roman"/>
          <w:sz w:val="36"/>
          <w:szCs w:val="36"/>
          <w:lang w:val="en-US"/>
        </w:rPr>
        <w:t>2.</w:t>
      </w:r>
      <w:r>
        <w:rPr>
          <w:rFonts w:cs="Times New Roman" w:ascii="Times New Roman" w:hAnsi="Times New Roman"/>
          <w:sz w:val="36"/>
          <w:szCs w:val="36"/>
        </w:rPr>
        <w:t xml:space="preserve"> Запросы </w:t>
      </w:r>
      <w:r>
        <w:rPr>
          <w:rFonts w:cs="Times New Roman" w:ascii="Times New Roman" w:hAnsi="Times New Roman"/>
          <w:sz w:val="36"/>
          <w:szCs w:val="36"/>
          <w:lang w:val="ru-RU"/>
        </w:rPr>
        <w:t xml:space="preserve">в конструкторе </w:t>
      </w:r>
      <w:r>
        <w:rPr>
          <w:rFonts w:cs="Times New Roman" w:ascii="Times New Roman" w:hAnsi="Times New Roman"/>
          <w:sz w:val="36"/>
          <w:szCs w:val="36"/>
          <w:lang w:val="en-US"/>
        </w:rPr>
        <w:t>QBE</w:t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>Запрос 1. Вывод данных о</w:t>
      </w:r>
      <w:r>
        <w:rPr>
          <w:rFonts w:ascii="Times New Roman" w:hAnsi="Times New Roman"/>
        </w:rPr>
        <w:t>б оборудовании</w:t>
      </w:r>
    </w:p>
    <w:p>
      <w:pPr>
        <w:pStyle w:val="BodyText"/>
        <w:rPr>
          <w:lang w:val="ru-RU"/>
        </w:rPr>
      </w:pPr>
      <w:r>
        <w:rPr>
          <w:rFonts w:ascii="Times New Roman" w:hAnsi="Times New Roman"/>
          <w:lang w:val="ru-RU"/>
        </w:rPr>
        <w:t>Запрос:</w:t>
      </w:r>
    </w:p>
    <w:p>
      <w:pPr>
        <w:pStyle w:val="BodyTex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673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Рисунок 8 — структура запроса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Результат выполнения запроса: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 </w:t>
      </w: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7442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Рисунок </w:t>
      </w:r>
      <w:r>
        <w:rPr>
          <w:rFonts w:cs="Times New Roman" w:ascii="Times New Roman" w:hAnsi="Times New Roman"/>
          <w:sz w:val="24"/>
          <w:szCs w:val="24"/>
          <w:lang w:val="ru-RU"/>
        </w:rPr>
        <w:t>9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— Запрос, выводящий информацию о</w:t>
      </w:r>
      <w:r>
        <w:rPr>
          <w:rFonts w:cs="Times New Roman" w:ascii="Times New Roman" w:hAnsi="Times New Roman"/>
          <w:sz w:val="24"/>
          <w:szCs w:val="24"/>
          <w:lang w:val="ru-RU"/>
        </w:rPr>
        <w:t>б оборудовании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2. Вывод данных о клиентах, </w:t>
      </w:r>
      <w:r>
        <w:rPr>
          <w:rFonts w:ascii="Times New Roman" w:hAnsi="Times New Roman"/>
        </w:rPr>
        <w:t>у которых сумма оплаты больше 5000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Запрос: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282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>Рисунок 11 — структура запроса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Результат выполнения запроса: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Рисунок 12 — Вывод данных о клиентах, 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57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ru-RU"/>
        </w:rPr>
        <w:t>у которых сумма оплаты больше 5000</w:t>
      </w:r>
    </w:p>
    <w:p>
      <w:pPr>
        <w:pStyle w:val="BodyText"/>
        <w:spacing w:before="0" w:after="1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3. 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Вывод данных о </w:t>
      </w:r>
      <w:r>
        <w:rPr>
          <w:rFonts w:cs="Times New Roman" w:ascii="Times New Roman" w:hAnsi="Times New Roman"/>
          <w:sz w:val="24"/>
          <w:szCs w:val="24"/>
          <w:lang w:val="ru-RU"/>
        </w:rPr>
        <w:t>ремонте, стоимость которого больше 1000 и отсортированные по возрастанию</w:t>
      </w:r>
    </w:p>
    <w:p>
      <w:pPr>
        <w:pStyle w:val="BodyText"/>
        <w:rPr/>
      </w:pPr>
      <w:r>
        <w:rPr>
          <w:rFonts w:ascii="Times New Roman" w:hAnsi="Times New Roman"/>
        </w:rPr>
        <w:t>Запрос:</w:t>
      </w:r>
    </w:p>
    <w:p>
      <w:pPr>
        <w:pStyle w:val="BodyText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36830</wp:posOffset>
            </wp:positionH>
            <wp:positionV relativeFrom="paragraph">
              <wp:posOffset>635</wp:posOffset>
            </wp:positionV>
            <wp:extent cx="4591685" cy="307721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13 — структура запроса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18415</wp:posOffset>
            </wp:positionH>
            <wp:positionV relativeFrom="paragraph">
              <wp:posOffset>167005</wp:posOffset>
            </wp:positionV>
            <wp:extent cx="4057650" cy="12096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14 — вывод данных о </w:t>
      </w:r>
      <w:r>
        <w:rPr>
          <w:rFonts w:cs="Times New Roman" w:ascii="Times New Roman" w:hAnsi="Times New Roman"/>
          <w:sz w:val="24"/>
          <w:szCs w:val="24"/>
          <w:lang w:val="ru-RU"/>
        </w:rPr>
        <w:t>ремонте, стоимость которого больше 1000 и отсортированные по возрастанию</w:t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4. Сортировка </w:t>
      </w:r>
      <w:r>
        <w:rPr>
          <w:rFonts w:ascii="Times New Roman" w:hAnsi="Times New Roman"/>
        </w:rPr>
        <w:t>клиентов по серии паспорта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Запрос:</w:t>
      </w:r>
    </w:p>
    <w:p>
      <w:pPr>
        <w:pStyle w:val="BodyTex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-24765</wp:posOffset>
            </wp:positionV>
            <wp:extent cx="5940425" cy="21240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Рисунок 15 — структура запроса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BodyText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05981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 xml:space="preserve">Рисунок 16 — 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ортировка </w:t>
      </w:r>
      <w:r>
        <w:rPr>
          <w:rFonts w:ascii="Times New Roman" w:hAnsi="Times New Roman"/>
          <w:sz w:val="24"/>
          <w:szCs w:val="24"/>
        </w:rPr>
        <w:t>клиентов по серии паспорта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5"/>
        <w:numPr>
          <w:ilvl w:val="4"/>
          <w:numId w:val="1"/>
        </w:numPr>
        <w:ind w:hanging="0"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 5. Сложный запрос, выводящий </w:t>
      </w:r>
      <w:r>
        <w:rPr>
          <w:rFonts w:ascii="Times New Roman" w:hAnsi="Times New Roman"/>
        </w:rPr>
        <w:t>связь между типом ремонта и клиентом, которому он будет оказан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Запрос:</w:t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307340</wp:posOffset>
            </wp:positionH>
            <wp:positionV relativeFrom="paragraph">
              <wp:posOffset>83820</wp:posOffset>
            </wp:positionV>
            <wp:extent cx="4563110" cy="351472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/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17 — структура запроса</w:t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выполнения запроса: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29845</wp:posOffset>
            </wp:positionH>
            <wp:positionV relativeFrom="paragraph">
              <wp:posOffset>635</wp:posOffset>
            </wp:positionV>
            <wp:extent cx="4277360" cy="23241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18 — </w:t>
      </w:r>
      <w:r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ложный запрос, выводящий </w:t>
      </w:r>
      <w:r>
        <w:rPr>
          <w:rFonts w:ascii="Times New Roman" w:hAnsi="Times New Roman"/>
          <w:sz w:val="24"/>
          <w:szCs w:val="24"/>
        </w:rPr>
        <w:t>связь между типом ремонта и клиентом, которому он будет оказан</w:t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Запрос 6. Сложный запрос, выводящий </w:t>
      </w:r>
      <w:r>
        <w:rPr>
          <w:rFonts w:ascii="Times New Roman" w:hAnsi="Times New Roman"/>
          <w:sz w:val="24"/>
          <w:szCs w:val="24"/>
          <w:lang w:val="ru-RU"/>
        </w:rPr>
        <w:t>связь между оборудованием и типом комплектующего, которое есть у оборудования</w:t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Запрос:</w:t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28575</wp:posOffset>
            </wp:positionH>
            <wp:positionV relativeFrom="paragraph">
              <wp:posOffset>635</wp:posOffset>
            </wp:positionV>
            <wp:extent cx="5487035" cy="332486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Рисунок 19 — структура запроса</w:t>
      </w:r>
    </w:p>
    <w:p>
      <w:pPr>
        <w:pStyle w:val="BodyText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Результат выполнения запроса:</w:t>
      </w:r>
    </w:p>
    <w:p>
      <w:pPr>
        <w:pStyle w:val="BodyText"/>
        <w:rPr>
          <w:sz w:val="24"/>
          <w:szCs w:val="24"/>
          <w:lang w:val="ru-RU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36195</wp:posOffset>
            </wp:positionH>
            <wp:positionV relativeFrom="paragraph">
              <wp:posOffset>-47625</wp:posOffset>
            </wp:positionV>
            <wp:extent cx="4629785" cy="23336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BodyText"/>
        <w:spacing w:before="0" w:after="140"/>
        <w:rPr>
          <w:sz w:val="24"/>
          <w:szCs w:val="24"/>
          <w:lang w:val="ru-RU"/>
        </w:rPr>
      </w:pPr>
      <w:r>
        <w:rPr/>
      </w:r>
    </w:p>
    <w:p>
      <w:pPr>
        <w:pStyle w:val="BodyText"/>
        <w:spacing w:before="0" w:after="140"/>
        <w:rPr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Рисунок 20 - </w:t>
      </w:r>
      <w:r>
        <w:rPr>
          <w:rFonts w:ascii="Times New Roman" w:hAnsi="Times New Roman"/>
          <w:sz w:val="24"/>
          <w:szCs w:val="24"/>
          <w:lang w:val="ru-RU"/>
        </w:rPr>
        <w:t>с</w:t>
      </w:r>
      <w:r>
        <w:rPr>
          <w:rFonts w:ascii="Times New Roman" w:hAnsi="Times New Roman"/>
          <w:sz w:val="24"/>
          <w:szCs w:val="24"/>
          <w:lang w:val="ru-RU"/>
        </w:rPr>
        <w:t xml:space="preserve">ложный запрос, выводящий </w:t>
      </w:r>
      <w:r>
        <w:rPr>
          <w:rFonts w:ascii="Times New Roman" w:hAnsi="Times New Roman"/>
          <w:sz w:val="24"/>
          <w:szCs w:val="24"/>
          <w:lang w:val="ru-RU"/>
        </w:rPr>
        <w:t>связь между оборудованием и типом комплектующего, которое есть у оборудования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DejaVu Sans Mono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ource Code Pro Semibold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d24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CaptionCharacters">
    <w:name w:val="Caption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ibliography1">
    <w:name w:val="Bibliography 1"/>
    <w:basedOn w:val="Index"/>
    <w:qFormat/>
    <w:pPr>
      <w:tabs>
        <w:tab w:val="clear" w:pos="708"/>
        <w:tab w:val="right" w:pos="9355" w:leader="dot"/>
      </w:tabs>
      <w:ind w:hanging="0" w:left="0"/>
    </w:pPr>
    <w:rPr/>
  </w:style>
  <w:style w:type="paragraph" w:styleId="IndexHeading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ListContents">
    <w:name w:val="List Contents"/>
    <w:basedOn w:val="Normal"/>
    <w:qFormat/>
    <w:pPr>
      <w:ind w:left="567"/>
    </w:pPr>
    <w:rPr/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8"/>
        <w:tab w:val="center" w:pos="4819" w:leader="none"/>
        <w:tab w:val="right" w:pos="9638" w:leader="none"/>
      </w:tabs>
      <w:spacing w:lineRule="auto" w:line="288" w:before="113" w:after="227"/>
      <w:contextualSpacing/>
      <w:jc w:val="lef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Code">
    <w:name w:val="Code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left="0" w:right="0"/>
      <w:contextualSpacing/>
    </w:pPr>
    <w:rPr/>
  </w:style>
  <w:style w:type="paragraph" w:styleId="Style5">
    <w:name w:val="Рис."/>
    <w:basedOn w:val="Caption"/>
    <w:qFormat/>
    <w:pPr/>
    <w:rPr/>
  </w:style>
  <w:style w:type="paragraph" w:styleId="Style6">
    <w:name w:val="Рис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right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Closing">
    <w:name w:val="Closing"/>
    <w:basedOn w:val="Heading"/>
    <w:next w:val="BodyText"/>
    <w:pPr>
      <w:jc w:val="center"/>
    </w:pPr>
    <w:rPr>
      <w:b/>
      <w:bCs/>
      <w:sz w:val="32"/>
      <w:szCs w:val="32"/>
    </w:rPr>
  </w:style>
  <w:style w:type="paragraph" w:styleId="Heading10">
    <w:name w:val="Heading 10"/>
    <w:basedOn w:val="Heading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Style7">
    <w:name w:val="Нумерация кода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Application>LibreOffice/24.2.1.2$Windows_X86_64 LibreOffice_project/db4def46b0453cc22e2d0305797cf981b68ef5ac</Application>
  <AppVersion>15.0000</AppVersion>
  <Pages>7</Pages>
  <Words>405</Words>
  <Characters>2619</Characters>
  <CharactersWithSpaces>2982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2024-04-10T11:23:00Z</dcterms:created>
  <dc:creator>Пользователь</dc:creator>
  <dc:description/>
  <dc:language>ru-RU</dc:language>
  <cp:lastModifiedBy/>
  <dcterms:modified xsi:type="dcterms:W3CDTF">2024-05-09T15:49:37Z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