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D03608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 xml:space="preserve">– побачити, а ще краще спробувати зробити це </w:t>
      </w:r>
      <w:r w:rsidR="00DF1373">
        <w:t>власноруч</w:t>
      </w:r>
      <w:r w:rsidR="00DB0C81" w:rsidRPr="00FF2509">
        <w:t>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</w:t>
      </w:r>
      <w:r w:rsidR="00DF1373">
        <w:t xml:space="preserve">доводять, що термодинамічні процеси є похідними від механіки часток. </w:t>
      </w:r>
      <w:r w:rsidR="004B3D32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Default="00DF1373" w:rsidP="00D1238A"/>
    <w:p w14:paraId="6B015D8F" w14:textId="77777777" w:rsidR="000F7089" w:rsidRPr="00FF2509" w:rsidRDefault="00D1238A" w:rsidP="000F7089">
      <w:pPr>
        <w:rPr>
          <w:b/>
          <w:bCs/>
        </w:rPr>
      </w:pPr>
      <w:r w:rsidRPr="00FF2509">
        <w:rPr>
          <w:b/>
          <w:bCs/>
        </w:rPr>
        <w:t>Цикли і процеси</w:t>
      </w:r>
    </w:p>
    <w:p w14:paraId="2E6F361B" w14:textId="77777777" w:rsidR="000F7089" w:rsidRPr="00FF2509" w:rsidRDefault="000F7089" w:rsidP="004F4274">
      <w:r w:rsidRPr="00FF2509">
        <w:t xml:space="preserve">Ті </w:t>
      </w:r>
      <w:r w:rsidR="004F4274" w:rsidRPr="00FF2509">
        <w:t>явища</w:t>
      </w:r>
      <w:r w:rsidRPr="00FF2509">
        <w:t>, які складають основу нашого життя, циклічні – щоб бути корисним, двигун повинен працювати довго</w:t>
      </w:r>
      <w:r w:rsidR="004F4274" w:rsidRPr="00FF2509">
        <w:t>, а не робити лише один оберт</w:t>
      </w:r>
      <w:r w:rsidRPr="00FF2509">
        <w:t>. В</w:t>
      </w:r>
      <w:r w:rsidR="004F4274" w:rsidRPr="00FF2509">
        <w:t>тім в</w:t>
      </w:r>
      <w:r w:rsidRPr="00FF2509">
        <w:t xml:space="preserve"> циклі мо</w:t>
      </w:r>
      <w:r w:rsidR="004F4274" w:rsidRPr="00FF2509">
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</w:r>
      <w:r w:rsidR="00D1238A" w:rsidRPr="00FF2509">
        <w:t>можна</w:t>
      </w:r>
      <w:r w:rsidR="004F4274" w:rsidRPr="00FF2509">
        <w:t xml:space="preserve"> складати моделі циклів (далі будемо називати ділянки монотонної зміни параметрів процесами).  </w:t>
      </w:r>
    </w:p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3F128FB2" w:rsidR="00D1238A" w:rsidRPr="00FF2509" w:rsidRDefault="00D1238A" w:rsidP="00D1238A">
      <w:r w:rsidRPr="00FF2509">
        <w:t xml:space="preserve">Для моделювання термодинамічних процесів </w:t>
      </w:r>
      <w:r w:rsidR="004B3D32">
        <w:t>використаємо</w:t>
      </w:r>
      <w:r w:rsidRPr="00FF2509">
        <w:t xml:space="preserve"> сосуд із поршнем, робоче тіло</w:t>
      </w:r>
      <w:r w:rsidR="004B3D32">
        <w:t xml:space="preserve">, прилад для </w:t>
      </w:r>
      <w:r w:rsidRPr="00FF2509">
        <w:t>нагріва</w:t>
      </w:r>
      <w:r w:rsidR="004B3D32">
        <w:t>ння або</w:t>
      </w:r>
      <w:r w:rsidRPr="00FF2509">
        <w:t xml:space="preserve"> охолодж</w:t>
      </w:r>
      <w:r w:rsidR="004B3D32">
        <w:t>ення</w:t>
      </w:r>
      <w:r w:rsidRPr="00FF2509">
        <w:t xml:space="preserve"> робочого тіла і </w:t>
      </w:r>
      <w:del w:id="0" w:author="Volodymyr Bondariev" w:date="2026-08-18T17:47:00Z" w16du:dateUtc="2026-08-18T14:47:00Z">
        <w:r w:rsidRPr="00FF2509" w:rsidDel="00C45E0A">
          <w:delText>сила</w:delText>
        </w:r>
      </w:del>
      <w:r w:rsidR="00C45E0A" w:rsidRPr="00FF2509">
        <w:t>сил</w:t>
      </w:r>
      <w:r w:rsidR="00C45E0A">
        <w:t>у</w:t>
      </w:r>
      <w:r w:rsidRPr="00FF2509">
        <w:t xml:space="preserve">, яка діє на поршень ззовні (рис 1). </w:t>
      </w:r>
    </w:p>
    <w:p w14:paraId="2AAECE6A" w14:textId="721D00B6" w:rsidR="00D1238A" w:rsidRPr="00FF2509" w:rsidRDefault="004B3D32" w:rsidP="00D1238A">
      <w:r>
        <w:t xml:space="preserve">Роль </w:t>
      </w:r>
      <w:r w:rsidR="00D1238A" w:rsidRPr="00FF2509">
        <w:t xml:space="preserve">робочого тіла </w:t>
      </w:r>
      <w:r>
        <w:t>відіграє</w:t>
      </w:r>
      <w:r w:rsidR="00D1238A" w:rsidRPr="00FF2509">
        <w:t xml:space="preserve"> ідеальний газ – велик</w:t>
      </w:r>
      <w:r>
        <w:t>а</w:t>
      </w:r>
      <w:r w:rsidR="00D1238A" w:rsidRPr="00FF2509">
        <w:t xml:space="preserve"> кількість малих за розміром і масою </w:t>
      </w:r>
      <w:r>
        <w:t xml:space="preserve">абсолютно </w:t>
      </w:r>
      <w:r w:rsidR="00D1238A" w:rsidRPr="00FF2509">
        <w:t xml:space="preserve">твердих куль. Кулі рухаються за законами механіки, стикаються між собою, зі стінками сосуду і з рухливим поршнем і своїм рухом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28ADEEA" w:rsidR="00D1238A" w:rsidRPr="00FF2509" w:rsidRDefault="00D1238A" w:rsidP="008C2BAA">
      <w:r w:rsidRPr="00FF2509">
        <w:t>Джерелом зовнішньої сили буде вантаж, який стоїть 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7081B27C" w:rsidR="00D1238A" w:rsidRPr="00FF2509" w:rsidRDefault="00D1238A" w:rsidP="00551A31">
      <w:r w:rsidRPr="00FF2509">
        <w:t>Модельний простір двовимірний, це</w:t>
      </w:r>
      <w:r w:rsidR="00551A31">
        <w:rPr>
          <w:lang w:val="en-US"/>
        </w:rPr>
        <w:t xml:space="preserve"> </w:t>
      </w:r>
      <w:r w:rsidR="00551A31">
        <w:t>зменшує кількість ступенів свободи часток ідеального газу з 3 до 2 і не впливає на інші газові закони, яким підкорюється модель.</w:t>
      </w:r>
    </w:p>
    <w:p w14:paraId="707021DC" w14:textId="77777777" w:rsidR="00D1238A" w:rsidRPr="00FF2509" w:rsidRDefault="00D1238A" w:rsidP="004F4274"/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146FEF5A" w14:textId="77777777" w:rsidR="00551A31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F2509" w:rsidRDefault="008C2BAA" w:rsidP="004F4274">
      <w:r w:rsidRPr="00FF2509">
        <w:t xml:space="preserve">Еволюція моделі відбувається в дискретному часі, на кожному такті часу робиться обчислення, яке </w:t>
      </w:r>
      <w:r w:rsidR="00551A31">
        <w:t>вираховує</w:t>
      </w:r>
      <w:r w:rsidRPr="00FF2509">
        <w:t xml:space="preserve"> наступній стан моделі </w:t>
      </w:r>
      <w:r w:rsidR="00551A31">
        <w:t>і</w:t>
      </w:r>
      <w:r w:rsidRPr="00FF2509">
        <w:t xml:space="preserve">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while (true)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2CC1E476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впливу на параметри моделі в </w:t>
      </w:r>
      <w:r w:rsidR="00551A31">
        <w:t>кожен</w:t>
      </w:r>
      <w:r w:rsidRPr="00FF2509">
        <w:t xml:space="preserve"> момент дискретного часу. Якщо позначити умову словом</w:t>
      </w:r>
      <w:r w:rsidR="00C227A0">
        <w:t xml:space="preserve"> «умова»</w:t>
      </w:r>
      <w:r w:rsidRPr="00FF2509">
        <w:t>, а вплив на параметри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while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lastRenderedPageBreak/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6A48C225" w:rsidR="00EE6D27" w:rsidRPr="00FF2509" w:rsidRDefault="00EE6D27" w:rsidP="008C2BAA">
      <w:r w:rsidRPr="00FF2509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>
        <w:t>кількість речовини</w:t>
      </w:r>
      <w:r w:rsidRPr="00FF2509">
        <w:t>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2F3BD740" w:rsidR="00EE6D27" w:rsidRPr="00FF2509" w:rsidRDefault="005D7181" w:rsidP="00B04C55">
      <w:r w:rsidRPr="00FF2509">
        <w:t xml:space="preserve">Для впливу </w:t>
      </w:r>
      <w:r w:rsidR="00B04C55" w:rsidRPr="00FF2509">
        <w:t xml:space="preserve">на процес </w:t>
      </w:r>
      <w:r w:rsidR="007402A2">
        <w:t xml:space="preserve">(дії) </w:t>
      </w:r>
      <w:r w:rsidRPr="00FF2509">
        <w:t>можна обирати будь-які параметри, незалежно від того, вважають їх змінними чи константами в певному процесі. Втім безпосередня зміна об’єму шляхом зсуву поршню</w:t>
      </w:r>
      <w:r w:rsidR="00B04C55" w:rsidRPr="00FF2509">
        <w:t xml:space="preserve"> в даній моделі провокує довготривалі перехідні процеси, тому зазвичай будемо користуватися температурою (через швидкість часток) и тиском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24E21DE9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цифровій моделі, але можна наблизитися  до того, змінюючи параметри системи малими порціями. Чим менші ті порції, тим ближче до ідеалу, але тут є інше обмеження.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04A6910D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в даному випадку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осягне</w:t>
      </w:r>
      <w:r w:rsidR="00C863B4" w:rsidRPr="00FF2509">
        <w:t>н</w:t>
      </w:r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>, газ буд</w:t>
      </w:r>
      <w:r w:rsidR="00A2368A" w:rsidRPr="00FF2509">
        <w:t>е</w:t>
      </w:r>
      <w:r w:rsidR="00FD097A" w:rsidRPr="00FF2509">
        <w:t xml:space="preserve"> стискати</w:t>
      </w:r>
      <w:r w:rsidR="00A2368A" w:rsidRPr="00FF2509">
        <w:t>ся</w:t>
      </w:r>
      <w:r w:rsidR="00FD097A" w:rsidRPr="00FF2509">
        <w:t>, якщо менша, розширювати</w:t>
      </w:r>
      <w:r w:rsidR="00A2368A" w:rsidRPr="00FF2509">
        <w:t>ся</w:t>
      </w:r>
      <w:r w:rsidR="00FD097A" w:rsidRPr="00FF2509">
        <w:t>.</w:t>
      </w:r>
      <w:r w:rsidR="001D6024" w:rsidRPr="00FF2509">
        <w:t xml:space="preserve"> </w:t>
      </w:r>
    </w:p>
    <w:p w14:paraId="2A0EB237" w14:textId="375F350C" w:rsidR="00EE6D27" w:rsidRPr="00FF2509" w:rsidRDefault="001D6024" w:rsidP="00657F34">
      <w:r w:rsidRPr="00FF2509">
        <w:t>Стискання і розширення є симетричними процесами, тому тут і далі будемо розглядати лише 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EA84BB7" w:rsidR="00ED49B1" w:rsidRPr="00FF2509" w:rsidRDefault="00515B07" w:rsidP="00ED49B1">
      <w:r w:rsidRPr="00FF2509">
        <w:t xml:space="preserve">Щоб побачити залежність між малими змінами параметрів, продиференцюємо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відмінностях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1" w:name="_Hlk236738160"/>
          <m:r>
            <w:rPr>
              <w:rFonts w:ascii="Cambria Math" w:hAnsi="Cambria Math"/>
            </w:rPr>
            <m:t xml:space="preserve">≈P </m:t>
          </m:r>
          <w:bookmarkEnd w:id="1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3CED7596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 xml:space="preserve">делі завжди вважається одиничним і тому </w:t>
      </w:r>
      <w:r w:rsidR="00E017B6" w:rsidRPr="00FF2509">
        <w:t>іноді</w:t>
      </w:r>
      <w:r w:rsidR="00D978DE" w:rsidRPr="00FF2509">
        <w:t xml:space="preserve"> </w:t>
      </w:r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lastRenderedPageBreak/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дифернціювання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23E05EC7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r w:rsidR="00B377FF" w:rsidRPr="00FF2509">
        <w:t xml:space="preserve">середньоквадратичною </w:t>
      </w:r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40895863" w14:textId="0DCACDFF" w:rsidR="00B377FF" w:rsidRPr="00FF2509" w:rsidRDefault="00000000" w:rsidP="00B377FF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2A6191C4" w14:textId="7010B164" w:rsidR="00716627" w:rsidRPr="00FF2509" w:rsidRDefault="00A93478" w:rsidP="00B377FF">
      <w:pPr>
        <w:ind w:firstLine="708"/>
      </w:pPr>
      <w:r w:rsidRPr="00FF2509">
        <w:t>Останнє рівняння і є основою керування ізобаричним процесом.</w:t>
      </w:r>
    </w:p>
    <w:p w14:paraId="2EE143CC" w14:textId="2E65C213" w:rsidR="003D5893" w:rsidRPr="00FF2509" w:rsidRDefault="00A33844" w:rsidP="00A33844">
      <w:pPr>
        <w:ind w:firstLine="708"/>
      </w:pPr>
      <w:r w:rsidRPr="00FF2509">
        <w:t xml:space="preserve">Газ під поршнем поводиться як пружина, тому </w:t>
      </w:r>
      <w:r w:rsidR="00A93478" w:rsidRPr="00FF2509">
        <w:t xml:space="preserve">наша </w:t>
      </w:r>
      <w:r w:rsidRPr="00FF2509">
        <w:t>«</w:t>
      </w:r>
      <w:r w:rsidR="00A93478" w:rsidRPr="00FF2509">
        <w:t>лабораторна установка</w:t>
      </w:r>
      <w:r w:rsidRPr="00FF2509">
        <w:t>»</w:t>
      </w:r>
      <w:r w:rsidR="00A93478" w:rsidRPr="00FF2509">
        <w:t xml:space="preserve"> </w:t>
      </w:r>
      <w:r w:rsidR="00A6012B" w:rsidRPr="00FF2509">
        <w:t>нагадує</w:t>
      </w:r>
      <w:r w:rsidR="00A93478" w:rsidRPr="00FF2509">
        <w:t xml:space="preserve"> пружинний маятник з власним періодом коливань</w:t>
      </w:r>
      <w:r w:rsidR="00354A43" w:rsidRPr="00FF2509">
        <w:t>.</w:t>
      </w:r>
      <w:r w:rsidR="00A93478" w:rsidRPr="00FF2509">
        <w:t xml:space="preserve"> </w:t>
      </w:r>
      <w:r w:rsidR="00354A43" w:rsidRPr="00FF2509">
        <w:t>П</w:t>
      </w:r>
      <w:r w:rsidR="00A93478" w:rsidRPr="00FF2509">
        <w:t>еріодичні дії на неї, в нашому випадку це ступінчасте підвищення температури</w:t>
      </w:r>
      <w:r w:rsidR="00354A43" w:rsidRPr="00FF2509">
        <w:t>,  можуть провокувати резонансні явища</w:t>
      </w:r>
      <w:r w:rsidRPr="00FF2509">
        <w:t xml:space="preserve"> і</w:t>
      </w:r>
      <w:r w:rsidR="00354A43" w:rsidRPr="00FF2509">
        <w:t xml:space="preserve"> необхідність в негативному зворотному зв'язку, який би гасив небажані коливання поршня</w:t>
      </w:r>
      <w:r w:rsidRPr="00FF2509">
        <w:t xml:space="preserve"> із вантажем</w:t>
      </w:r>
      <w:r w:rsidR="00354A43" w:rsidRPr="00FF2509">
        <w:t>.</w:t>
      </w:r>
      <w:r w:rsidR="00E94DD9" w:rsidRPr="00FF2509">
        <w:t xml:space="preserve"> Наприклад, коли швидкість поршня відрізняється від бажаної, </w:t>
      </w:r>
      <w:r w:rsidR="00A6012B" w:rsidRPr="00FF2509">
        <w:t>наблизити</w:t>
      </w:r>
      <w:r w:rsidR="00E94DD9" w:rsidRPr="00FF2509">
        <w:t xml:space="preserve"> її </w:t>
      </w:r>
      <w:r w:rsidR="00A6012B" w:rsidRPr="00FF2509">
        <w:t>до</w:t>
      </w:r>
      <w:r w:rsidR="00E94DD9" w:rsidRPr="00FF2509">
        <w:t xml:space="preserve"> бажан</w:t>
      </w:r>
      <w:r w:rsidR="00A6012B" w:rsidRPr="00FF2509">
        <w:t>ої</w:t>
      </w:r>
      <w:r w:rsidR="00E94DD9" w:rsidRPr="00FF2509">
        <w:t xml:space="preserve">, а </w:t>
      </w:r>
      <w:r w:rsidRPr="00FF2509">
        <w:t>зміну</w:t>
      </w:r>
      <w:r w:rsidR="00E94DD9" w:rsidRPr="00FF2509">
        <w:t xml:space="preserve"> кінетичн</w:t>
      </w:r>
      <w:r w:rsidRPr="00FF2509">
        <w:t xml:space="preserve">ої </w:t>
      </w:r>
      <w:r w:rsidR="00E94DD9" w:rsidRPr="00FF2509">
        <w:t>енергії</w:t>
      </w:r>
      <w:r w:rsidRPr="00FF2509">
        <w:t xml:space="preserve"> </w:t>
      </w:r>
      <w:r w:rsidR="00E94DD9" w:rsidRPr="00FF2509">
        <w:t>вантажу</w:t>
      </w:r>
      <w:r w:rsidRPr="00FF2509">
        <w:t xml:space="preserve"> компенсувати кількістю</w:t>
      </w:r>
      <w:r w:rsidR="00E94DD9" w:rsidRPr="00FF2509">
        <w:t xml:space="preserve"> тепла, яке передається газу</w:t>
      </w:r>
      <w:r w:rsidRPr="00FF2509">
        <w:t xml:space="preserve"> нагрівачем</w:t>
      </w:r>
      <w:r w:rsidR="00E94DD9" w:rsidRPr="00FF2509">
        <w:t>.</w:t>
      </w:r>
      <w:r w:rsidR="003D5893" w:rsidRPr="00FF2509">
        <w:t xml:space="preserve"> Ц</w:t>
      </w:r>
      <w:r w:rsidRPr="00FF2509">
        <w:t>і</w:t>
      </w:r>
      <w:r w:rsidR="003D5893" w:rsidRPr="00FF2509">
        <w:t xml:space="preserve"> ді</w:t>
      </w:r>
      <w:r w:rsidRPr="00FF2509">
        <w:t>ї</w:t>
      </w:r>
      <w:r w:rsidR="003D5893" w:rsidRPr="00FF2509">
        <w:t xml:space="preserve"> описується системою </w:t>
      </w:r>
      <w:r w:rsidRPr="00FF2509">
        <w:t>рівнянь.</w:t>
      </w:r>
    </w:p>
    <w:p w14:paraId="4C49DFEE" w14:textId="26EA3F45" w:rsidR="006C0571" w:rsidRPr="00FF2509" w:rsidRDefault="00A6012B" w:rsidP="006C0571">
      <w:pPr>
        <w:ind w:firstLine="708"/>
      </w:pPr>
      <m:oMathPara>
        <m:oMath>
          <m:r>
            <w:rPr>
              <w:rFonts w:ascii="Cambria Math" w:hAnsi="Cambria Math"/>
            </w:rPr>
            <m:t>u=f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  </m:t>
          </m:r>
        </m:oMath>
      </m:oMathPara>
    </w:p>
    <w:p w14:paraId="5B027697" w14:textId="1EFFD04D" w:rsidR="00BC17B3" w:rsidRPr="00FF2509" w:rsidRDefault="006C0571" w:rsidP="00EE1658">
      <w:r w:rsidRPr="00FF2509">
        <w:t xml:space="preserve">Тут </w:t>
      </w:r>
      <w:r w:rsidR="00A6012B" w:rsidRPr="00FF2509">
        <w:rPr>
          <w:i/>
          <w:iCs/>
        </w:rPr>
        <w:t>u</w:t>
      </w:r>
      <w:r w:rsidR="00A6012B" w:rsidRPr="00FF2509">
        <w:t xml:space="preserve"> </w:t>
      </w:r>
      <w:r w:rsidRPr="00FF2509">
        <w:t>означає</w:t>
      </w:r>
      <w:r w:rsidR="00A6012B" w:rsidRPr="00FF2509">
        <w:t xml:space="preserve"> швидкість поршня, наближену до бажаної,</w:t>
      </w:r>
      <w:r w:rsidR="00A33844" w:rsidRPr="00FF2509">
        <w:t xml:space="preserve"> </w:t>
      </w:r>
      <w:r w:rsidR="00A33844" w:rsidRPr="00FF2509">
        <w:rPr>
          <w:i/>
          <w:iCs/>
        </w:rPr>
        <w:t>ΔQ</w:t>
      </w:r>
      <w:r w:rsidR="00A33844" w:rsidRPr="00FF2509"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6012B" w:rsidRPr="00FF2509">
        <w:t xml:space="preserve"> </w:t>
      </w:r>
      <w:r w:rsidR="00A33844" w:rsidRPr="00FF2509">
        <w:t xml:space="preserve">– </w:t>
      </w:r>
      <w:r w:rsidR="00BC17B3" w:rsidRPr="00FF2509">
        <w:t xml:space="preserve">параметр, яким керується нагрівач при зміні швидкості кожної частки, </w:t>
      </w:r>
      <w:r w:rsidR="00BC17B3" w:rsidRPr="00FF2509">
        <w:rPr>
          <w:i/>
          <w:iCs/>
        </w:rPr>
        <w:t>n</w:t>
      </w:r>
      <w:r w:rsidR="00BC17B3" w:rsidRPr="00FF2509">
        <w:t xml:space="preserve"> – загальна кількість часток, </w:t>
      </w:r>
      <w:r w:rsidR="00BC17B3" w:rsidRPr="00FF2509">
        <w:rPr>
          <w:i/>
          <w:iCs/>
        </w:rPr>
        <w:t>m</w:t>
      </w:r>
      <w:r w:rsidR="00BC17B3" w:rsidRPr="00FF2509">
        <w:t xml:space="preserve"> – маса однієї частки. Функція </w:t>
      </w:r>
      <w:r w:rsidR="00BC17B3" w:rsidRPr="00FF2509">
        <w:rPr>
          <w:i/>
          <w:iCs/>
        </w:rPr>
        <w:t>f</w:t>
      </w:r>
      <w:r w:rsidR="00BC17B3" w:rsidRPr="00FF2509">
        <w:t xml:space="preserve"> визначає, </w:t>
      </w:r>
      <w:r w:rsidR="00A14EAA" w:rsidRPr="00FF2509">
        <w:t xml:space="preserve">як наближувати швидкість поршня до бажаної. </w:t>
      </w:r>
      <m:oMath>
        <m:r>
          <w:rPr>
            <w:rFonts w:ascii="Cambria Math" w:hAnsi="Cambria Math"/>
          </w:rPr>
          <m:t xml:space="preserve">u=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A14EAA" w:rsidRPr="00FF2509">
        <w:t xml:space="preserve"> було б найпростішим варіантом, але тоді </w:t>
      </w:r>
      <w:r w:rsidR="00A14EAA" w:rsidRPr="00FF2509">
        <w:rPr>
          <w:i/>
          <w:iCs/>
        </w:rPr>
        <w:t>ΔQ</w:t>
      </w:r>
      <w:r w:rsidR="00B36D64" w:rsidRPr="00FF2509">
        <w:rPr>
          <w:i/>
          <w:iCs/>
        </w:rPr>
        <w:t xml:space="preserve">, </w:t>
      </w:r>
      <w:r w:rsidR="00B36D64" w:rsidRPr="00FF2509">
        <w:t>а з ним і</w:t>
      </w:r>
      <w:r w:rsidR="00B36D64" w:rsidRPr="00FF2509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B36D64" w:rsidRPr="00FF2509">
        <w:rPr>
          <w:i/>
        </w:rPr>
        <w:t xml:space="preserve"> </w:t>
      </w:r>
      <w:r w:rsidR="00A14EAA" w:rsidRPr="00FF2509">
        <w:t>мож</w:t>
      </w:r>
      <w:r w:rsidR="00B36D64" w:rsidRPr="00FF2509">
        <w:t>уть</w:t>
      </w:r>
      <w:r w:rsidR="00A14EAA" w:rsidRPr="00FF2509">
        <w:t xml:space="preserve"> </w:t>
      </w:r>
      <w:r w:rsidR="00B36D64" w:rsidRPr="00FF2509">
        <w:t>стати завеликими, і збільшити похибку обчислень</w:t>
      </w:r>
      <w:r w:rsidR="00EE1658" w:rsidRPr="00FF2509">
        <w:t xml:space="preserve">, тому різницю між </w:t>
      </w:r>
      <w:r w:rsidR="00EE1658" w:rsidRPr="00FF2509">
        <w:rPr>
          <w:i/>
          <w:iCs/>
        </w:rPr>
        <w:t>u</w:t>
      </w:r>
      <w:r w:rsidR="00EE1658" w:rsidRPr="00FF2509">
        <w:t xml:space="preserve"> 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EE1658" w:rsidRPr="00FF2509"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r w:rsidRPr="00FF2509">
        <w:rPr>
          <w:i/>
          <w:iCs/>
        </w:rPr>
        <w:t>PV = const</w:t>
      </w:r>
      <w:r w:rsidRPr="00FF2509">
        <w:t xml:space="preserve">.  </w:t>
      </w:r>
      <w:r w:rsidR="00FF2509" w:rsidRPr="00FF2509">
        <w:t xml:space="preserve">Після дифернціювання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процес був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2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2"/>
        <m:r>
          <w:rPr>
            <w:rFonts w:ascii="Cambria Math" w:hAnsi="Cambria Math"/>
            <w:lang w:val="en-US"/>
          </w:rPr>
          <m:t>=T(1+ ε)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20F20961" w14:textId="700E0D33" w:rsidR="00D4695A" w:rsidRPr="00FF2509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2B783EB3" w14:textId="664B21F6" w:rsidR="00757A90" w:rsidRPr="00950416" w:rsidRDefault="0051721D" w:rsidP="00950416">
      <w:pPr>
        <w:ind w:firstLine="0"/>
        <w:rPr>
          <w:i/>
        </w:rPr>
      </w:pPr>
      <w:r w:rsidRPr="00FF2509">
        <w:tab/>
      </w:r>
      <w:r w:rsidRPr="001F1D08"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1F1D08">
        <w:t xml:space="preserve">нтують. </w:t>
      </w:r>
      <w:r w:rsidR="00CE15AB" w:rsidRPr="001F1D08">
        <w:t>Якщо початкова температура T0, а поточна температура газу T, то  відновити початкову температуру можна так</w:t>
      </w:r>
      <w:r w:rsidR="001F1D08" w:rsidRPr="001F1D08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1F1D08">
        <w:rPr>
          <w:lang w:val="en-US"/>
        </w:rPr>
        <w:t xml:space="preserve">. </w:t>
      </w:r>
      <w:r w:rsidR="001F1D08">
        <w:t>З урахуванням того, що температура пропорційна квадрату середньоквадратичної швидкості часток</w:t>
      </w:r>
      <w:r w:rsidR="00950416">
        <w:t>,</w:t>
      </w:r>
      <w:r w:rsidR="00757A90" w:rsidRPr="001F1D08">
        <w:t xml:space="preserve"> поправка до швидкості часток задається </w:t>
      </w:r>
      <w:r w:rsidR="00950416">
        <w:t>рівнянням</w:t>
      </w:r>
      <w:r w:rsidR="00757A90" w:rsidRPr="001F1D08">
        <w:t xml:space="preserve"> (8)</w:t>
      </w:r>
    </w:p>
    <w:p w14:paraId="699AB3EC" w14:textId="76DE9830" w:rsidR="00757A90" w:rsidRPr="001F1D08" w:rsidRDefault="00000000" w:rsidP="00757A9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(8)</m:t>
          </m:r>
        </m:oMath>
      </m:oMathPara>
    </w:p>
    <w:p w14:paraId="296A2F06" w14:textId="67FEE6E3" w:rsidR="00757A90" w:rsidRPr="00FF2509" w:rsidRDefault="00A13650" w:rsidP="00F665F9">
      <w:r w:rsidRPr="001F1D08">
        <w:t xml:space="preserve">Отже </w:t>
      </w:r>
      <w:r w:rsidR="00950416">
        <w:t xml:space="preserve">зміна навантаження в моделі </w:t>
      </w:r>
      <w:r w:rsidRPr="001F1D08">
        <w:t xml:space="preserve">імітація ізотермічного процесу керується </w:t>
      </w:r>
      <w:r w:rsidR="00950416">
        <w:t>рівнянням</w:t>
      </w:r>
      <w:r w:rsidRPr="001F1D08">
        <w:t xml:space="preserve"> </w:t>
      </w:r>
      <w:r w:rsidR="00950416">
        <w:t>(</w:t>
      </w:r>
      <w:r w:rsidRPr="001F1D08">
        <w:t>6)</w:t>
      </w:r>
      <w:r w:rsidR="00950416">
        <w:t>, а зміна швидкості часток – рівняннями (7) і (8)</w:t>
      </w:r>
      <w:r w:rsidRPr="001F1D08">
        <w:t>.</w:t>
      </w:r>
    </w:p>
    <w:p w14:paraId="09E8C032" w14:textId="77777777" w:rsidR="00C748A5" w:rsidRDefault="005950CB" w:rsidP="00C748A5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3E276F61" w:rsidR="00186982" w:rsidRPr="00C748A5" w:rsidRDefault="00950416" w:rsidP="00C748A5">
      <w:pPr>
        <w:rPr>
          <w:b/>
          <w:bCs/>
        </w:rPr>
      </w:pPr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навантаження на поршень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r w:rsidR="001E03E2">
        <w:t>ають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1103DD86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 xml:space="preserve"> ∝ 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>. Рівняння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740F7CA" w:rsidR="00516E72" w:rsidRPr="007C744B" w:rsidRDefault="007C744B" w:rsidP="005950CB"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 xml:space="preserve">процесах, де рухався масивний поршень, ми намагалися зробити цей рух плавнішим,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5950CB"/>
    <w:p w14:paraId="1C41F199" w14:textId="3894359C" w:rsidR="009751D7" w:rsidRPr="00FF2509" w:rsidRDefault="00C476DC" w:rsidP="00B46A9D">
      <w:pPr>
        <w:ind w:firstLine="708"/>
      </w:pPr>
      <w:r>
        <w:t xml:space="preserve">Пов’яжемо ε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0FD8CDEE" w:rsidR="00D62724" w:rsidRDefault="00D62724" w:rsidP="006A71A2"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>) визначають модель ізохоричного процесу.</w:t>
      </w:r>
    </w:p>
    <w:p w14:paraId="5C1DBD7C" w14:textId="77777777" w:rsidR="00DA6690" w:rsidRDefault="00DA6690" w:rsidP="006A71A2"/>
    <w:p w14:paraId="15B2B55E" w14:textId="77777777" w:rsidR="00C748A5" w:rsidRDefault="00E4218E" w:rsidP="00C748A5">
      <w:pPr>
        <w:ind w:firstLine="708"/>
        <w:rPr>
          <w:b/>
          <w:bCs/>
        </w:rPr>
      </w:pPr>
      <w:r w:rsidRPr="00C748A5">
        <w:rPr>
          <w:b/>
          <w:bCs/>
        </w:rPr>
        <w:t>Необоротні процеси</w:t>
      </w:r>
    </w:p>
    <w:p w14:paraId="25AC3DDA" w14:textId="149D5654" w:rsidR="00965027" w:rsidRDefault="00E4218E" w:rsidP="0057133F">
      <w:pPr>
        <w:ind w:firstLine="708"/>
      </w:pPr>
      <w:r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>
        <w:t xml:space="preserve"> і </w:t>
      </w:r>
      <w:r w:rsidR="00C748A5" w:rsidRPr="00C748A5">
        <w:t>холодильник</w:t>
      </w:r>
      <w:r w:rsidR="00C748A5">
        <w:t xml:space="preserve">ів. </w:t>
      </w:r>
    </w:p>
    <w:p w14:paraId="27D2650D" w14:textId="0CDE17FC" w:rsidR="00C748A5" w:rsidRPr="00C748A5" w:rsidRDefault="00C748A5" w:rsidP="00C748A5">
      <w:pPr>
        <w:ind w:firstLine="708"/>
        <w:rPr>
          <w:b/>
          <w:bCs/>
        </w:rPr>
      </w:pPr>
      <w:r>
        <w:t>Розглянемо декілька моделей процесів, а саме таких, з яких можна скласти бензиновий цикл Отто.</w:t>
      </w:r>
      <w:r w:rsidR="005C3214">
        <w:t xml:space="preserve"> </w:t>
      </w:r>
      <w:r w:rsidR="00D03608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>
        <w:t>непотрібні</w:t>
      </w:r>
      <w:r w:rsidR="00D03608">
        <w:t xml:space="preserve">. Тому обмежимося вербальним описом процесів. </w:t>
      </w:r>
    </w:p>
    <w:p w14:paraId="7DB249F9" w14:textId="77777777" w:rsidR="00C748A5" w:rsidRPr="00C748A5" w:rsidRDefault="00C227A0" w:rsidP="00C748A5">
      <w:pPr>
        <w:rPr>
          <w:b/>
          <w:bCs/>
        </w:rPr>
      </w:pPr>
      <w:r w:rsidRPr="00C748A5">
        <w:rPr>
          <w:b/>
          <w:bCs/>
        </w:rPr>
        <w:t>Впуск</w:t>
      </w:r>
    </w:p>
    <w:p w14:paraId="2B7E747A" w14:textId="4796C28C" w:rsidR="00DA6690" w:rsidRPr="00C748A5" w:rsidRDefault="00DA6690" w:rsidP="00C748A5"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Default="00DA6690" w:rsidP="00C748A5">
      <w:r>
        <w:t xml:space="preserve">Процес закінчується, коли об’єм газу досягає заданої величини. </w:t>
      </w:r>
      <w:r w:rsidRPr="00DF5CEE">
        <w:t>Параметр</w:t>
      </w:r>
      <w:r w:rsidR="00DF5CEE">
        <w:t>и</w:t>
      </w:r>
      <w:r w:rsidRPr="00DF5CEE">
        <w:t xml:space="preserve"> процесу</w:t>
      </w:r>
      <w:r>
        <w:t xml:space="preserve"> – порогове значення об’єму</w:t>
      </w:r>
      <w:r w:rsidR="00DF5CEE">
        <w:t xml:space="preserve"> і </w:t>
      </w:r>
      <w:r w:rsidR="005C3214">
        <w:t xml:space="preserve">загальна </w:t>
      </w:r>
      <w:r w:rsidR="00DF5CEE">
        <w:t>кількість часток газу</w:t>
      </w:r>
      <w:r w:rsidR="00191C37">
        <w:rPr>
          <w:lang w:val="en-US"/>
        </w:rPr>
        <w:t xml:space="preserve"> (</w:t>
      </w:r>
      <w:r w:rsidR="00191C37">
        <w:t>в тис. штук)</w:t>
      </w:r>
      <w:r>
        <w:t>.</w:t>
      </w:r>
    </w:p>
    <w:p w14:paraId="0A86312D" w14:textId="1A0E234E" w:rsidR="00A673A2" w:rsidRPr="00C748A5" w:rsidRDefault="00A673A2" w:rsidP="00C748A5">
      <w:pPr>
        <w:rPr>
          <w:b/>
          <w:bCs/>
        </w:rPr>
      </w:pPr>
      <w:r w:rsidRPr="00C748A5">
        <w:rPr>
          <w:b/>
          <w:bCs/>
        </w:rPr>
        <w:t>Стискання</w:t>
      </w:r>
    </w:p>
    <w:p w14:paraId="2F445FBA" w14:textId="15355B7F" w:rsidR="00957185" w:rsidRPr="00C227A0" w:rsidRDefault="00957185" w:rsidP="00C748A5">
      <w:r>
        <w:lastRenderedPageBreak/>
        <w:t>Н</w:t>
      </w:r>
      <w:r w:rsidR="00A673A2">
        <w:t xml:space="preserve">а поршні невелике </w:t>
      </w:r>
      <w:r>
        <w:t xml:space="preserve">постійне </w:t>
      </w:r>
      <w:r w:rsidR="00A673A2">
        <w:t xml:space="preserve">навантаження, в робочому просторі </w:t>
      </w:r>
      <w:r>
        <w:t>відносно</w:t>
      </w:r>
      <w:r w:rsidR="00A673A2">
        <w:t xml:space="preserve"> холодний газ.</w:t>
      </w:r>
      <w:r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7A3141B4" w14:textId="0F82BA68" w:rsidR="00A673A2" w:rsidRPr="00C748A5" w:rsidRDefault="00E23083" w:rsidP="00C748A5">
      <w:pPr>
        <w:rPr>
          <w:b/>
          <w:bCs/>
        </w:rPr>
      </w:pPr>
      <w:r w:rsidRPr="00C748A5">
        <w:rPr>
          <w:b/>
          <w:bCs/>
        </w:rPr>
        <w:t>Запалювання</w:t>
      </w:r>
    </w:p>
    <w:p w14:paraId="6D14E8BA" w14:textId="030E48B2" w:rsidR="003B70BF" w:rsidRDefault="00E23083" w:rsidP="00C748A5">
      <w:r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</w:t>
      </w:r>
      <w:r w:rsidR="00191C37">
        <w:t xml:space="preserve"> </w:t>
      </w:r>
      <w:r w:rsidR="003B70BF">
        <w:t xml:space="preserve">Процес починається з вмикання нагрівача з великим коефіцієнтом нагрівання, і </w:t>
      </w:r>
      <w:r w:rsidR="00DF5CEE">
        <w:t xml:space="preserve">швидко </w:t>
      </w:r>
      <w:r w:rsidR="003B70BF">
        <w:t>завершується  по досягненні газом заданої температури</w:t>
      </w:r>
      <w:r w:rsidR="00E3485E">
        <w:t>. Параметри процесу – рейт нагрівача і цільове значення температури.</w:t>
      </w:r>
    </w:p>
    <w:p w14:paraId="32F2D52A" w14:textId="0AF151A3" w:rsidR="003B70BF" w:rsidRPr="00C748A5" w:rsidRDefault="00E3485E" w:rsidP="00C748A5">
      <w:pPr>
        <w:rPr>
          <w:b/>
          <w:bCs/>
        </w:rPr>
      </w:pPr>
      <w:r w:rsidRPr="00C748A5">
        <w:rPr>
          <w:b/>
          <w:bCs/>
        </w:rPr>
        <w:t>Розширення</w:t>
      </w:r>
    </w:p>
    <w:p w14:paraId="57C3DC25" w14:textId="77777777" w:rsidR="00DF5CEE" w:rsidRDefault="00827E6D" w:rsidP="00C748A5">
      <w:r>
        <w:t xml:space="preserve">Нагрітий </w:t>
      </w:r>
      <w:r w:rsidR="00644F5C">
        <w:t xml:space="preserve">до високої температури </w:t>
      </w:r>
      <w:r>
        <w:t>газ розширюється і штовхає поршень з великим вантажем</w:t>
      </w:r>
      <w:r w:rsidR="00644F5C">
        <w:t>. Процес за</w:t>
      </w:r>
      <w:r w:rsidR="00DF5CEE">
        <w:t>верш</w:t>
      </w:r>
      <w:r w:rsidR="00644F5C">
        <w:t>ується, коли об’єм газу досягає певної величини</w:t>
      </w:r>
      <w:r w:rsidR="00DF5CEE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C748A5" w:rsidRDefault="00DF5CEE" w:rsidP="00C748A5">
      <w:pPr>
        <w:rPr>
          <w:b/>
          <w:bCs/>
        </w:rPr>
      </w:pPr>
      <w:r w:rsidRPr="00C748A5">
        <w:rPr>
          <w:b/>
          <w:bCs/>
        </w:rPr>
        <w:t>Випуск</w:t>
      </w:r>
    </w:p>
    <w:p w14:paraId="393F511F" w14:textId="327CA273" w:rsidR="00247D81" w:rsidRPr="00215331" w:rsidRDefault="00DF5CEE" w:rsidP="00215331">
      <w:r>
        <w:t>Відпрацьований газ випускається назовні. Під впливом невелик</w:t>
      </w:r>
      <w:r w:rsidR="005C3214">
        <w:t>ого вантажу</w:t>
      </w:r>
      <w:r>
        <w:t xml:space="preserve"> поршень опускається і займає найнижче положення.</w:t>
      </w:r>
      <w:r w:rsidR="00E4218E">
        <w:t xml:space="preserve"> Параметр процесу – маса вантажу.</w:t>
      </w:r>
    </w:p>
    <w:p w14:paraId="48E5C1C8" w14:textId="1C2F6CCF" w:rsidR="00DF5CEE" w:rsidRPr="00247D81" w:rsidRDefault="00E76E64" w:rsidP="00B95A2D">
      <w:pPr>
        <w:pStyle w:val="2"/>
      </w:pPr>
      <w:r>
        <w:t>Програмний додаток</w:t>
      </w:r>
    </w:p>
    <w:p w14:paraId="27A45717" w14:textId="77777777" w:rsidR="001914E2" w:rsidRDefault="00E76E64" w:rsidP="00782959">
      <w:pPr>
        <w:ind w:firstLine="708"/>
      </w:pPr>
      <w:r>
        <w:t>Додаток</w:t>
      </w:r>
      <w:r w:rsidR="00F10E33">
        <w:t xml:space="preserve"> надає користувачу лабораторну установку – сосуд із поршнем, </w:t>
      </w:r>
      <w:r w:rsidR="00782959">
        <w:t xml:space="preserve">і </w:t>
      </w:r>
      <w:r w:rsidR="007402A2">
        <w:t xml:space="preserve">можливість </w:t>
      </w:r>
      <w:r w:rsidR="00FA3838">
        <w:t xml:space="preserve">складати </w:t>
      </w:r>
      <w:r w:rsidR="007402A2">
        <w:t>термодинамічні цикли з</w:t>
      </w:r>
      <w:r w:rsidR="00F10E33">
        <w:t xml:space="preserve"> процесів, палітра яких є в розпорядженні користувача. </w:t>
      </w:r>
    </w:p>
    <w:p w14:paraId="2FA503F4" w14:textId="77777777" w:rsidR="001914E2" w:rsidRDefault="001914E2" w:rsidP="001914E2">
      <w:pPr>
        <w:ind w:firstLine="708"/>
      </w:pPr>
      <w:r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Pr="00792D85" w:rsidRDefault="001914E2" w:rsidP="00215331">
      <w:pPr>
        <w:ind w:firstLine="708"/>
      </w:pPr>
      <w:r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>
        <w:t xml:space="preserve">– </w:t>
      </w:r>
      <w:r>
        <w:t xml:space="preserve">всі </w:t>
      </w:r>
      <w:r w:rsidR="00A7436D">
        <w:t xml:space="preserve">важливі </w:t>
      </w:r>
      <w:r>
        <w:t>параметри</w:t>
      </w:r>
      <w:r w:rsidR="00A7436D">
        <w:t xml:space="preserve"> термодинамічної</w:t>
      </w:r>
      <w:r>
        <w:t xml:space="preserve"> </w:t>
      </w:r>
      <w:r w:rsidR="00A7436D">
        <w:t>системи подаються в реальному часі в числовій і в графічній формі.</w:t>
      </w:r>
    </w:p>
    <w:p w14:paraId="079E5A73" w14:textId="44D11157" w:rsidR="006933FF" w:rsidRPr="00E76E64" w:rsidRDefault="00E76E64" w:rsidP="00782959">
      <w:pPr>
        <w:ind w:firstLine="708"/>
        <w:rPr>
          <w:b/>
          <w:bCs/>
        </w:rPr>
      </w:pPr>
      <w:r w:rsidRPr="00E76E64">
        <w:rPr>
          <w:b/>
          <w:bCs/>
        </w:rPr>
        <w:t>Команди</w:t>
      </w:r>
    </w:p>
    <w:p w14:paraId="110E7EA9" w14:textId="741DD961" w:rsidR="00B95A2D" w:rsidRPr="00B95A2D" w:rsidRDefault="00B95A2D" w:rsidP="00B95A2D">
      <w:pPr>
        <w:ind w:firstLine="708"/>
        <w:rPr>
          <w:b/>
          <w:bCs/>
        </w:rPr>
      </w:pPr>
      <w:r w:rsidRPr="00B95A2D">
        <w:rPr>
          <w:b/>
          <w:bCs/>
          <w:i/>
          <w:iCs/>
          <w:lang w:val="en-US"/>
        </w:rPr>
        <w:t>plunger</w:t>
      </w:r>
    </w:p>
    <w:p w14:paraId="7C5C6DFD" w14:textId="2191F8A9" w:rsidR="00E76E64" w:rsidRPr="00E76E64" w:rsidRDefault="006933FF" w:rsidP="00E76E64">
      <w:pPr>
        <w:ind w:firstLine="708"/>
        <w:rPr>
          <w:lang w:val="en-US"/>
        </w:rPr>
      </w:pPr>
      <w:r>
        <w:t xml:space="preserve">Команда на ім’я </w:t>
      </w:r>
      <w:r w:rsidRPr="006933FF">
        <w:rPr>
          <w:i/>
          <w:iCs/>
          <w:lang w:val="en-US"/>
        </w:rPr>
        <w:t>plunger</w:t>
      </w:r>
      <w:r w:rsidRPr="006933FF">
        <w:rPr>
          <w:lang w:val="en-US"/>
        </w:rPr>
        <w:t xml:space="preserve"> </w:t>
      </w:r>
      <w:r w:rsidRPr="006933FF">
        <w:t xml:space="preserve">створює </w:t>
      </w:r>
      <w:r>
        <w:t xml:space="preserve">лабораторну установку. </w:t>
      </w:r>
      <w:r w:rsidR="00800422">
        <w:t xml:space="preserve">Команда </w:t>
      </w:r>
      <w:r w:rsidR="00B63A07">
        <w:t xml:space="preserve">має </w:t>
      </w:r>
      <w:r w:rsidR="00800422">
        <w:t xml:space="preserve">багато параметрів, які стосуються розмірів сосуду з поршнем і </w:t>
      </w:r>
      <w:r w:rsidR="00B63A07">
        <w:t>характеристик</w:t>
      </w:r>
      <w:r w:rsidR="00800422">
        <w:t xml:space="preserve"> газу, але користувач </w:t>
      </w:r>
      <w:r w:rsidR="00B63A07">
        <w:t>зазвичай</w:t>
      </w:r>
      <w:r w:rsidR="00800422">
        <w:t xml:space="preserve"> зад</w:t>
      </w:r>
      <w:r w:rsidR="00B63A07">
        <w:t>ає три</w:t>
      </w:r>
      <w:r w:rsidR="00B63A07">
        <w:rPr>
          <w:lang w:val="en-US"/>
        </w:rPr>
        <w:t>:</w:t>
      </w:r>
      <w:r w:rsidR="00800422">
        <w:t xml:space="preserve"> </w:t>
      </w:r>
      <w:r w:rsidR="00800422">
        <w:rPr>
          <w:lang w:val="en-US"/>
        </w:rPr>
        <w:t xml:space="preserve">m </w:t>
      </w:r>
      <w:r w:rsidR="00B63A07">
        <w:rPr>
          <w:lang w:val="en-US"/>
        </w:rPr>
        <w:t xml:space="preserve">– </w:t>
      </w:r>
      <w:r w:rsidR="00B63A07">
        <w:t>маса вантажу на поршні</w:t>
      </w:r>
      <w:r w:rsidR="00B63A07">
        <w:rPr>
          <w:lang w:val="en-US"/>
        </w:rPr>
        <w:t xml:space="preserve">, </w:t>
      </w:r>
      <w:r w:rsidR="00800422">
        <w:rPr>
          <w:lang w:val="en-US"/>
        </w:rPr>
        <w:t>t</w:t>
      </w:r>
      <w:r w:rsidR="00B63A07">
        <w:t xml:space="preserve"> – температура газу, </w:t>
      </w:r>
      <w:r w:rsidR="00800422">
        <w:rPr>
          <w:lang w:val="en-US"/>
        </w:rPr>
        <w:t>n</w:t>
      </w:r>
      <w:r w:rsidR="00B63A0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>
        <w:t xml:space="preserve">. </w:t>
      </w:r>
      <w:r w:rsidR="00B63A07">
        <w:t xml:space="preserve">Наприклад, команда </w:t>
      </w:r>
      <w:r w:rsidR="00B63A07">
        <w:rPr>
          <w:lang w:val="en-US"/>
        </w:rPr>
        <w:t>plunger m=1000, t=100, n=10000</w:t>
      </w:r>
      <w:r w:rsidR="00B63A07">
        <w:t xml:space="preserve"> створює установку, яка зображена на </w:t>
      </w:r>
      <w:r w:rsidR="00B63A07" w:rsidRPr="00B63A07">
        <w:rPr>
          <w:highlight w:val="yellow"/>
        </w:rPr>
        <w:t>рис</w:t>
      </w:r>
      <w:r w:rsidR="00E76E64">
        <w:t xml:space="preserve"> </w:t>
      </w:r>
    </w:p>
    <w:p w14:paraId="2C832F97" w14:textId="43A1114F" w:rsidR="00B63A07" w:rsidRDefault="00E76E64" w:rsidP="006933FF">
      <w:pPr>
        <w:ind w:firstLine="708"/>
      </w:pPr>
      <w:r>
        <w:t>Більшість команд розпочинають різні термодинамічні процеси.</w:t>
      </w:r>
    </w:p>
    <w:p w14:paraId="2CCF395C" w14:textId="24D84562" w:rsidR="00B17072" w:rsidRPr="00B17072" w:rsidRDefault="00B17072" w:rsidP="006933FF">
      <w:pPr>
        <w:ind w:firstLine="708"/>
        <w:rPr>
          <w:b/>
          <w:bCs/>
        </w:rPr>
      </w:pPr>
      <w:r w:rsidRPr="00B17072">
        <w:rPr>
          <w:b/>
          <w:bCs/>
          <w:i/>
          <w:iCs/>
          <w:lang w:val="en-US"/>
        </w:rPr>
        <w:t>adiabatic</w:t>
      </w:r>
    </w:p>
    <w:p w14:paraId="67987CF2" w14:textId="14912718" w:rsidR="00B17072" w:rsidRDefault="00E76E64" w:rsidP="00B17072">
      <w:pPr>
        <w:ind w:firstLine="708"/>
      </w:pPr>
      <w:r>
        <w:t xml:space="preserve">Команда </w:t>
      </w:r>
      <w:r w:rsidRPr="00B17072">
        <w:rPr>
          <w:i/>
          <w:iCs/>
          <w:lang w:val="en-US"/>
        </w:rPr>
        <w:t>adiabatic</w:t>
      </w:r>
      <w:r>
        <w:rPr>
          <w:lang w:val="en-US"/>
        </w:rPr>
        <w:t xml:space="preserve"> </w:t>
      </w:r>
      <w:r>
        <w:t xml:space="preserve">починає адіабатичний процес. </w:t>
      </w:r>
      <w:r w:rsidR="00B17072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>
        <w:t>відбувається адіабатичне розширення, або стискання газу.</w:t>
      </w:r>
    </w:p>
    <w:p w14:paraId="5822A314" w14:textId="002BB870" w:rsidR="00E76E64" w:rsidRPr="00E76E64" w:rsidRDefault="00E76E64" w:rsidP="00E76E64">
      <w:pPr>
        <w:ind w:firstLine="708"/>
      </w:pPr>
      <w:r>
        <w:t>Параметри команди</w:t>
      </w:r>
      <w:r>
        <w:rPr>
          <w:lang w:val="en-US"/>
        </w:rPr>
        <w:t>:</w:t>
      </w:r>
      <w:r>
        <w:t xml:space="preserve"> </w:t>
      </w:r>
      <w:r w:rsidRPr="00674D06">
        <w:rPr>
          <w:i/>
          <w:iCs/>
          <w:lang w:val="en-US"/>
        </w:rPr>
        <w:t>m</w:t>
      </w:r>
      <w:r>
        <w:t xml:space="preserve"> – </w:t>
      </w:r>
      <w:r w:rsidR="00674D06">
        <w:t xml:space="preserve">кінцева </w:t>
      </w:r>
      <w:r>
        <w:t>маса вантажу н</w:t>
      </w:r>
      <w:r w:rsidR="00B17072">
        <w:t>а</w:t>
      </w:r>
      <w:r>
        <w:t xml:space="preserve"> поршні,</w:t>
      </w:r>
      <w:r>
        <w:rPr>
          <w:lang w:val="en-US"/>
        </w:rPr>
        <w:t xml:space="preserve"> 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>процесу</w:t>
      </w:r>
      <w:r w:rsidR="00B17072">
        <w:t xml:space="preserve"> в кроках.  </w:t>
      </w:r>
    </w:p>
    <w:p w14:paraId="0F0A9BC4" w14:textId="77777777" w:rsidR="00674D06" w:rsidRPr="00674D06" w:rsidRDefault="00674D06" w:rsidP="00B95A2D">
      <w:pPr>
        <w:ind w:firstLine="708"/>
        <w:jc w:val="both"/>
        <w:rPr>
          <w:b/>
          <w:bCs/>
          <w:i/>
          <w:iCs/>
          <w:lang w:val="en-US"/>
        </w:rPr>
      </w:pPr>
      <w:r w:rsidRPr="00674D06">
        <w:rPr>
          <w:b/>
          <w:bCs/>
          <w:i/>
          <w:iCs/>
          <w:lang w:val="en-US"/>
        </w:rPr>
        <w:t>isobaric</w:t>
      </w:r>
    </w:p>
    <w:p w14:paraId="6086F109" w14:textId="502E044B" w:rsidR="00E76E64" w:rsidRDefault="00674D06" w:rsidP="00792D85">
      <w:pPr>
        <w:ind w:firstLine="708"/>
      </w:pPr>
      <w:r>
        <w:t xml:space="preserve">Команда </w:t>
      </w:r>
      <w:r w:rsidRPr="00674D06">
        <w:rPr>
          <w:i/>
          <w:iCs/>
          <w:lang w:val="en-US"/>
        </w:rPr>
        <w:t>isobaric</w:t>
      </w:r>
      <w:r>
        <w:rPr>
          <w:lang w:val="en-US"/>
        </w:rPr>
        <w:t xml:space="preserve"> </w:t>
      </w:r>
      <w:r>
        <w:t xml:space="preserve">починає </w:t>
      </w:r>
      <w:r w:rsidR="00792D85">
        <w:t>ізобар</w:t>
      </w:r>
      <w:r>
        <w:t>ичний процес. Тут вантаж на поршні незмінний, а межі процесу окреслює</w:t>
      </w:r>
      <w:r w:rsidR="00E76E64">
        <w:t xml:space="preserve"> </w:t>
      </w:r>
      <w:r>
        <w:t xml:space="preserve">об’єм газу під поршнем. </w:t>
      </w:r>
      <w:r w:rsidR="00792D85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E76E64" w:rsidRDefault="00D75040" w:rsidP="00D75040">
      <w:pPr>
        <w:ind w:firstLine="708"/>
      </w:pPr>
      <w:r>
        <w:t xml:space="preserve">Параметри команди: </w:t>
      </w:r>
      <w:r w:rsidRPr="00D75040">
        <w:rPr>
          <w:i/>
          <w:iCs/>
          <w:lang w:val="en-US"/>
        </w:rPr>
        <w:t>v</w:t>
      </w:r>
      <w:r>
        <w:rPr>
          <w:lang w:val="en-US"/>
        </w:rPr>
        <w:t xml:space="preserve"> – </w:t>
      </w:r>
      <w:r>
        <w:t xml:space="preserve">кінцевий об’єм газу під поршнем,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 xml:space="preserve">процесу.  </w:t>
      </w:r>
    </w:p>
    <w:p w14:paraId="5C1C6FA3" w14:textId="7CB5B343" w:rsidR="00D75040" w:rsidRDefault="00D75040" w:rsidP="006933FF">
      <w:pPr>
        <w:ind w:firstLine="708"/>
      </w:pPr>
      <w:r>
        <w:t xml:space="preserve">Вигляд і дія інших команд, що створюють процеси, подібні до </w:t>
      </w:r>
      <w:r w:rsidR="00A7436D">
        <w:t xml:space="preserve">вже </w:t>
      </w:r>
      <w:r>
        <w:t xml:space="preserve">описаних, тому </w:t>
      </w:r>
      <w:r w:rsidR="00792D85">
        <w:t xml:space="preserve">короткі </w:t>
      </w:r>
      <w:r>
        <w:t xml:space="preserve">відомості про них </w:t>
      </w:r>
      <w:r w:rsidR="00792D85">
        <w:t>можна знайти</w:t>
      </w:r>
      <w:r>
        <w:t xml:space="preserve"> в таблиц</w:t>
      </w:r>
      <w:r w:rsidR="00792D85">
        <w:t>і</w:t>
      </w:r>
      <w:r w:rsidR="00B95A2D">
        <w:t xml:space="preserve"> 1</w:t>
      </w:r>
      <w:r>
        <w:t>.</w:t>
      </w:r>
    </w:p>
    <w:p w14:paraId="138803A0" w14:textId="77777777" w:rsidR="00615C12" w:rsidRDefault="00615C12" w:rsidP="006933FF">
      <w:pPr>
        <w:ind w:firstLine="708"/>
      </w:pPr>
    </w:p>
    <w:p w14:paraId="66D85199" w14:textId="77777777" w:rsidR="00615C12" w:rsidRDefault="00615C12" w:rsidP="006933FF">
      <w:pPr>
        <w:ind w:firstLine="708"/>
      </w:pPr>
    </w:p>
    <w:p w14:paraId="153D0D32" w14:textId="78882669" w:rsidR="00215331" w:rsidRDefault="00215331" w:rsidP="00215331">
      <w:pPr>
        <w:ind w:firstLine="0"/>
      </w:pPr>
    </w:p>
    <w:p w14:paraId="08F643C7" w14:textId="77777777" w:rsidR="00615C12" w:rsidRDefault="00615C12" w:rsidP="006933FF">
      <w:pPr>
        <w:ind w:firstLine="708"/>
      </w:pPr>
    </w:p>
    <w:p w14:paraId="50C3B737" w14:textId="0B194FF1" w:rsidR="00E76E64" w:rsidRDefault="00A7436D" w:rsidP="00215331">
      <w:pPr>
        <w:ind w:firstLine="708"/>
      </w:pPr>
      <w:r>
        <w:t>Таблиця 1. Опис команд інтерпретатора</w:t>
      </w:r>
    </w:p>
    <w:p w14:paraId="7A97F41B" w14:textId="77777777" w:rsidR="00215331" w:rsidRPr="00B63A0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D75040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Зміст</w:t>
            </w:r>
          </w:p>
        </w:tc>
      </w:tr>
      <w:tr w:rsidR="00B95A2D" w:rsidRPr="00D75040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D75040" w:rsidRDefault="00B95A2D" w:rsidP="00215331">
            <w:pPr>
              <w:ind w:firstLine="0"/>
            </w:pPr>
            <w:r w:rsidRPr="00D75040">
              <w:t>title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D75040" w:rsidRDefault="00B95A2D" w:rsidP="00215331">
            <w:pPr>
              <w:ind w:firstLine="0"/>
            </w:pPr>
            <w:r w:rsidRPr="00D75040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D75040" w:rsidRDefault="00B91F17" w:rsidP="00215331">
            <w:pPr>
              <w:ind w:firstLine="0"/>
            </w:pPr>
            <w:r>
              <w:t>Р</w:t>
            </w:r>
            <w:r w:rsidR="00B95A2D" w:rsidRPr="00D75040">
              <w:t>ядок відображується в заголовку сторінки</w:t>
            </w:r>
          </w:p>
        </w:tc>
      </w:tr>
      <w:tr w:rsidR="00B95A2D" w:rsidRPr="00D75040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D75040" w:rsidRDefault="00B95A2D" w:rsidP="00215331">
            <w:pPr>
              <w:ind w:firstLine="0"/>
            </w:pPr>
            <w:r w:rsidRPr="00D75040">
              <w:t>plunger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Default="00B95A2D" w:rsidP="00215331">
            <w:pPr>
              <w:ind w:firstLine="0"/>
            </w:pPr>
            <w:r w:rsidRPr="00D75040">
              <w:t>m=100</w:t>
            </w:r>
            <w:r w:rsidR="003D1372">
              <w:t xml:space="preserve"> – маса вантажу</w:t>
            </w:r>
            <w:r w:rsidRPr="00D75040">
              <w:t xml:space="preserve"> </w:t>
            </w:r>
          </w:p>
          <w:p w14:paraId="2B137E6C" w14:textId="05E211D0" w:rsidR="003D1372" w:rsidRDefault="00B95A2D" w:rsidP="00215331">
            <w:pPr>
              <w:ind w:firstLine="0"/>
            </w:pPr>
            <w:r w:rsidRPr="00D75040">
              <w:t>t=100</w:t>
            </w:r>
            <w:r w:rsidR="003D1372">
              <w:t xml:space="preserve"> - температура</w:t>
            </w:r>
          </w:p>
          <w:p w14:paraId="5D0B0962" w14:textId="5322C0EF" w:rsidR="00B95A2D" w:rsidRPr="00D75040" w:rsidRDefault="00B95A2D" w:rsidP="00215331">
            <w:pPr>
              <w:ind w:firstLine="0"/>
            </w:pPr>
            <w:r w:rsidRPr="00D75040">
              <w:t>n=10000</w:t>
            </w:r>
            <w:r w:rsidR="003D1372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D75040" w:rsidRDefault="00B91F17" w:rsidP="00215331">
            <w:pPr>
              <w:ind w:firstLine="0"/>
            </w:pPr>
            <w:r>
              <w:t>С</w:t>
            </w:r>
            <w:r w:rsidR="00B95A2D" w:rsidRPr="00D75040">
              <w:t xml:space="preserve">творюється </w:t>
            </w:r>
            <w:r>
              <w:t>лабораторна установка</w:t>
            </w:r>
          </w:p>
        </w:tc>
      </w:tr>
      <w:tr w:rsidR="00B95A2D" w:rsidRPr="00D75040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D75040" w:rsidRDefault="00B95A2D" w:rsidP="00215331">
            <w:pPr>
              <w:ind w:firstLine="0"/>
            </w:pPr>
            <w:r w:rsidRPr="00D75040">
              <w:t>scale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D75040" w:rsidRDefault="00B95A2D" w:rsidP="00215331">
            <w:pPr>
              <w:ind w:firstLine="0"/>
            </w:pPr>
            <w:r w:rsidRPr="00D75040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D75040" w:rsidRDefault="00B91F17" w:rsidP="00215331">
            <w:pPr>
              <w:ind w:firstLine="0"/>
            </w:pPr>
            <w:r>
              <w:t>М</w:t>
            </w:r>
            <w:r w:rsidR="00B95A2D" w:rsidRPr="00D75040">
              <w:t xml:space="preserve">асштабування </w:t>
            </w:r>
            <w:r>
              <w:t>діаграм</w:t>
            </w:r>
          </w:p>
        </w:tc>
      </w:tr>
      <w:tr w:rsidR="00B95A2D" w:rsidRPr="00D75040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D75040" w:rsidRDefault="00B95A2D" w:rsidP="00215331">
            <w:pPr>
              <w:ind w:firstLine="0"/>
            </w:pPr>
            <w:r w:rsidRPr="00D75040">
              <w:t>intake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191C37" w:rsidRDefault="003D1372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 w:rsidR="00191C37">
              <w:rPr>
                <w:lang w:val="en-US"/>
              </w:rPr>
              <w:t xml:space="preserve"> – </w:t>
            </w:r>
            <w:r w:rsidR="00191C37">
              <w:t>кінцевий об’єм</w:t>
            </w:r>
            <w:r w:rsidR="00B95A2D" w:rsidRPr="00D75040">
              <w:t xml:space="preserve"> </w:t>
            </w:r>
          </w:p>
          <w:p w14:paraId="521B14E0" w14:textId="4056F669" w:rsidR="00B95A2D" w:rsidRPr="00D75040" w:rsidRDefault="00B95A2D" w:rsidP="00215331">
            <w:pPr>
              <w:ind w:firstLine="0"/>
            </w:pPr>
            <w:r w:rsidRPr="00D75040">
              <w:t>n</w:t>
            </w:r>
            <w:r w:rsidR="00191C37">
              <w:rPr>
                <w:lang w:val="en-US"/>
              </w:rPr>
              <w:t>k</w:t>
            </w:r>
            <w:r w:rsidR="00191C3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D75040" w:rsidRDefault="00792D85" w:rsidP="00215331">
            <w:pPr>
              <w:ind w:firstLine="0"/>
            </w:pPr>
            <w:r>
              <w:t>В</w:t>
            </w:r>
            <w:r w:rsidR="00B95A2D" w:rsidRPr="00D75040">
              <w:t>пуск</w:t>
            </w:r>
            <w:r>
              <w:t xml:space="preserve"> газу </w:t>
            </w:r>
            <w:r w:rsidR="003D1372">
              <w:t>в робочу зону</w:t>
            </w:r>
          </w:p>
        </w:tc>
      </w:tr>
      <w:tr w:rsidR="00B95A2D" w:rsidRPr="00D75040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D75040" w:rsidRDefault="00B95A2D" w:rsidP="00215331">
            <w:pPr>
              <w:ind w:firstLine="0"/>
            </w:pPr>
            <w:r w:rsidRPr="00D75040">
              <w:t>compression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Default="00B95A2D" w:rsidP="00215331">
            <w:pPr>
              <w:ind w:firstLine="0"/>
            </w:pPr>
            <w:r w:rsidRPr="00D75040">
              <w:t>m</w:t>
            </w:r>
            <w:r w:rsidR="00191C37">
              <w:t xml:space="preserve"> – маса вантажу</w:t>
            </w:r>
            <w:r w:rsidR="00191C37" w:rsidRPr="00D75040">
              <w:t xml:space="preserve"> </w:t>
            </w:r>
            <w:r w:rsidRPr="00D75040">
              <w:t xml:space="preserve"> </w:t>
            </w:r>
          </w:p>
          <w:p w14:paraId="1982E81F" w14:textId="39FB72E8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D75040" w:rsidRDefault="00792D85" w:rsidP="00215331">
            <w:pPr>
              <w:ind w:firstLine="0"/>
            </w:pPr>
            <w:r>
              <w:t>С</w:t>
            </w:r>
            <w:r w:rsidR="00B95A2D" w:rsidRPr="00D75040">
              <w:t>тиск</w:t>
            </w:r>
            <w:r>
              <w:t>ання</w:t>
            </w:r>
            <w:r w:rsidR="003D1372">
              <w:t xml:space="preserve"> газу</w:t>
            </w:r>
          </w:p>
        </w:tc>
      </w:tr>
      <w:tr w:rsidR="00B95A2D" w:rsidRPr="00D75040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D75040" w:rsidRDefault="00B95A2D" w:rsidP="00215331">
            <w:pPr>
              <w:ind w:firstLine="0"/>
            </w:pPr>
            <w:r w:rsidRPr="00D75040">
              <w:t>ignition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Default="00B95A2D" w:rsidP="00215331">
            <w:pPr>
              <w:ind w:firstLine="0"/>
            </w:pPr>
            <w:r w:rsidRPr="00D75040">
              <w:t>rate</w:t>
            </w:r>
            <w:r w:rsidR="00191C37">
              <w:t xml:space="preserve"> – рейт нагрівача</w:t>
            </w:r>
          </w:p>
          <w:p w14:paraId="58B83E5E" w14:textId="03583D23" w:rsidR="00B95A2D" w:rsidRPr="00D75040" w:rsidRDefault="00B95A2D" w:rsidP="00215331">
            <w:pPr>
              <w:ind w:firstLine="0"/>
            </w:pPr>
            <w:r w:rsidRPr="00D75040">
              <w:t>t</w:t>
            </w:r>
            <w:r w:rsidR="00191C37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D75040" w:rsidRDefault="003D1372" w:rsidP="00215331">
            <w:pPr>
              <w:ind w:firstLine="0"/>
            </w:pPr>
            <w:r>
              <w:t>З</w:t>
            </w:r>
            <w:r w:rsidR="00B95A2D" w:rsidRPr="00D75040">
              <w:t>апалювання</w:t>
            </w:r>
          </w:p>
        </w:tc>
      </w:tr>
      <w:tr w:rsidR="00B95A2D" w:rsidRPr="00D75040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D75040" w:rsidRDefault="00B95A2D" w:rsidP="00215331">
            <w:pPr>
              <w:ind w:firstLine="0"/>
            </w:pPr>
            <w:r w:rsidRPr="00D75040">
              <w:t>expansion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  <w:p w14:paraId="50A0F74B" w14:textId="15B79083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D75040" w:rsidRDefault="003D1372" w:rsidP="00215331">
            <w:pPr>
              <w:ind w:firstLine="0"/>
            </w:pPr>
            <w:r>
              <w:t>Р</w:t>
            </w:r>
            <w:r w:rsidR="00B95A2D" w:rsidRPr="00D75040">
              <w:t>озширення (робочий хід)</w:t>
            </w:r>
          </w:p>
        </w:tc>
      </w:tr>
      <w:tr w:rsidR="00B95A2D" w:rsidRPr="00D75040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D75040" w:rsidRDefault="00B95A2D" w:rsidP="00215331">
            <w:pPr>
              <w:ind w:firstLine="0"/>
            </w:pPr>
            <w:r w:rsidRPr="00D75040">
              <w:t>exhaust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D75040" w:rsidRDefault="003D1372" w:rsidP="00215331">
            <w:pPr>
              <w:ind w:firstLine="0"/>
            </w:pPr>
            <w:r>
              <w:t>В</w:t>
            </w:r>
            <w:r w:rsidR="00B95A2D" w:rsidRPr="00D75040">
              <w:t>и</w:t>
            </w:r>
            <w:r>
              <w:t>даляння газу з робочої зони</w:t>
            </w:r>
          </w:p>
        </w:tc>
      </w:tr>
      <w:tr w:rsidR="00B95A2D" w:rsidRPr="00D75040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D75040" w:rsidRDefault="00B95A2D" w:rsidP="00215331">
            <w:pPr>
              <w:ind w:firstLine="0"/>
            </w:pPr>
            <w:r w:rsidRPr="00D75040">
              <w:t>isobaric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зобар</w:t>
            </w:r>
            <w:r>
              <w:t>ичний процес (оборотний)</w:t>
            </w:r>
          </w:p>
        </w:tc>
      </w:tr>
      <w:tr w:rsidR="00B95A2D" w:rsidRPr="00D75040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D75040" w:rsidRDefault="00B95A2D" w:rsidP="00215331">
            <w:pPr>
              <w:ind w:firstLine="0"/>
            </w:pPr>
            <w:r w:rsidRPr="00D75040">
              <w:t>adiabatic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D75040" w:rsidRDefault="00B75EB7" w:rsidP="00215331">
            <w:pPr>
              <w:ind w:firstLine="0"/>
            </w:pPr>
            <w:r>
              <w:t>А</w:t>
            </w:r>
            <w:r w:rsidR="00B95A2D" w:rsidRPr="00D75040">
              <w:t>діабат</w:t>
            </w:r>
            <w:r>
              <w:t>ичний процес (оборотний)</w:t>
            </w:r>
          </w:p>
        </w:tc>
      </w:tr>
      <w:tr w:rsidR="00B95A2D" w:rsidRPr="00D75040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D75040" w:rsidRDefault="00B95A2D" w:rsidP="00215331">
            <w:pPr>
              <w:ind w:firstLine="0"/>
            </w:pPr>
            <w:r w:rsidRPr="00D75040">
              <w:t>isohoric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зохор</w:t>
            </w:r>
            <w:r>
              <w:t>ичний</w:t>
            </w:r>
            <w:r w:rsidRPr="00B75EB7">
              <w:t xml:space="preserve"> процес (оборотний)</w:t>
            </w:r>
          </w:p>
        </w:tc>
      </w:tr>
      <w:tr w:rsidR="00B95A2D" w:rsidRPr="00D75040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D75040" w:rsidRDefault="00B95A2D" w:rsidP="00215331">
            <w:pPr>
              <w:ind w:firstLine="0"/>
            </w:pPr>
            <w:r w:rsidRPr="00D75040">
              <w:t>isothermic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зотерм</w:t>
            </w:r>
            <w:r>
              <w:t>ічний процес (оборотний)</w:t>
            </w:r>
          </w:p>
        </w:tc>
      </w:tr>
      <w:tr w:rsidR="00B95A2D" w:rsidRPr="00D75040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D75040" w:rsidRDefault="00B95A2D" w:rsidP="00215331">
            <w:pPr>
              <w:ind w:firstLine="0"/>
            </w:pPr>
            <w:r w:rsidRPr="00D75040">
              <w:t>calm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D75040" w:rsidRDefault="00B95A2D" w:rsidP="00215331">
            <w:pPr>
              <w:ind w:firstLine="0"/>
            </w:pPr>
            <w:r w:rsidRPr="00D75040">
              <w:t>time=400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D75040" w:rsidRDefault="00B75EB7" w:rsidP="00215331">
            <w:pPr>
              <w:ind w:firstLine="0"/>
            </w:pPr>
            <w:r>
              <w:t>З</w:t>
            </w:r>
            <w:r w:rsidR="00B95A2D" w:rsidRPr="00D75040">
              <w:t>аспокоєння коливань поршня</w:t>
            </w:r>
          </w:p>
        </w:tc>
      </w:tr>
      <w:tr w:rsidR="00B95A2D" w:rsidRPr="00D75040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D75040" w:rsidRDefault="00B95A2D" w:rsidP="00215331">
            <w:pPr>
              <w:ind w:firstLine="0"/>
            </w:pPr>
            <w:r w:rsidRPr="00D75040">
              <w:t>run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D75040" w:rsidRDefault="00B95A2D" w:rsidP="00215331">
            <w:pPr>
              <w:ind w:firstLine="0"/>
            </w:pPr>
            <w:r w:rsidRPr="00D75040">
              <w:t>time=1e6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D75040" w:rsidRDefault="00B75EB7" w:rsidP="00215331">
            <w:pPr>
              <w:keepNext/>
              <w:ind w:firstLine="0"/>
            </w:pPr>
            <w:r>
              <w:t>П</w:t>
            </w:r>
            <w:r w:rsidR="00B95A2D" w:rsidRPr="00D75040">
              <w:t>росто робить кроки</w:t>
            </w:r>
          </w:p>
        </w:tc>
      </w:tr>
    </w:tbl>
    <w:p w14:paraId="40621576" w14:textId="77777777" w:rsidR="00FA3838" w:rsidRDefault="00FA3838" w:rsidP="00782959">
      <w:pPr>
        <w:ind w:firstLine="708"/>
        <w:rPr>
          <w:lang w:val="en-US"/>
        </w:rPr>
      </w:pPr>
    </w:p>
    <w:p w14:paraId="2A75C1C5" w14:textId="77777777" w:rsidR="00800422" w:rsidRDefault="00800422" w:rsidP="00782959">
      <w:pPr>
        <w:ind w:firstLine="708"/>
      </w:pPr>
    </w:p>
    <w:p w14:paraId="3D928AD2" w14:textId="77777777" w:rsidR="00792D85" w:rsidRDefault="00792D85" w:rsidP="00782959">
      <w:pPr>
        <w:ind w:firstLine="708"/>
      </w:pPr>
    </w:p>
    <w:p w14:paraId="0AD7F838" w14:textId="77777777" w:rsidR="00792D85" w:rsidRPr="00792D85" w:rsidRDefault="00792D85" w:rsidP="00782959">
      <w:pPr>
        <w:ind w:firstLine="708"/>
      </w:pPr>
    </w:p>
    <w:p w14:paraId="765D2FF1" w14:textId="77777777" w:rsidR="00782959" w:rsidRDefault="00782959" w:rsidP="00782959">
      <w:pPr>
        <w:ind w:firstLine="708"/>
      </w:pPr>
    </w:p>
    <w:p w14:paraId="040252D0" w14:textId="77777777" w:rsidR="007402A2" w:rsidRDefault="007402A2" w:rsidP="002F51D0">
      <w:pPr>
        <w:ind w:firstLine="0"/>
      </w:pPr>
    </w:p>
    <w:p w14:paraId="2F0974D4" w14:textId="77777777" w:rsidR="00DF5CEE" w:rsidRDefault="00DF5CEE" w:rsidP="002F51D0">
      <w:pPr>
        <w:ind w:firstLine="0"/>
      </w:pP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olodymyr Bondariev">
    <w15:presenceInfo w15:providerId="Windows Live" w15:userId="02b099e88783afd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5EDC"/>
    <w:rsid w:val="00186982"/>
    <w:rsid w:val="001914E2"/>
    <w:rsid w:val="00191C37"/>
    <w:rsid w:val="001A0730"/>
    <w:rsid w:val="001D0C98"/>
    <w:rsid w:val="001D4CD7"/>
    <w:rsid w:val="001D6024"/>
    <w:rsid w:val="001E03E2"/>
    <w:rsid w:val="001F1D08"/>
    <w:rsid w:val="00215331"/>
    <w:rsid w:val="00247D81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6F28"/>
    <w:rsid w:val="003B70BF"/>
    <w:rsid w:val="003C721C"/>
    <w:rsid w:val="003D1372"/>
    <w:rsid w:val="003D5893"/>
    <w:rsid w:val="00437AC9"/>
    <w:rsid w:val="004876CE"/>
    <w:rsid w:val="00494147"/>
    <w:rsid w:val="00497261"/>
    <w:rsid w:val="004B3D32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73C53"/>
    <w:rsid w:val="00674D06"/>
    <w:rsid w:val="006933FF"/>
    <w:rsid w:val="00695414"/>
    <w:rsid w:val="006A71A2"/>
    <w:rsid w:val="006B77FF"/>
    <w:rsid w:val="006C0571"/>
    <w:rsid w:val="00716627"/>
    <w:rsid w:val="007402A2"/>
    <w:rsid w:val="00742BEB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800422"/>
    <w:rsid w:val="008106BF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440E8"/>
    <w:rsid w:val="009479F9"/>
    <w:rsid w:val="00950416"/>
    <w:rsid w:val="00954676"/>
    <w:rsid w:val="00957185"/>
    <w:rsid w:val="00965027"/>
    <w:rsid w:val="009751D7"/>
    <w:rsid w:val="00982AEC"/>
    <w:rsid w:val="00A13552"/>
    <w:rsid w:val="00A13650"/>
    <w:rsid w:val="00A14EAA"/>
    <w:rsid w:val="00A2368A"/>
    <w:rsid w:val="00A33844"/>
    <w:rsid w:val="00A6012B"/>
    <w:rsid w:val="00A673A2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C12B29"/>
    <w:rsid w:val="00C227A0"/>
    <w:rsid w:val="00C417BA"/>
    <w:rsid w:val="00C45E0A"/>
    <w:rsid w:val="00C476DC"/>
    <w:rsid w:val="00C7441F"/>
    <w:rsid w:val="00C748A5"/>
    <w:rsid w:val="00C81565"/>
    <w:rsid w:val="00C863B4"/>
    <w:rsid w:val="00CE15AB"/>
    <w:rsid w:val="00CE6AC1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B0C81"/>
    <w:rsid w:val="00DF1373"/>
    <w:rsid w:val="00DF5CEE"/>
    <w:rsid w:val="00E017B6"/>
    <w:rsid w:val="00E23083"/>
    <w:rsid w:val="00E34605"/>
    <w:rsid w:val="00E3485E"/>
    <w:rsid w:val="00E4218E"/>
    <w:rsid w:val="00E6043C"/>
    <w:rsid w:val="00E76E64"/>
    <w:rsid w:val="00E94DD9"/>
    <w:rsid w:val="00EA7CDC"/>
    <w:rsid w:val="00ED49B1"/>
    <w:rsid w:val="00EE1658"/>
    <w:rsid w:val="00EE6D27"/>
    <w:rsid w:val="00F10E33"/>
    <w:rsid w:val="00F27221"/>
    <w:rsid w:val="00F665F9"/>
    <w:rsid w:val="00FA3838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3183</TotalTime>
  <Pages>1</Pages>
  <Words>2698</Words>
  <Characters>15379</Characters>
  <Application>Microsoft Office Word</Application>
  <DocSecurity>0</DocSecurity>
  <Lines>128</Lines>
  <Paragraphs>36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23</cp:revision>
  <dcterms:created xsi:type="dcterms:W3CDTF">2026-08-03T14:25:00Z</dcterms:created>
  <dcterms:modified xsi:type="dcterms:W3CDTF">2026-08-18T14:49:00Z</dcterms:modified>
</cp:coreProperties>
</file>