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CAE258F" w14:textId="61DCE05B" w:rsidR="00227285" w:rsidRDefault="00227285" w:rsidP="00C61F4F">
      <w:pPr>
        <w:pStyle w:val="ae"/>
      </w:pPr>
      <w:r>
        <w:t>Треба обрати задачу</w:t>
      </w:r>
      <w:r w:rsidR="00A94930">
        <w:rPr>
          <w:lang w:val="en-US"/>
        </w:rPr>
        <w:t xml:space="preserve"> </w:t>
      </w:r>
      <w:r w:rsidR="00A94930">
        <w:t>зі списку</w:t>
      </w:r>
      <w:r w:rsidR="009F0284">
        <w:t xml:space="preserve"> (</w:t>
      </w:r>
      <w:r w:rsidR="00A94930">
        <w:t>8</w:t>
      </w:r>
      <w:r w:rsidR="009F0284">
        <w:t>)</w:t>
      </w:r>
      <w:r>
        <w:t>, прочитати умову</w:t>
      </w:r>
      <w:r w:rsidR="009F0284">
        <w:t xml:space="preserve"> </w:t>
      </w:r>
      <w:r w:rsidR="00A94930">
        <w:t xml:space="preserve">на панелі </w:t>
      </w:r>
      <w:r w:rsidR="009F0284">
        <w:t>(</w:t>
      </w:r>
      <w:r w:rsidR="00A94930">
        <w:t>7</w:t>
      </w:r>
      <w:r w:rsidR="009F0284">
        <w:t>)</w:t>
      </w:r>
      <w:r>
        <w:t xml:space="preserve">, </w:t>
      </w:r>
      <w:r w:rsidR="00A94930">
        <w:t xml:space="preserve">вирішити задачу і </w:t>
      </w:r>
      <w:r>
        <w:t>знайти відповідь, ввести відповідь в поле вводу під умовою або встановити параметри сцени згідно до знайденої відповіді і натиснути кнопку</w:t>
      </w:r>
      <w:r w:rsidR="00A94930">
        <w:rPr>
          <w:lang w:val="en-US"/>
        </w:rPr>
        <w:t xml:space="preserve"> </w:t>
      </w:r>
      <w:r w:rsidR="00A94930" w:rsidRPr="00C61F4F">
        <w:rPr>
          <w:i/>
          <w:iCs/>
          <w:lang w:val="en-US"/>
        </w:rPr>
        <w:t>Check</w:t>
      </w:r>
      <w:r>
        <w:t xml:space="preserve"> на панелі умови. Якщо відповідь вірна</w:t>
      </w:r>
      <w:r w:rsidR="00A94930">
        <w:t xml:space="preserve">, фон сцени забарвиться зеленим. </w:t>
      </w:r>
      <w:r>
        <w:t xml:space="preserve">Якщо відповідь невірна, треба </w:t>
      </w:r>
      <w:r w:rsidR="00A94930">
        <w:t>шукати інше рішення</w:t>
      </w:r>
      <w:r>
        <w:t>.</w:t>
      </w:r>
    </w:p>
    <w:p w14:paraId="33E86921" w14:textId="36F7CDA5" w:rsidR="00A94930" w:rsidRDefault="005B273E" w:rsidP="00227285">
      <w:pPr>
        <w:pStyle w:val="ae"/>
        <w:ind w:firstLine="0"/>
        <w:rPr>
          <w:lang w:val="en-US"/>
        </w:rPr>
      </w:pPr>
      <w:r>
        <w:tab/>
      </w:r>
      <w:r w:rsidR="00A94930">
        <w:t xml:space="preserve">Коли </w:t>
      </w:r>
      <w:r>
        <w:t xml:space="preserve">в умові </w:t>
      </w:r>
      <w:r w:rsidR="00A94930">
        <w:t xml:space="preserve">задачі </w:t>
      </w:r>
      <w:r>
        <w:t xml:space="preserve">даних недостатньо, </w:t>
      </w:r>
      <w:r w:rsidR="00A94930">
        <w:t>їх</w:t>
      </w:r>
      <w:r>
        <w:t xml:space="preserve"> можна отримати з параметрів сцени. </w:t>
      </w:r>
      <w:r w:rsidR="00A94930">
        <w:t>Щ</w:t>
      </w:r>
      <w:r>
        <w:t>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</w:t>
      </w:r>
      <w:r w:rsidR="00A57A24">
        <w:t>9</w:t>
      </w:r>
      <w:r w:rsidR="009F0284">
        <w:rPr>
          <w:lang w:val="en-US"/>
        </w:rPr>
        <w:t>)</w:t>
      </w:r>
      <w:r>
        <w:t>, де їх можна не тільки бачити, а і змінювати. Зміни вступають в дію після натискання кнопки</w:t>
      </w:r>
      <w:r w:rsidR="00A57A24">
        <w:t xml:space="preserve"> </w:t>
      </w:r>
      <w:r w:rsidR="00A57A24" w:rsidRPr="00C61F4F">
        <w:rPr>
          <w:i/>
          <w:iCs/>
          <w:lang w:val="en-US"/>
        </w:rPr>
        <w:t>Apply</w:t>
      </w:r>
      <w:r>
        <w:rPr>
          <w:lang w:val="en-US"/>
        </w:rPr>
        <w:t xml:space="preserve"> </w:t>
      </w:r>
      <w:r>
        <w:t>на панелі параметр</w:t>
      </w:r>
    </w:p>
    <w:p w14:paraId="11F5B2DB" w14:textId="5B990835" w:rsidR="00A94930" w:rsidRPr="00C61F4F" w:rsidRDefault="00A57A24" w:rsidP="00227285">
      <w:pPr>
        <w:pStyle w:val="ae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943B0" wp14:editId="6012DB02">
            <wp:extent cx="6332855" cy="6105525"/>
            <wp:effectExtent l="0" t="0" r="0" b="9525"/>
            <wp:docPr id="980140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0736" name="Рисунок 980140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E97" w14:textId="15797AC0" w:rsidR="00A94930" w:rsidRDefault="00A94930" w:rsidP="00E875FA">
      <w:pPr>
        <w:pStyle w:val="ae"/>
        <w:rPr>
          <w:lang w:val="en-US"/>
        </w:rPr>
      </w:pPr>
    </w:p>
    <w:p w14:paraId="368CCABC" w14:textId="31B4CB92" w:rsidR="00F2072C" w:rsidRDefault="00E875FA" w:rsidP="00C61F4F">
      <w:pPr>
        <w:pStyle w:val="ae"/>
        <w:ind w:firstLine="0"/>
        <w:rPr>
          <w:lang w:val="en-US"/>
        </w:rPr>
      </w:pPr>
      <w:r>
        <w:rPr>
          <w:lang w:val="en-US"/>
        </w:rPr>
        <w:lastRenderedPageBreak/>
        <w:t xml:space="preserve">1 – </w:t>
      </w:r>
      <w:r w:rsidR="00A57A24">
        <w:t xml:space="preserve">кнопка перемикання режиму створення: </w:t>
      </w:r>
      <w:r w:rsidR="00A57A24">
        <w:rPr>
          <w:lang w:val="en-US"/>
        </w:rPr>
        <w:t xml:space="preserve">B – </w:t>
      </w:r>
      <w:r w:rsidR="00A57A24">
        <w:t xml:space="preserve">кулі, </w:t>
      </w:r>
      <w:r w:rsidR="00A57A24">
        <w:rPr>
          <w:lang w:val="en-US"/>
        </w:rPr>
        <w:t>L</w:t>
      </w:r>
      <w:r w:rsidR="00A57A24">
        <w:t xml:space="preserve"> – лінії перешкод</w:t>
      </w:r>
      <w:r w:rsidR="00A57A24">
        <w:rPr>
          <w:lang w:val="en-US"/>
        </w:rPr>
        <w:t xml:space="preserve">, K – </w:t>
      </w:r>
      <w:r w:rsidR="00A57A24">
        <w:t>перемички</w:t>
      </w:r>
    </w:p>
    <w:p w14:paraId="7D359FD7" w14:textId="00D38F3B" w:rsidR="00FF0830" w:rsidRDefault="00E875FA" w:rsidP="00A57A24">
      <w:pPr>
        <w:pStyle w:val="ae"/>
        <w:ind w:firstLine="0"/>
      </w:pPr>
      <w:r>
        <w:rPr>
          <w:lang w:val="en-US"/>
        </w:rPr>
        <w:t xml:space="preserve">2 – </w:t>
      </w:r>
      <w:r w:rsidR="00A57A24">
        <w:t>вмикання-вимикання відображення траєкторій куль</w:t>
      </w:r>
    </w:p>
    <w:p w14:paraId="5127A9D9" w14:textId="4AA53D3C" w:rsidR="00A57A24" w:rsidRDefault="00A57A24" w:rsidP="00C61F4F">
      <w:pPr>
        <w:pStyle w:val="ae"/>
        <w:ind w:firstLine="0"/>
      </w:pPr>
      <w:r>
        <w:t>3 – кнопка програвання або паузи</w:t>
      </w:r>
    </w:p>
    <w:p w14:paraId="6028FF44" w14:textId="791A3449" w:rsidR="00A57A24" w:rsidRDefault="00A57A24" w:rsidP="00A57A24">
      <w:pPr>
        <w:pStyle w:val="ae"/>
        <w:ind w:firstLine="0"/>
      </w:pPr>
      <w:r>
        <w:t>4 – кнопка повного або схематичного відображення</w:t>
      </w:r>
    </w:p>
    <w:p w14:paraId="1A49456A" w14:textId="2AD37BA2" w:rsidR="00A57A24" w:rsidRDefault="00A57A24" w:rsidP="00C61F4F">
      <w:pPr>
        <w:pStyle w:val="ae"/>
        <w:ind w:firstLine="0"/>
      </w:pPr>
      <w:r>
        <w:t>5</w:t>
      </w:r>
      <w:r>
        <w:t xml:space="preserve"> – кнопка відкату часу до моменту останньої зупинки</w:t>
      </w:r>
    </w:p>
    <w:p w14:paraId="36DAA2BF" w14:textId="528B7A63" w:rsidR="00A57A24" w:rsidRPr="00FF0830" w:rsidRDefault="00E43BF8" w:rsidP="00C61F4F">
      <w:pPr>
        <w:pStyle w:val="ae"/>
        <w:ind w:firstLine="0"/>
      </w:pPr>
      <w:r>
        <w:t>6 – кнопка довідки</w:t>
      </w:r>
    </w:p>
    <w:p w14:paraId="4DBD9E1D" w14:textId="38702153" w:rsidR="00EE144A" w:rsidRDefault="00A57A24" w:rsidP="00A57A24">
      <w:pPr>
        <w:pStyle w:val="ae"/>
        <w:ind w:firstLine="0"/>
      </w:pPr>
      <w:r>
        <w:t>7</w:t>
      </w:r>
      <w:r w:rsidR="00EE144A">
        <w:t xml:space="preserve"> – панель умови задачі</w:t>
      </w:r>
    </w:p>
    <w:p w14:paraId="204F979E" w14:textId="40E45C38" w:rsidR="00E43BF8" w:rsidRDefault="00E43BF8" w:rsidP="00C61F4F">
      <w:pPr>
        <w:pStyle w:val="ae"/>
        <w:ind w:firstLine="0"/>
      </w:pPr>
      <w:r>
        <w:t>8 – список задач, відкритих до вирішування</w:t>
      </w:r>
    </w:p>
    <w:p w14:paraId="59302186" w14:textId="56C7B130" w:rsidR="00E43BF8" w:rsidRDefault="00E43BF8" w:rsidP="00C61F4F">
      <w:pPr>
        <w:pStyle w:val="ae"/>
        <w:ind w:firstLine="0"/>
      </w:pPr>
      <w:r>
        <w:t>9 – панель параметрів обраного об’єкта</w:t>
      </w:r>
    </w:p>
    <w:p w14:paraId="6D1E6636" w14:textId="6F33C8D8" w:rsidR="00EE144A" w:rsidRDefault="00A57A24" w:rsidP="00C61F4F">
      <w:pPr>
        <w:pStyle w:val="ae"/>
        <w:ind w:firstLine="0"/>
      </w:pPr>
      <w:r>
        <w:t xml:space="preserve">10 </w:t>
      </w:r>
      <w:r w:rsidR="00EE144A">
        <w:t xml:space="preserve">– посилання на сторінку </w:t>
      </w:r>
      <w:r>
        <w:t>управління</w:t>
      </w:r>
      <w:r w:rsidR="00EE144A">
        <w:t xml:space="preserve"> задач</w:t>
      </w:r>
      <w:r>
        <w:t>ами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2E574053" w14:textId="3B6C480F" w:rsidR="00152A89" w:rsidRPr="00E83E4F" w:rsidRDefault="002103C0" w:rsidP="00152A89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 xml:space="preserve">Якщо даних в умові недостатньо, необхідну інформацію треба </w:t>
      </w:r>
      <w:r w:rsidR="00E43BF8">
        <w:t>закласти</w:t>
      </w:r>
      <w:r w:rsidR="006C3C61">
        <w:t xml:space="preserve"> </w:t>
      </w:r>
      <w:r w:rsidR="00E43BF8">
        <w:t xml:space="preserve">в </w:t>
      </w:r>
      <w:r w:rsidR="006C3C61">
        <w:t>парамет</w:t>
      </w:r>
      <w:r w:rsidR="00E43BF8">
        <w:t>ри</w:t>
      </w:r>
      <w:r w:rsidR="006C3C61">
        <w:t xml:space="preserve"> сцени.</w:t>
      </w:r>
      <w:r w:rsidR="00E43BF8">
        <w:t xml:space="preserve"> </w:t>
      </w:r>
      <w:r w:rsidR="00152A89">
        <w:t>Для того, щоб глобальні параметри були доступні при вирішенні задачі, умову задачі треба починати із зірочки «</w:t>
      </w:r>
      <w:r w:rsidR="00152A89">
        <w:rPr>
          <w:lang w:val="en-US"/>
        </w:rPr>
        <w:t>*</w:t>
      </w:r>
      <w:r w:rsidR="00152A89">
        <w:t>».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44152C3C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</w:t>
      </w:r>
      <w:r w:rsidR="00E43BF8">
        <w:t>10</w:t>
      </w:r>
      <w:r w:rsidR="006C3C61">
        <w:t>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67D4C4E2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</w:t>
      </w:r>
      <w:r w:rsidR="00E43BF8">
        <w:t xml:space="preserve">в </w:t>
      </w:r>
      <w:r>
        <w:t xml:space="preserve">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2F619AB1" w14:textId="6ED34911" w:rsidR="00E43BF8" w:rsidRDefault="001D20E9" w:rsidP="001D20E9">
      <w:pPr>
        <w:pStyle w:val="ae"/>
      </w:pPr>
      <w:r>
        <w:t xml:space="preserve">Якщо </w:t>
      </w:r>
      <w:r w:rsidR="00E43BF8">
        <w:t>відповіддю є налаштування</w:t>
      </w:r>
      <w:r>
        <w:t xml:space="preserve"> параметр</w:t>
      </w:r>
      <w:r w:rsidR="00E43BF8">
        <w:t>ів</w:t>
      </w:r>
      <w:r>
        <w:t xml:space="preserve"> сцени, шаблон відповіді є логічним виразом. </w:t>
      </w:r>
    </w:p>
    <w:p w14:paraId="3CFC1B66" w14:textId="3AA6FB6D" w:rsidR="00167116" w:rsidRDefault="001D20E9" w:rsidP="001D20E9">
      <w:pPr>
        <w:pStyle w:val="ae"/>
      </w:pPr>
      <w:r>
        <w:t>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E43BF8">
        <w:t xml:space="preserve"> із шаблону</w:t>
      </w:r>
      <w:r w:rsidR="00D876D7">
        <w:rPr>
          <w:lang w:val="en-US"/>
        </w:rPr>
        <w:t>,</w:t>
      </w:r>
      <w:r w:rsidR="00F16442">
        <w:t xml:space="preserve"> і </w:t>
      </w:r>
      <w:r w:rsidR="00E43BF8">
        <w:t xml:space="preserve">коли </w:t>
      </w:r>
      <w:r w:rsidR="00F16442">
        <w:t xml:space="preserve">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vy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42AB4031" w14:textId="77777777" w:rsidR="00E43BF8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</w:p>
    <w:p w14:paraId="2CCA1D0B" w14:textId="33084DF4" w:rsidR="00E43BF8" w:rsidRDefault="006E1013" w:rsidP="00C61F4F">
      <w:pPr>
        <w:pStyle w:val="ae"/>
        <w:ind w:firstLine="0"/>
        <w:jc w:val="center"/>
      </w:pPr>
      <w:r w:rsidRPr="006E1013">
        <w:rPr>
          <w:i/>
          <w:iCs/>
        </w:rPr>
        <w:t>t &gt; 350 &amp;&amp; 570 &lt; x &amp;&amp; x &lt; 640 &amp;&amp; y &lt; 80</w:t>
      </w:r>
    </w:p>
    <w:p w14:paraId="2AD0A9A1" w14:textId="0212F83E" w:rsidR="00F16442" w:rsidRDefault="00084A63" w:rsidP="00C61F4F">
      <w:pPr>
        <w:pStyle w:val="ae"/>
        <w:ind w:firstLine="0"/>
      </w:pPr>
      <w:r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>
        <w:t xml:space="preserve">буде </w:t>
      </w:r>
      <w:r w:rsidR="00ED13C0">
        <w:t>менша за 80</w:t>
      </w:r>
      <w:r>
        <w:t>, то користувач правильно встановив параметри сцени і успішно вирішив задачу.</w:t>
      </w:r>
    </w:p>
    <w:p w14:paraId="1BC58111" w14:textId="3CF61CC2" w:rsidR="00152A89" w:rsidRDefault="00BF0B52" w:rsidP="00152A89">
      <w:pPr>
        <w:pStyle w:val="ae"/>
      </w:pPr>
      <w:r>
        <w:lastRenderedPageBreak/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t>Сцен</w:t>
      </w:r>
      <w:r w:rsidR="009F0284">
        <w:t>а</w:t>
      </w:r>
    </w:p>
    <w:p w14:paraId="7A3BB7A2" w14:textId="60A35CCF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</w:t>
      </w:r>
      <w:r w:rsidR="00C23C82">
        <w:t>1</w:t>
      </w:r>
      <w:r w:rsidR="003231AD">
        <w:t>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762C62DD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 xml:space="preserve">на панелі параметрів. Положення і швидкість кулі можна </w:t>
      </w:r>
      <w:r w:rsidR="00C23C82">
        <w:t xml:space="preserve">також </w:t>
      </w:r>
      <w:r w:rsidR="00D23C24">
        <w:t>змінювати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5479793" w14:textId="19D198EC" w:rsidR="005C42ED" w:rsidRPr="005C42ED" w:rsidRDefault="005C42ED" w:rsidP="00C61F4F">
      <w:pPr>
        <w:pStyle w:val="ae"/>
      </w:pPr>
      <w:r>
        <w:t>Коли сцена створена, можна запустити модельний час кнопк</w:t>
      </w:r>
      <w:r w:rsidR="00C23C82">
        <w:t>ою (3)</w:t>
      </w:r>
      <w:r>
        <w:t xml:space="preserve">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</w:t>
      </w:r>
      <w:r w:rsidR="00C23C82">
        <w:t>літер</w:t>
      </w:r>
      <w:r w:rsidR="00D42C8F">
        <w:t xml:space="preserve">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215ABF42" w14:textId="18E45BF2" w:rsidR="00D23C24" w:rsidRDefault="00152A89" w:rsidP="00714208">
      <w:pPr>
        <w:pStyle w:val="3"/>
      </w:pPr>
      <w:r>
        <w:t>П</w:t>
      </w:r>
      <w:r w:rsidR="00D23C24">
        <w:t>араметри</w:t>
      </w:r>
      <w:r w:rsidR="005C42ED">
        <w:t xml:space="preserve"> моделі</w:t>
      </w:r>
    </w:p>
    <w:p w14:paraId="1949C969" w14:textId="77777777" w:rsidR="00152A89" w:rsidRDefault="00152A89" w:rsidP="00152A89"/>
    <w:p w14:paraId="33BA3E8F" w14:textId="249E062D" w:rsidR="00152A89" w:rsidRPr="00152A89" w:rsidRDefault="00152A89" w:rsidP="00C61F4F">
      <w:r>
        <w:rPr>
          <w:noProof/>
        </w:rPr>
        <w:lastRenderedPageBreak/>
        <w:drawing>
          <wp:inline distT="0" distB="0" distL="0" distR="0" wp14:anchorId="5D5FA391" wp14:editId="21B8DCDD">
            <wp:extent cx="6317527" cy="6850974"/>
            <wp:effectExtent l="0" t="0" r="7620" b="7620"/>
            <wp:docPr id="16122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0420" name="Рисунок 161220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EEA2" w14:textId="13CC20B9" w:rsidR="00152A89" w:rsidRDefault="0067659E" w:rsidP="009D7252">
      <w:pPr>
        <w:pStyle w:val="ae"/>
      </w:pPr>
      <w:r>
        <w:t xml:space="preserve">11 – </w:t>
      </w:r>
      <w:r w:rsidR="00152A89">
        <w:t>прискорення сили тяжіння</w:t>
      </w:r>
      <w:r w:rsidR="00152A89">
        <w:rPr>
          <w:lang w:val="en-US"/>
        </w:rPr>
        <w:t xml:space="preserve"> </w:t>
      </w:r>
      <w:r>
        <w:rPr>
          <w:lang w:val="en-US"/>
        </w:rPr>
        <w:t>g</w:t>
      </w:r>
      <w:r w:rsidR="00152A89">
        <w:t>.</w:t>
      </w:r>
    </w:p>
    <w:p w14:paraId="589AFD54" w14:textId="1FD4F1F1" w:rsidR="00205BAD" w:rsidRDefault="0067659E" w:rsidP="009D7252">
      <w:pPr>
        <w:pStyle w:val="ae"/>
      </w:pPr>
      <w:r>
        <w:rPr>
          <w:lang w:val="en-US"/>
        </w:rPr>
        <w:t xml:space="preserve">12 </w:t>
      </w:r>
      <w:r w:rsidR="00205BAD">
        <w:rPr>
          <w:lang w:val="en-US"/>
        </w:rPr>
        <w:t xml:space="preserve">– </w:t>
      </w:r>
      <w:r w:rsidR="00205BAD">
        <w:t xml:space="preserve">коефіцієнт </w:t>
      </w:r>
      <w:r w:rsidR="00030DDF">
        <w:t xml:space="preserve">втрати </w:t>
      </w:r>
      <w:r w:rsidR="00205BAD">
        <w:t>енергії при стиканні куль</w:t>
      </w:r>
      <w:r>
        <w:rPr>
          <w:lang w:val="en-US"/>
        </w:rPr>
        <w:t xml:space="preserve"> W</w:t>
      </w:r>
      <w:r w:rsidR="008404F9">
        <w:rPr>
          <w:lang w:val="en-US"/>
        </w:rPr>
        <w:t xml:space="preserve">. </w:t>
      </w:r>
      <w:r w:rsidR="00ED587C"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030DDF">
        <w:t xml:space="preserve">0 </w:t>
      </w:r>
      <w:r w:rsidR="00205BAD">
        <w:t>означає, що втрат енергії немає</w:t>
      </w:r>
      <w:r w:rsidR="008404F9">
        <w:t xml:space="preserve">, </w:t>
      </w:r>
      <w:r w:rsidR="00ED587C"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 w:rsidR="00ED587C">
        <w:t xml:space="preserve"> </w:t>
      </w:r>
      <w:r w:rsidR="008404F9">
        <w:t>вдвічі.</w:t>
      </w:r>
      <w:r w:rsidR="00ED587C"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 w:rsidR="00ED587C">
        <w:t xml:space="preserve"> Якщо дві кулі стикаються між собою, енергію втрачають обидві кулі.</w:t>
      </w:r>
    </w:p>
    <w:p w14:paraId="366BDF5A" w14:textId="353B1424" w:rsidR="001F5402" w:rsidRDefault="0067659E" w:rsidP="009D7252">
      <w:pPr>
        <w:pStyle w:val="ae"/>
      </w:pPr>
      <w:r>
        <w:rPr>
          <w:lang w:val="en-US"/>
        </w:rPr>
        <w:t>13</w:t>
      </w:r>
      <w:r w:rsidR="001F5402">
        <w:t xml:space="preserve"> </w:t>
      </w:r>
      <w:r w:rsidR="001F5402">
        <w:rPr>
          <w:lang w:val="en-US"/>
        </w:rPr>
        <w:t xml:space="preserve">– </w:t>
      </w:r>
      <w:r w:rsidR="001F5402">
        <w:t xml:space="preserve">коефіцієнт </w:t>
      </w:r>
      <w:proofErr w:type="gramStart"/>
      <w:r w:rsidR="00030DDF">
        <w:t xml:space="preserve">втрати </w:t>
      </w:r>
      <w:r w:rsidR="001F5402">
        <w:t xml:space="preserve"> енергії</w:t>
      </w:r>
      <w:proofErr w:type="gramEnd"/>
      <w:r w:rsidR="001F5402">
        <w:t xml:space="preserve"> при деформації </w:t>
      </w:r>
      <w:r w:rsidR="006326C5">
        <w:t>перемичок</w:t>
      </w:r>
      <w:r>
        <w:rPr>
          <w:lang w:val="en-US"/>
        </w:rPr>
        <w:t xml:space="preserve"> U</w:t>
      </w:r>
      <w:r w:rsidR="001F5402">
        <w:t xml:space="preserve">. Деформація полягає в розтягуванні або стисканні </w:t>
      </w:r>
      <w:r w:rsidR="006326C5">
        <w:t>перемичк</w:t>
      </w:r>
      <w:r w:rsidR="001F5402">
        <w:t>и</w:t>
      </w:r>
      <w:r w:rsidR="00030DDF">
        <w:t xml:space="preserve">. </w:t>
      </w:r>
      <w:r w:rsidR="00493746">
        <w:t xml:space="preserve">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>и набагато більша, ніж стикан</w:t>
      </w:r>
      <w:r w:rsidR="00030DDF">
        <w:t>ь</w:t>
      </w:r>
      <w:r w:rsidR="00493746">
        <w:t xml:space="preserve"> куль, тому значення </w:t>
      </w:r>
      <w:r w:rsidR="00394ECA">
        <w:rPr>
          <w:lang w:val="en-US"/>
        </w:rPr>
        <w:t>U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030DDF">
        <w:t>нуля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7D74E889" w:rsidR="00E83E4F" w:rsidRPr="00E83E4F" w:rsidRDefault="0067659E" w:rsidP="009D7252">
      <w:pPr>
        <w:pStyle w:val="ae"/>
        <w:rPr>
          <w:rFonts w:eastAsiaTheme="minorEastAsia"/>
        </w:rPr>
      </w:pPr>
      <w:r>
        <w:rPr>
          <w:lang w:val="en-US"/>
        </w:rPr>
        <w:lastRenderedPageBreak/>
        <w:t>14</w:t>
      </w:r>
      <w:r>
        <w:t xml:space="preserve"> </w:t>
      </w:r>
      <w:r w:rsidR="00493746">
        <w:rPr>
          <w:lang w:val="en-US"/>
        </w:rPr>
        <w:t xml:space="preserve">– </w:t>
      </w:r>
      <w:r w:rsidR="00E83E4F">
        <w:t>в’язкість повітря</w:t>
      </w:r>
      <w:r>
        <w:rPr>
          <w:lang w:val="en-US"/>
        </w:rPr>
        <w:t xml:space="preserve"> V</w:t>
      </w:r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 xml:space="preserve">куля також </w:t>
      </w:r>
      <w:proofErr w:type="gramStart"/>
      <w:r w:rsidR="00493746">
        <w:t>може  втрачати</w:t>
      </w:r>
      <w:proofErr w:type="gramEnd"/>
      <w:r w:rsidR="00493746">
        <w:t xml:space="preserve"> енергію</w:t>
      </w:r>
      <w:r w:rsidR="005C42ED">
        <w:t xml:space="preserve">. </w:t>
      </w:r>
      <w:r w:rsidR="004575FD">
        <w:t>При повільному руху куль сила спротиву</w:t>
      </w:r>
      <w:r w:rsidR="00030DDF">
        <w:t xml:space="preserve"> пропорційна радіусу і швидкості кулі.</w:t>
      </w:r>
      <w:r w:rsidR="004575FD">
        <w:t xml:space="preserve"> </w:t>
      </w:r>
      <w:r w:rsidR="00E83E4F">
        <w:rPr>
          <w:rFonts w:eastAsiaTheme="minorEastAsia"/>
        </w:rPr>
        <w:t xml:space="preserve"> </w:t>
      </w:r>
      <w:r w:rsidR="00E83E4F">
        <w:rPr>
          <w:rFonts w:eastAsiaTheme="minorEastAsia"/>
          <w:lang w:val="en-US"/>
        </w:rPr>
        <w:t xml:space="preserve">V = 0 </w:t>
      </w:r>
      <w:r w:rsidR="00030DDF">
        <w:rPr>
          <w:rFonts w:eastAsiaTheme="minorEastAsia"/>
        </w:rPr>
        <w:t xml:space="preserve">означає, що </w:t>
      </w:r>
      <w:r w:rsidR="00E83E4F">
        <w:rPr>
          <w:rFonts w:eastAsiaTheme="minorEastAsia"/>
        </w:rPr>
        <w:t>спротиву повітря немає.</w:t>
      </w:r>
    </w:p>
    <w:p w14:paraId="116D0ABA" w14:textId="46FC782C" w:rsidR="005C42ED" w:rsidRPr="005C42ED" w:rsidRDefault="0067659E" w:rsidP="0067659E">
      <w:pPr>
        <w:pStyle w:val="ae"/>
      </w:pPr>
      <w:r>
        <w:rPr>
          <w:lang w:val="en-US"/>
        </w:rPr>
        <w:t xml:space="preserve">15 </w:t>
      </w:r>
      <w:r w:rsidR="005C42ED">
        <w:rPr>
          <w:lang w:val="en-US"/>
        </w:rPr>
        <w:t xml:space="preserve">– </w:t>
      </w:r>
      <w:r w:rsidR="005C42ED">
        <w:t>модуль пружності матеріалу куль</w:t>
      </w:r>
      <w:r>
        <w:rPr>
          <w:lang w:val="en-US"/>
        </w:rPr>
        <w:t xml:space="preserve"> K</w:t>
      </w:r>
      <w:r w:rsidR="005C42ED"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</w:p>
    <w:p w14:paraId="5850320E" w14:textId="385F7DA3" w:rsidR="00205BAD" w:rsidRDefault="0067659E" w:rsidP="009D7252">
      <w:pPr>
        <w:pStyle w:val="ae"/>
      </w:pPr>
      <w:r>
        <w:rPr>
          <w:lang w:val="en-US"/>
        </w:rPr>
        <w:t xml:space="preserve">16 </w:t>
      </w:r>
      <w:r w:rsidR="008376D7">
        <w:rPr>
          <w:lang w:val="en-US"/>
        </w:rPr>
        <w:t xml:space="preserve">– </w:t>
      </w:r>
      <w:r w:rsidR="008376D7">
        <w:t>покажчик дискретного часу</w:t>
      </w:r>
      <w:r>
        <w:rPr>
          <w:lang w:val="en-US"/>
        </w:rPr>
        <w:t xml:space="preserve"> T</w:t>
      </w:r>
      <w:r w:rsidR="008376D7">
        <w:t>.</w:t>
      </w:r>
    </w:p>
    <w:p w14:paraId="6344EBE6" w14:textId="1E723CD4" w:rsidR="00152A89" w:rsidRDefault="0067659E" w:rsidP="009D7252">
      <w:pPr>
        <w:pStyle w:val="ae"/>
        <w:rPr>
          <w:lang w:val="en-US"/>
        </w:rPr>
      </w:pPr>
      <w:r>
        <w:rPr>
          <w:lang w:val="en-US"/>
        </w:rPr>
        <w:t>17</w:t>
      </w:r>
      <w:r w:rsidR="00152A89">
        <w:rPr>
          <w:lang w:val="en-US"/>
        </w:rPr>
        <w:t xml:space="preserve"> – </w:t>
      </w:r>
      <w:r w:rsidR="00152A89">
        <w:t>загальна енергія сцени</w:t>
      </w:r>
      <w:r>
        <w:rPr>
          <w:lang w:val="en-US"/>
        </w:rPr>
        <w:t xml:space="preserve"> E</w:t>
      </w:r>
      <w:r w:rsidR="00152A89">
        <w:t>.</w:t>
      </w:r>
    </w:p>
    <w:p w14:paraId="0F88BE78" w14:textId="72218353" w:rsidR="0067659E" w:rsidRPr="0067659E" w:rsidRDefault="0067659E" w:rsidP="0067659E">
      <w:pPr>
        <w:pStyle w:val="ae"/>
      </w:pPr>
      <w:r>
        <w:rPr>
          <w:lang w:val="en-US"/>
        </w:rPr>
        <w:t xml:space="preserve">18 – </w:t>
      </w:r>
      <w:r>
        <w:t>кнопка збереження поточної сцени.</w:t>
      </w:r>
    </w:p>
    <w:p w14:paraId="04F6D477" w14:textId="1723003D" w:rsidR="0067659E" w:rsidRPr="0067659E" w:rsidRDefault="0067659E" w:rsidP="0067659E">
      <w:pPr>
        <w:pStyle w:val="ae"/>
      </w:pPr>
      <w:r>
        <w:rPr>
          <w:lang w:val="en-US"/>
        </w:rPr>
        <w:t>1</w:t>
      </w:r>
      <w:r>
        <w:t>9</w:t>
      </w:r>
      <w:r>
        <w:rPr>
          <w:lang w:val="en-US"/>
        </w:rPr>
        <w:t xml:space="preserve"> –</w:t>
      </w:r>
      <w:r>
        <w:t xml:space="preserve"> збережена сцена в форматі </w:t>
      </w:r>
      <w:r>
        <w:rPr>
          <w:lang w:val="en-US"/>
        </w:rPr>
        <w:t>JSON</w:t>
      </w:r>
      <w:r>
        <w:t>.</w:t>
      </w:r>
    </w:p>
    <w:p w14:paraId="4B68296C" w14:textId="509581EA" w:rsidR="0067659E" w:rsidRDefault="0067659E" w:rsidP="0067659E">
      <w:pPr>
        <w:pStyle w:val="ae"/>
      </w:pPr>
      <w:r>
        <w:t>20</w:t>
      </w:r>
      <w:r>
        <w:rPr>
          <w:lang w:val="en-US"/>
        </w:rPr>
        <w:t xml:space="preserve"> – </w:t>
      </w:r>
      <w:r>
        <w:t>кнопка відтворення збереженої сцени.</w:t>
      </w:r>
    </w:p>
    <w:p w14:paraId="076AD77A" w14:textId="77777777" w:rsidR="0067659E" w:rsidRPr="0067659E" w:rsidRDefault="0067659E" w:rsidP="009D7252">
      <w:pPr>
        <w:pStyle w:val="ae"/>
      </w:pPr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684273C9" w:rsidR="00DD22BF" w:rsidRDefault="006D1CF4" w:rsidP="00DD22BF">
      <w:pPr>
        <w:pStyle w:val="ae"/>
      </w:pPr>
      <w:r>
        <w:t>Кнопка (</w:t>
      </w:r>
      <w:r w:rsidR="00152A89">
        <w:t>10</w:t>
      </w:r>
      <w:r>
        <w:t>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5860D0DE" w:rsidR="00DD22BF" w:rsidRPr="00E83E4F" w:rsidRDefault="00DD22BF" w:rsidP="00DD22BF">
      <w:pPr>
        <w:pStyle w:val="ae"/>
      </w:pPr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30DDF"/>
    <w:rsid w:val="000556E7"/>
    <w:rsid w:val="00084A63"/>
    <w:rsid w:val="000E025A"/>
    <w:rsid w:val="00121F53"/>
    <w:rsid w:val="00152A89"/>
    <w:rsid w:val="001616BC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394ECA"/>
    <w:rsid w:val="004575FD"/>
    <w:rsid w:val="004604E7"/>
    <w:rsid w:val="00474A2A"/>
    <w:rsid w:val="00493746"/>
    <w:rsid w:val="004E5281"/>
    <w:rsid w:val="004E694B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45B06"/>
    <w:rsid w:val="0067421E"/>
    <w:rsid w:val="0067659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8C77CC"/>
    <w:rsid w:val="00955089"/>
    <w:rsid w:val="00980993"/>
    <w:rsid w:val="009D7252"/>
    <w:rsid w:val="009F0284"/>
    <w:rsid w:val="009F2B8C"/>
    <w:rsid w:val="00A14E30"/>
    <w:rsid w:val="00A3412A"/>
    <w:rsid w:val="00A57A24"/>
    <w:rsid w:val="00A94930"/>
    <w:rsid w:val="00AD20E3"/>
    <w:rsid w:val="00B30D1F"/>
    <w:rsid w:val="00B5178B"/>
    <w:rsid w:val="00B51F0C"/>
    <w:rsid w:val="00B7777E"/>
    <w:rsid w:val="00BF0B52"/>
    <w:rsid w:val="00BF2152"/>
    <w:rsid w:val="00C23C82"/>
    <w:rsid w:val="00C61F4F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11B6A"/>
    <w:rsid w:val="00E43BF8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  <w:style w:type="paragraph" w:styleId="af0">
    <w:name w:val="Revision"/>
    <w:hidden/>
    <w:uiPriority w:val="99"/>
    <w:semiHidden/>
    <w:rsid w:val="008C77C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20</cp:revision>
  <dcterms:created xsi:type="dcterms:W3CDTF">2025-05-05T10:46:00Z</dcterms:created>
  <dcterms:modified xsi:type="dcterms:W3CDTF">2025-05-23T14:14:00Z</dcterms:modified>
</cp:coreProperties>
</file>