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631C" w14:textId="34B97278" w:rsidR="00DD384D" w:rsidRDefault="00DD384D" w:rsidP="006474DE">
      <w:pPr>
        <w:pStyle w:val="2"/>
        <w:rPr>
          <w:lang w:val="uk-UA"/>
        </w:rPr>
      </w:pPr>
      <w:r>
        <w:rPr>
          <w:lang w:val="uk-UA"/>
        </w:rPr>
        <w:t>Планети</w:t>
      </w:r>
    </w:p>
    <w:p w14:paraId="2344BF9C" w14:textId="4105A081" w:rsidR="00C8288D" w:rsidRDefault="00E3721F" w:rsidP="00DD384D">
      <w:pPr>
        <w:rPr>
          <w:lang w:val="uk-UA"/>
        </w:rPr>
      </w:pPr>
      <w:r>
        <w:rPr>
          <w:lang w:val="uk-UA"/>
        </w:rPr>
        <w:t xml:space="preserve">Планета – основний модельний об’єкт. </w:t>
      </w:r>
      <w:r w:rsidR="00C8288D">
        <w:rPr>
          <w:lang w:val="uk-UA"/>
        </w:rPr>
        <w:t>Він уособлює не тільки власне планети, а і зірки, астероїди, комети і навіть ракети, які є об’єктами, похідними від планети.</w:t>
      </w:r>
    </w:p>
    <w:p w14:paraId="65A4F7A4" w14:textId="0C1BD846" w:rsidR="00DD384D" w:rsidRDefault="00E3721F" w:rsidP="00DD384D">
      <w:pPr>
        <w:rPr>
          <w:lang w:val="uk-UA"/>
        </w:rPr>
      </w:pPr>
      <w:r>
        <w:rPr>
          <w:lang w:val="uk-UA"/>
        </w:rPr>
        <w:t>Основні властивості планети це</w:t>
      </w:r>
      <w:r w:rsidRPr="00E3721F">
        <w:rPr>
          <w:lang w:val="uk-UA"/>
        </w:rPr>
        <w:t xml:space="preserve"> </w:t>
      </w:r>
      <w:r>
        <w:rPr>
          <w:lang w:val="uk-UA"/>
        </w:rPr>
        <w:t xml:space="preserve">маса, розмір,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швидкість. З двовимірності модельного простору витікає що </w:t>
      </w:r>
      <w:r w:rsidR="00C8288D">
        <w:rPr>
          <w:lang w:val="uk-UA"/>
        </w:rPr>
        <w:t>положення</w:t>
      </w:r>
      <w:r>
        <w:rPr>
          <w:lang w:val="uk-UA"/>
        </w:rPr>
        <w:t xml:space="preserve"> і швидкість задаються </w:t>
      </w:r>
      <w:r w:rsidR="00C8288D">
        <w:rPr>
          <w:lang w:val="uk-UA"/>
        </w:rPr>
        <w:t xml:space="preserve">двома </w:t>
      </w:r>
      <w:r>
        <w:rPr>
          <w:lang w:val="uk-UA"/>
        </w:rPr>
        <w:t xml:space="preserve">компонентами. Планета має форму кола, тому розмір планети задається радіусом кола. Для </w:t>
      </w:r>
      <w:r w:rsidR="00C57336">
        <w:rPr>
          <w:lang w:val="uk-UA"/>
        </w:rPr>
        <w:t xml:space="preserve">ідентифікації планета має  </w:t>
      </w:r>
      <w:r w:rsidR="00C57336">
        <w:rPr>
          <w:lang w:val="uk-UA"/>
        </w:rPr>
        <w:t>унікальне ім’я</w:t>
      </w:r>
      <w:r w:rsidR="00C57336">
        <w:rPr>
          <w:lang w:val="uk-UA"/>
        </w:rPr>
        <w:t>. Для відображення планети служать додаткові властивості колір і траєкторія – колекція точок простору в яких планета побувала в минулому.</w:t>
      </w:r>
    </w:p>
    <w:p w14:paraId="08F79DDB" w14:textId="472163F6" w:rsidR="0004498E" w:rsidRDefault="00C57336" w:rsidP="00DD384D">
      <w:pPr>
        <w:rPr>
          <w:lang w:val="uk-UA"/>
        </w:rPr>
      </w:pPr>
      <w:r>
        <w:rPr>
          <w:lang w:val="uk-UA"/>
        </w:rPr>
        <w:t>Планети взаємодіють між собою через силу тяжіння, яка визначається законом Ньютона</w:t>
      </w:r>
      <w:r w:rsidR="00C8288D">
        <w:rPr>
          <w:lang w:val="uk-UA"/>
        </w:rPr>
        <w:t xml:space="preserve">. </w:t>
      </w:r>
      <w:r w:rsidR="0004498E">
        <w:rPr>
          <w:lang w:val="uk-UA"/>
        </w:rPr>
        <w:t xml:space="preserve">На </w:t>
      </w:r>
      <w:r w:rsidR="00C8288D">
        <w:rPr>
          <w:lang w:val="uk-UA"/>
        </w:rPr>
        <w:t xml:space="preserve">малих відстанях від центру напруженість поля тяжіння </w:t>
      </w:r>
      <w:r w:rsidR="00C8288D">
        <w:rPr>
          <w:lang w:val="uk-UA"/>
        </w:rPr>
        <w:t>планети</w:t>
      </w:r>
      <w:r w:rsidR="00C8288D">
        <w:rPr>
          <w:lang w:val="uk-UA"/>
        </w:rPr>
        <w:t xml:space="preserve"> стає надто великою і обчислю</w:t>
      </w:r>
      <w:r w:rsidR="005B0117">
        <w:rPr>
          <w:lang w:val="uk-UA"/>
        </w:rPr>
        <w:t>в</w:t>
      </w:r>
      <w:r w:rsidR="00C8288D">
        <w:rPr>
          <w:lang w:val="uk-UA"/>
        </w:rPr>
        <w:t xml:space="preserve">альна </w:t>
      </w:r>
      <w:r w:rsidR="005B0117">
        <w:rPr>
          <w:lang w:val="uk-UA"/>
        </w:rPr>
        <w:t>схема не зможе працювати коректно.</w:t>
      </w:r>
      <w:r w:rsidR="00C8288D">
        <w:rPr>
          <w:lang w:val="uk-UA"/>
        </w:rPr>
        <w:t xml:space="preserve"> </w:t>
      </w:r>
      <w:r w:rsidR="0004498E">
        <w:rPr>
          <w:lang w:val="uk-UA"/>
        </w:rPr>
        <w:t>Емпірично визначено, що критичнім значення напруженості поля для нашої моделі є 4.</w:t>
      </w:r>
    </w:p>
    <w:p w14:paraId="39C716FD" w14:textId="1A1D4140" w:rsidR="0004498E" w:rsidRDefault="0004498E" w:rsidP="00DD384D">
      <w:pPr>
        <w:rPr>
          <w:lang w:val="uk-UA"/>
        </w:rPr>
      </w:pPr>
      <w:r>
        <w:rPr>
          <w:lang w:val="uk-UA"/>
        </w:rPr>
        <w:t xml:space="preserve">Якщо дві планети наближаються одна до одної на відстань, на якій напруженість досягає критичної, </w:t>
      </w:r>
      <w:r w:rsidR="00CC615F">
        <w:rPr>
          <w:lang w:val="uk-UA"/>
        </w:rPr>
        <w:t xml:space="preserve">більш масивна планета поглинає планету з меншою масою. На практиці поглинання полягає в тому, що менша </w:t>
      </w:r>
      <w:r w:rsidR="00CC615F">
        <w:rPr>
          <w:lang w:val="uk-UA"/>
        </w:rPr>
        <w:t>планет</w:t>
      </w:r>
      <w:r w:rsidR="00CC615F">
        <w:rPr>
          <w:lang w:val="uk-UA"/>
        </w:rPr>
        <w:t>а</w:t>
      </w:r>
      <w:r w:rsidR="00CC615F">
        <w:rPr>
          <w:lang w:val="uk-UA"/>
        </w:rPr>
        <w:t xml:space="preserve"> </w:t>
      </w:r>
      <w:r w:rsidR="00CC615F">
        <w:rPr>
          <w:lang w:val="uk-UA"/>
        </w:rPr>
        <w:t>видаляється, а маса більшої планети зростає на масу меншої.</w:t>
      </w:r>
    </w:p>
    <w:p w14:paraId="4D14313F" w14:textId="77777777" w:rsidR="00171CF7" w:rsidRDefault="00171CF7" w:rsidP="006474DE">
      <w:pPr>
        <w:pStyle w:val="2"/>
        <w:rPr>
          <w:lang w:val="uk-UA"/>
        </w:rPr>
      </w:pPr>
    </w:p>
    <w:p w14:paraId="072207C3" w14:textId="660AF2DF" w:rsidR="00694453" w:rsidRDefault="00694453" w:rsidP="006474DE">
      <w:pPr>
        <w:pStyle w:val="2"/>
        <w:rPr>
          <w:lang w:val="uk-UA"/>
        </w:rPr>
      </w:pPr>
      <w:r w:rsidRPr="00694453">
        <w:rPr>
          <w:lang w:val="uk-UA"/>
        </w:rPr>
        <w:t>Туманності</w:t>
      </w:r>
    </w:p>
    <w:p w14:paraId="11BB624B" w14:textId="7014B8D7" w:rsidR="00694453" w:rsidRDefault="00694453" w:rsidP="00694453">
      <w:pPr>
        <w:rPr>
          <w:lang w:val="uk-UA"/>
        </w:rPr>
      </w:pPr>
      <w:r>
        <w:rPr>
          <w:lang w:val="uk-UA"/>
        </w:rPr>
        <w:t xml:space="preserve">Туманність </w:t>
      </w:r>
      <w:r w:rsidR="00B76EB8">
        <w:rPr>
          <w:lang w:val="uk-UA"/>
        </w:rPr>
        <w:t>моделюється</w:t>
      </w:r>
      <w:r>
        <w:rPr>
          <w:lang w:val="uk-UA"/>
        </w:rPr>
        <w:t xml:space="preserve"> сукупністю великої кількості </w:t>
      </w:r>
      <w:r w:rsidR="00B76EB8">
        <w:rPr>
          <w:lang w:val="uk-UA"/>
        </w:rPr>
        <w:t>однакових часток</w:t>
      </w:r>
      <w:r>
        <w:rPr>
          <w:lang w:val="uk-UA"/>
        </w:rPr>
        <w:t xml:space="preserve"> </w:t>
      </w:r>
      <w:r w:rsidR="00B76EB8">
        <w:rPr>
          <w:lang w:val="uk-UA"/>
        </w:rPr>
        <w:t>мал</w:t>
      </w:r>
      <w:r>
        <w:rPr>
          <w:lang w:val="uk-UA"/>
        </w:rPr>
        <w:t xml:space="preserve">ої маси. Внаслідок взаємного тяжіння </w:t>
      </w:r>
      <w:r w:rsidR="00B76EB8">
        <w:rPr>
          <w:lang w:val="uk-UA"/>
        </w:rPr>
        <w:t>частки</w:t>
      </w:r>
      <w:r>
        <w:rPr>
          <w:lang w:val="uk-UA"/>
        </w:rPr>
        <w:t xml:space="preserve"> прагнуть злитися в одне і запобігти цьому можуть тепловий рух тіл і</w:t>
      </w:r>
      <w:r w:rsidR="00B76EB8">
        <w:rPr>
          <w:lang w:val="uk-UA"/>
        </w:rPr>
        <w:t>/або</w:t>
      </w:r>
      <w:r>
        <w:rPr>
          <w:lang w:val="uk-UA"/>
        </w:rPr>
        <w:t xml:space="preserve"> </w:t>
      </w:r>
      <w:r w:rsidR="00C53EBA">
        <w:rPr>
          <w:lang w:val="uk-UA"/>
        </w:rPr>
        <w:t>в</w:t>
      </w:r>
      <w:r w:rsidR="00C53EBA" w:rsidRPr="00C53EBA">
        <w:rPr>
          <w:lang w:val="uk-UA"/>
        </w:rPr>
        <w:t>ідцентрова</w:t>
      </w:r>
      <w:r>
        <w:rPr>
          <w:lang w:val="uk-UA"/>
        </w:rPr>
        <w:t xml:space="preserve"> сила, якщо туманність обертається. Моделювання теплового руху потребує ве</w:t>
      </w:r>
      <w:r w:rsidR="00B76EB8">
        <w:rPr>
          <w:lang w:val="uk-UA"/>
        </w:rPr>
        <w:t>л</w:t>
      </w:r>
      <w:r>
        <w:rPr>
          <w:lang w:val="uk-UA"/>
        </w:rPr>
        <w:t>икої кількості додаткових обчислень, що може зменшити швидкодію рушія до неприпустимо мало</w:t>
      </w:r>
      <w:r w:rsidR="00B76EB8">
        <w:rPr>
          <w:lang w:val="uk-UA"/>
        </w:rPr>
        <w:t>ї, тому покладемося на обертання.</w:t>
      </w:r>
    </w:p>
    <w:p w14:paraId="5C34A2D5" w14:textId="4A8064D2" w:rsidR="003B40D0" w:rsidRDefault="00B76EB8" w:rsidP="003B40D0">
      <w:pPr>
        <w:rPr>
          <w:lang w:val="uk-UA"/>
        </w:rPr>
      </w:pPr>
      <w:r>
        <w:rPr>
          <w:lang w:val="uk-UA"/>
        </w:rPr>
        <w:t>Створення туманності потребу</w:t>
      </w:r>
      <w:r w:rsidR="00F83CE9">
        <w:rPr>
          <w:lang w:val="uk-UA"/>
        </w:rPr>
        <w:t>є</w:t>
      </w:r>
      <w:r>
        <w:rPr>
          <w:lang w:val="uk-UA"/>
        </w:rPr>
        <w:t xml:space="preserve"> </w:t>
      </w:r>
      <w:r w:rsidR="00F83CE9">
        <w:rPr>
          <w:lang w:val="uk-UA"/>
        </w:rPr>
        <w:t>низки</w:t>
      </w:r>
      <w:r>
        <w:rPr>
          <w:lang w:val="uk-UA"/>
        </w:rPr>
        <w:t xml:space="preserve"> параметрів</w:t>
      </w:r>
      <w:r w:rsidRPr="00B76EB8">
        <w:rPr>
          <w:lang w:val="uk-UA"/>
        </w:rPr>
        <w:t xml:space="preserve">: </w:t>
      </w:r>
      <w:r>
        <w:rPr>
          <w:lang w:val="uk-UA"/>
        </w:rPr>
        <w:t>загальна кількість часток, маса однієї частки, координати центра мас, радіус кола, я якому розташовуються частки</w:t>
      </w:r>
      <w:r w:rsidRPr="00B76EB8">
        <w:rPr>
          <w:lang w:val="uk-UA"/>
        </w:rPr>
        <w:t xml:space="preserve">, </w:t>
      </w:r>
      <w:r>
        <w:rPr>
          <w:lang w:val="uk-UA"/>
        </w:rPr>
        <w:t xml:space="preserve">закон розподілення </w:t>
      </w:r>
      <w:r w:rsidR="00F83CE9">
        <w:rPr>
          <w:lang w:val="uk-UA"/>
        </w:rPr>
        <w:t xml:space="preserve">часток </w:t>
      </w:r>
      <w:r>
        <w:rPr>
          <w:lang w:val="uk-UA"/>
        </w:rPr>
        <w:t>по площі</w:t>
      </w:r>
      <w:r w:rsidR="00F83CE9">
        <w:rPr>
          <w:lang w:val="uk-UA"/>
        </w:rPr>
        <w:t xml:space="preserve"> кола,</w:t>
      </w:r>
      <w:r w:rsidR="00F83CE9" w:rsidRPr="00F83CE9">
        <w:rPr>
          <w:lang w:val="uk-UA"/>
        </w:rPr>
        <w:t xml:space="preserve"> </w:t>
      </w:r>
      <w:r w:rsidR="00F83CE9">
        <w:rPr>
          <w:lang w:val="uk-UA"/>
        </w:rPr>
        <w:t>колір часток, їх розмір. Щоб не вантажити користувача задаванням такої кількості даних,  будемо створювати туманність з вже існуючої планети. Там ми можемо додатково задати лише кількість часток і радіус кола, в якому вони розташуються, а всі інші параметри будуть запозичені у планети або обчислені.</w:t>
      </w:r>
      <w:r w:rsidR="003B40D0">
        <w:rPr>
          <w:lang w:val="uk-UA"/>
        </w:rPr>
        <w:t xml:space="preserve"> Так м</w:t>
      </w:r>
      <w:r w:rsidR="00F83CE9">
        <w:rPr>
          <w:lang w:val="uk-UA"/>
        </w:rPr>
        <w:t xml:space="preserve">аса </w:t>
      </w:r>
      <w:r w:rsidR="006474DE">
        <w:rPr>
          <w:lang w:val="uk-UA"/>
        </w:rPr>
        <w:t xml:space="preserve">однієї </w:t>
      </w:r>
      <w:r w:rsidR="00F83CE9">
        <w:rPr>
          <w:lang w:val="uk-UA"/>
        </w:rPr>
        <w:t xml:space="preserve">частки є маса планети, поділена на кількість часток, координати центра туманності </w:t>
      </w:r>
      <w:r w:rsidR="006474DE">
        <w:rPr>
          <w:lang w:val="uk-UA"/>
        </w:rPr>
        <w:t>е координати центра планети, р</w:t>
      </w:r>
      <w:r w:rsidR="006474DE" w:rsidRPr="00694453">
        <w:rPr>
          <w:lang w:val="uk-UA"/>
        </w:rPr>
        <w:t>озподіл часток рівномірний вздовж радіусів і по куту напряму</w:t>
      </w:r>
      <w:r w:rsidR="003B40D0">
        <w:rPr>
          <w:lang w:val="uk-UA"/>
        </w:rPr>
        <w:t>, колір часток такий як колір планети тощо.</w:t>
      </w:r>
    </w:p>
    <w:p w14:paraId="3EB7B6B0" w14:textId="7AFAF1BE" w:rsidR="003B40D0" w:rsidRPr="00DD384D" w:rsidRDefault="003B40D0" w:rsidP="006474DE">
      <w:pPr>
        <w:rPr>
          <w:lang w:val="uk-UA"/>
        </w:rPr>
      </w:pPr>
      <w:r>
        <w:rPr>
          <w:lang w:val="uk-UA"/>
        </w:rPr>
        <w:t xml:space="preserve">Що стосується обертання </w:t>
      </w:r>
      <w:r w:rsidR="00AA00B3">
        <w:rPr>
          <w:lang w:val="uk-UA"/>
        </w:rPr>
        <w:t>туманності</w:t>
      </w:r>
      <w:r>
        <w:rPr>
          <w:lang w:val="uk-UA"/>
        </w:rPr>
        <w:t>, тут критичною є така швидкість част</w:t>
      </w:r>
      <w:r w:rsidR="00AA00B3">
        <w:rPr>
          <w:lang w:val="uk-UA"/>
        </w:rPr>
        <w:t>ок з якою вони будуть рухатися по круговим орбітам навколо центра мас. За такої умови частки не будуть наближатися</w:t>
      </w:r>
      <w:r w:rsidR="00C974EE">
        <w:rPr>
          <w:lang w:val="uk-UA"/>
        </w:rPr>
        <w:t xml:space="preserve"> одна до одної</w:t>
      </w:r>
      <w:r w:rsidR="00DD384D" w:rsidRPr="00DD384D">
        <w:rPr>
          <w:lang w:val="uk-UA"/>
        </w:rPr>
        <w:t xml:space="preserve"> </w:t>
      </w:r>
      <w:r w:rsidR="00DD384D">
        <w:rPr>
          <w:lang w:val="uk-UA"/>
        </w:rPr>
        <w:t xml:space="preserve">а хаотична складова руху часток призведе до розпаду туманності. Щоб спостерігати за концентрацією часток и створенням з туманності планетної системи, орбіти часток мають бути </w:t>
      </w:r>
      <w:r w:rsidR="00DD384D">
        <w:rPr>
          <w:lang w:val="uk-UA"/>
        </w:rPr>
        <w:lastRenderedPageBreak/>
        <w:t>еліптичними. Емпірично знайдено що концентрація часток відбувається, коли їх початкова швидкість складає від 0.1 до 0.5 від кругової швидкості.</w:t>
      </w:r>
    </w:p>
    <w:p w14:paraId="74CCBB57" w14:textId="77777777" w:rsidR="003B40D0" w:rsidRDefault="003B40D0" w:rsidP="006474DE">
      <w:pPr>
        <w:rPr>
          <w:lang w:val="uk-UA"/>
        </w:rPr>
      </w:pPr>
    </w:p>
    <w:p w14:paraId="6555E5F3" w14:textId="77777777" w:rsidR="00694453" w:rsidRPr="00694453" w:rsidRDefault="00694453" w:rsidP="00694453">
      <w:pPr>
        <w:rPr>
          <w:lang w:val="uk-UA"/>
        </w:rPr>
      </w:pPr>
    </w:p>
    <w:p w14:paraId="38B43E0C" w14:textId="77777777" w:rsidR="00694453" w:rsidRPr="00694453" w:rsidRDefault="00694453">
      <w:pPr>
        <w:rPr>
          <w:b/>
          <w:bCs/>
          <w:lang w:val="uk-UA"/>
        </w:rPr>
      </w:pPr>
    </w:p>
    <w:p w14:paraId="156805F1" w14:textId="26FFA6F1" w:rsidR="006B5E57" w:rsidRPr="00694453" w:rsidRDefault="006B5E57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Посилання</w:t>
      </w:r>
    </w:p>
    <w:p w14:paraId="3F0876FD" w14:textId="3D5F8B19" w:rsidR="002021A7" w:rsidRPr="00694453" w:rsidRDefault="00000000">
      <w:pPr>
        <w:rPr>
          <w:lang w:val="uk-UA"/>
        </w:rPr>
      </w:pPr>
      <w:hyperlink r:id="rId5" w:history="1">
        <w:r w:rsidR="006952BB" w:rsidRPr="00694453">
          <w:rPr>
            <w:rStyle w:val="a3"/>
            <w:lang w:val="uk-UA"/>
          </w:rPr>
          <w:t>https://astrograv.soft32.com/</w:t>
        </w:r>
      </w:hyperlink>
    </w:p>
    <w:p w14:paraId="242E0954" w14:textId="31264E34" w:rsidR="00D437DD" w:rsidRPr="00694453" w:rsidRDefault="00D437DD">
      <w:pPr>
        <w:rPr>
          <w:lang w:val="uk-UA"/>
        </w:rPr>
      </w:pPr>
      <w:r w:rsidRPr="00694453">
        <w:rPr>
          <w:lang w:val="uk-UA"/>
        </w:rPr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Pr="00694453" w:rsidRDefault="00000000">
      <w:pPr>
        <w:rPr>
          <w:lang w:val="uk-UA"/>
        </w:rPr>
      </w:pPr>
      <w:hyperlink r:id="rId6" w:history="1">
        <w:r w:rsidR="00D437DD" w:rsidRPr="00694453">
          <w:rPr>
            <w:rStyle w:val="a3"/>
            <w:lang w:val="uk-UA"/>
          </w:rPr>
          <w:t>https://www.orbitsimulator.com/</w:t>
        </w:r>
      </w:hyperlink>
    </w:p>
    <w:p w14:paraId="6AD71DCD" w14:textId="26878397" w:rsidR="00D437DD" w:rsidRPr="00694453" w:rsidRDefault="00D437DD">
      <w:pPr>
        <w:rPr>
          <w:lang w:val="uk-UA"/>
        </w:rPr>
      </w:pPr>
      <w:r w:rsidRPr="00694453">
        <w:rPr>
          <w:lang w:val="uk-UA"/>
        </w:rPr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Pr="00694453" w:rsidRDefault="00D437DD">
      <w:pPr>
        <w:rPr>
          <w:lang w:val="uk-UA"/>
        </w:rPr>
      </w:pPr>
    </w:p>
    <w:p w14:paraId="276D6A00" w14:textId="44E07EF7" w:rsidR="00D437DD" w:rsidRPr="00694453" w:rsidRDefault="00000000">
      <w:pPr>
        <w:rPr>
          <w:lang w:val="uk-UA"/>
        </w:rPr>
      </w:pPr>
      <w:hyperlink r:id="rId7" w:history="1">
        <w:r w:rsidR="00D437DD" w:rsidRPr="00694453">
          <w:rPr>
            <w:rStyle w:val="a3"/>
            <w:lang w:val="uk-UA"/>
          </w:rPr>
          <w:t>https://rebound.readthedocs.io/en/latest/</w:t>
        </w:r>
      </w:hyperlink>
    </w:p>
    <w:p w14:paraId="7A567F3D" w14:textId="77777777" w:rsidR="00D437DD" w:rsidRPr="00694453" w:rsidRDefault="00D437DD">
      <w:pPr>
        <w:rPr>
          <w:lang w:val="uk-UA"/>
        </w:rPr>
      </w:pPr>
      <w:proofErr w:type="spellStart"/>
      <w:r w:rsidRPr="00694453">
        <w:rPr>
          <w:lang w:val="uk-UA"/>
        </w:rPr>
        <w:t>Pyton</w:t>
      </w:r>
      <w:proofErr w:type="spellEnd"/>
      <w:r w:rsidRPr="00694453">
        <w:rPr>
          <w:lang w:val="uk-UA"/>
        </w:rPr>
        <w:t xml:space="preserve"> </w:t>
      </w:r>
      <w:proofErr w:type="spellStart"/>
      <w:r w:rsidRPr="00694453">
        <w:rPr>
          <w:lang w:val="uk-UA"/>
        </w:rPr>
        <w:t>or</w:t>
      </w:r>
      <w:proofErr w:type="spellEnd"/>
      <w:r w:rsidRPr="00694453">
        <w:rPr>
          <w:lang w:val="uk-UA"/>
        </w:rPr>
        <w:t xml:space="preserve"> C++   </w:t>
      </w:r>
    </w:p>
    <w:p w14:paraId="3D2A4E03" w14:textId="1C0EAED9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94453">
        <w:rPr>
          <w:lang w:val="uk-UA"/>
        </w:rPr>
        <w:t>Rebound</w:t>
      </w:r>
      <w:proofErr w:type="spellEnd"/>
      <w:r w:rsidRPr="00694453">
        <w:rPr>
          <w:lang w:val="uk-UA"/>
        </w:rPr>
        <w:t xml:space="preserve"> підтримує різноманітні чисельні методи для інтеграції орбіт.</w:t>
      </w:r>
    </w:p>
    <w:p w14:paraId="653BF730" w14:textId="5ED9F6C5" w:rsidR="00D437DD" w:rsidRPr="00694453" w:rsidRDefault="00000000">
      <w:pPr>
        <w:rPr>
          <w:lang w:val="uk-UA"/>
        </w:rPr>
      </w:pPr>
      <w:hyperlink r:id="rId8" w:history="1">
        <w:r w:rsidR="00D437DD" w:rsidRPr="00694453">
          <w:rPr>
            <w:rStyle w:val="a3"/>
            <w:lang w:val="uk-UA"/>
          </w:rPr>
          <w:t>https://stellarium.org/</w:t>
        </w:r>
      </w:hyperlink>
    </w:p>
    <w:p w14:paraId="4E397C06" w14:textId="2666DB33" w:rsidR="00D437DD" w:rsidRPr="00694453" w:rsidRDefault="00D437DD">
      <w:pPr>
        <w:rPr>
          <w:lang w:val="uk-UA"/>
        </w:rPr>
      </w:pPr>
      <w:r w:rsidRPr="00694453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Pr="00694453" w:rsidRDefault="00000000">
      <w:pPr>
        <w:rPr>
          <w:lang w:val="uk-UA"/>
        </w:rPr>
      </w:pPr>
      <w:hyperlink r:id="rId9" w:history="1">
        <w:r w:rsidR="00D437DD" w:rsidRPr="00694453">
          <w:rPr>
            <w:rStyle w:val="a3"/>
            <w:lang w:val="uk-UA"/>
          </w:rPr>
          <w:t>https://celestiaproject.space/</w:t>
        </w:r>
      </w:hyperlink>
    </w:p>
    <w:p w14:paraId="7727F4C7" w14:textId="6DA4C028" w:rsidR="00D437DD" w:rsidRPr="00694453" w:rsidRDefault="00D437DD">
      <w:pPr>
        <w:rPr>
          <w:lang w:val="uk-UA"/>
        </w:rPr>
      </w:pPr>
      <w:r w:rsidRPr="00694453">
        <w:rPr>
          <w:lang w:val="uk-UA"/>
        </w:rPr>
        <w:t>3D</w:t>
      </w:r>
    </w:p>
    <w:p w14:paraId="3CA49810" w14:textId="0B632FA8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вільне програмне забезпечення для тривимірного моделювання та візуалізації космосу. </w:t>
      </w:r>
      <w:proofErr w:type="spellStart"/>
      <w:r w:rsidRPr="00694453">
        <w:rPr>
          <w:lang w:val="uk-UA"/>
        </w:rPr>
        <w:t>Celestia</w:t>
      </w:r>
      <w:proofErr w:type="spellEnd"/>
      <w:r w:rsidRPr="00694453">
        <w:rPr>
          <w:lang w:val="uk-UA"/>
        </w:rPr>
        <w:t xml:space="preserve"> дозволяє досліджувати планети, зірки, галактики та інші небесні тіла в реальному часі.</w:t>
      </w:r>
    </w:p>
    <w:p w14:paraId="21684383" w14:textId="77777777" w:rsidR="00D437DD" w:rsidRPr="00694453" w:rsidRDefault="00D437DD">
      <w:pPr>
        <w:rPr>
          <w:lang w:val="uk-UA"/>
        </w:rPr>
      </w:pPr>
    </w:p>
    <w:p w14:paraId="2FB0781A" w14:textId="0F9A63D7" w:rsidR="00CF0AAD" w:rsidRPr="00694453" w:rsidRDefault="00000000">
      <w:pPr>
        <w:rPr>
          <w:lang w:val="uk-UA"/>
        </w:rPr>
      </w:pPr>
      <w:hyperlink r:id="rId10" w:history="1">
        <w:proofErr w:type="spellStart"/>
        <w:r w:rsidR="00CF0AAD" w:rsidRPr="00694453">
          <w:rPr>
            <w:rStyle w:val="a3"/>
            <w:lang w:val="uk-UA"/>
          </w:rPr>
          <w:t>My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Solar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System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Astronomy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Orbits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Gravitational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Force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PhET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Interactive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Simulations</w:t>
        </w:r>
        <w:proofErr w:type="spellEnd"/>
        <w:r w:rsidR="00CF0AAD" w:rsidRPr="00694453">
          <w:rPr>
            <w:rStyle w:val="a3"/>
            <w:lang w:val="uk-UA"/>
          </w:rPr>
          <w:t xml:space="preserve"> (colorado.edu)</w:t>
        </w:r>
      </w:hyperlink>
    </w:p>
    <w:p w14:paraId="2EB5FCCE" w14:textId="77777777" w:rsidR="00CF0AAD" w:rsidRPr="00694453" w:rsidRDefault="00CF0AAD">
      <w:pPr>
        <w:rPr>
          <w:lang w:val="uk-UA"/>
        </w:rPr>
      </w:pPr>
    </w:p>
    <w:p w14:paraId="6852886D" w14:textId="1169800A" w:rsidR="00D437DD" w:rsidRPr="00694453" w:rsidRDefault="00FF582F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803B55" w:rsidRPr="00694453">
        <w:rPr>
          <w:b/>
          <w:bCs/>
          <w:lang w:val="uk-UA"/>
        </w:rPr>
        <w:t xml:space="preserve"> 1</w:t>
      </w:r>
    </w:p>
    <w:p w14:paraId="1BAAD921" w14:textId="0D3B6BAF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lastRenderedPageBreak/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Pr="00694453" w:rsidRDefault="00FF582F" w:rsidP="00A209F9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2</w:t>
      </w:r>
    </w:p>
    <w:p w14:paraId="573AB1EC" w14:textId="6464E1E8" w:rsidR="00FF582F" w:rsidRPr="00694453" w:rsidRDefault="00FF582F" w:rsidP="00A209F9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lastRenderedPageBreak/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0" w:name="_Hlk174635172"/>
      <w:r w:rsidR="00443F7B" w:rsidRPr="00694453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Pr="00694453" w:rsidRDefault="00FF582F" w:rsidP="00B235D0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1E37F955" w:rsidR="00FF582F" w:rsidRPr="00694453" w:rsidRDefault="00FF582F" w:rsidP="00B235D0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w:lastRenderedPageBreak/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13F57FF6" w:rsidR="008B5C04" w:rsidRPr="00694453" w:rsidRDefault="00FF582F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A21850" w:rsidRPr="00694453">
        <w:rPr>
          <w:b/>
          <w:bCs/>
          <w:lang w:val="uk-UA"/>
        </w:rPr>
        <w:t xml:space="preserve"> 4</w:t>
      </w:r>
    </w:p>
    <w:p w14:paraId="5EF47804" w14:textId="0293D708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lastRenderedPageBreak/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02FB382E" w:rsidR="00130EF1" w:rsidRPr="00694453" w:rsidRDefault="00FF582F" w:rsidP="00130EF1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Pr="00694453" w:rsidRDefault="00FF582F" w:rsidP="00397677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lastRenderedPageBreak/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>h=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77777777" w:rsidR="002F3D7B" w:rsidRPr="00694453" w:rsidRDefault="002F3D7B" w:rsidP="002F3D7B">
      <w:pPr>
        <w:rPr>
          <w:lang w:val="uk-UA"/>
        </w:rPr>
      </w:pPr>
      <w:r w:rsidRPr="00694453">
        <w:rPr>
          <w:b/>
          <w:bCs/>
          <w:lang w:val="uk-UA"/>
        </w:rPr>
        <w:t>Розділ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0D25B8B0" w:rsidR="00877684" w:rsidRPr="00694453" w:rsidRDefault="00FF582F" w:rsidP="00877684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694453" w:rsidRDefault="00FF582F" w:rsidP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lastRenderedPageBreak/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44089242" w:rsidR="00453692" w:rsidRPr="00694453" w:rsidRDefault="00453692" w:rsidP="00453692">
      <w:pPr>
        <w:rPr>
          <w:lang w:val="uk-UA"/>
        </w:rPr>
      </w:pPr>
      <w:r w:rsidRPr="00694453">
        <w:rPr>
          <w:b/>
          <w:bCs/>
          <w:lang w:val="uk-UA"/>
        </w:rPr>
        <w:t>Розділ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4CF299A0" w:rsidR="00567C0E" w:rsidRPr="00694453" w:rsidRDefault="00567C0E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4ABB7F8F" w:rsidR="006B5E57" w:rsidRPr="00694453" w:rsidRDefault="006B5E57">
      <w:pPr>
        <w:rPr>
          <w:lang w:val="uk-UA"/>
        </w:rPr>
      </w:pPr>
      <w:r w:rsidRPr="00694453"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498E"/>
    <w:rsid w:val="00047CED"/>
    <w:rsid w:val="00052220"/>
    <w:rsid w:val="0005621F"/>
    <w:rsid w:val="00062FBA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1CF7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240D2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B40D0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5CD8"/>
    <w:rsid w:val="00567C0E"/>
    <w:rsid w:val="00582ECE"/>
    <w:rsid w:val="005A338B"/>
    <w:rsid w:val="005A5B7B"/>
    <w:rsid w:val="005A6BD2"/>
    <w:rsid w:val="005B0117"/>
    <w:rsid w:val="005B15CA"/>
    <w:rsid w:val="005C102B"/>
    <w:rsid w:val="005C14F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66B6E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60808"/>
    <w:rsid w:val="00A825E4"/>
    <w:rsid w:val="00AA00B3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62002"/>
    <w:rsid w:val="00B76EB8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57336"/>
    <w:rsid w:val="00C8288D"/>
    <w:rsid w:val="00C94D79"/>
    <w:rsid w:val="00C94FD5"/>
    <w:rsid w:val="00C974EE"/>
    <w:rsid w:val="00CA6214"/>
    <w:rsid w:val="00CB7E5D"/>
    <w:rsid w:val="00CC2E52"/>
    <w:rsid w:val="00CC532D"/>
    <w:rsid w:val="00CC615F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D384D"/>
    <w:rsid w:val="00DE3855"/>
    <w:rsid w:val="00E0246A"/>
    <w:rsid w:val="00E03BEA"/>
    <w:rsid w:val="00E26856"/>
    <w:rsid w:val="00E307B5"/>
    <w:rsid w:val="00E35D11"/>
    <w:rsid w:val="00E3721F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83CE9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1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15</cp:revision>
  <dcterms:created xsi:type="dcterms:W3CDTF">2024-08-02T13:57:00Z</dcterms:created>
  <dcterms:modified xsi:type="dcterms:W3CDTF">2024-09-10T18:17:00Z</dcterms:modified>
</cp:coreProperties>
</file>