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style1"/>
        <w:jc w:val="center"/>
      </w:pPr>
      <w:r>
        <w:rPr/>
        <w:t xml:space="preserve">РЕЦЕНЗІЯ</w:t>
      </w:r>
    </w:p>
    <w:p>
      <w:pPr>
        <w:pStyle w:val="style1"/>
        <w:ind w:firstLine="600"/>
        <w:jc w:val="both"/>
      </w:pPr>
    </w:p>
    <w:p>
      <w:pPr>
        <w:pStyle w:val="style1"/>
        <w:jc w:val="center"/>
      </w:pPr>
      <w:r>
        <w:rPr/>
        <w:t xml:space="preserve">на кваліфікаційну роботу студента Годованця Дениса Сергійовича, ПЗПІ-18-3,</w:t>
      </w:r>
    </w:p>
    <w:p>
      <w:pPr>
        <w:pStyle w:val="style1"/>
        <w:jc w:val="center"/>
      </w:pPr>
      <w:r>
        <w:rPr/>
        <w:t xml:space="preserve">за спеціальністю 121 "Інженерія програмного забезпечення", ОПП «Програмна інженерія».</w:t>
      </w:r>
    </w:p>
    <w:p>
      <w:pPr>
        <w:pStyle w:val="style1"/>
        <w:ind w:firstLine="600"/>
        <w:jc w:val="both"/>
      </w:pPr>
    </w:p>
    <w:p>
      <w:pPr>
        <w:pStyle w:val="style1"/>
        <w:ind w:firstLine="600"/>
        <w:jc w:val="both"/>
      </w:pPr>
      <w:r>
        <w:rPr/>
        <w:t xml:space="preserve">Тема кваліфікаційної роботи: «Програмна система для контролю фізичних умов перевезення вантажів з метою збереження якості продуктів».</w:t>
      </w:r>
    </w:p>
    <w:p>
      <w:pPr>
        <w:pStyle w:val="style1"/>
        <w:ind w:firstLine="600"/>
        <w:jc w:val="both"/>
      </w:pPr>
      <w:r>
        <w:rPr/>
        <w:t xml:space="preserve">Структура кваліфікаційної роботи: пояснювальна записка 125 сторінок; графічна частина 20 слайдів.</w:t>
      </w:r>
    </w:p>
    <w:p>
      <w:pPr>
        <w:pStyle w:val="style1"/>
        <w:ind w:firstLine="600"/>
        <w:jc w:val="both"/>
      </w:pPr>
    </w:p>
    <w:p>
      <w:pPr>
        <w:pStyle w:val="style1"/>
        <w:ind w:firstLine="600"/>
        <w:jc w:val="both"/>
      </w:pPr>
      <w:r>
        <w:rPr/>
        <w:t xml:space="preserve">Було спроектовано програмну системи яка складається з серверу, веб- додатку та мобільного додатку які взаємодіють між собою аби надати користувачу можливість спостерігати та переконатися у дотриманні правильних фізичних умов під час перевезення продуктів. За допомогою системи користувач матиме змогу отримати детальні дані про стан перевезення у веб-додатку та мобільному додатку, отримати сертифікат якості який буде видано на основі аналізу даних про перевезення, та згенерувати звіти про перевезення за даний період. Дана система дозволить замовникам отримати гарантії якості, а перевізникам зняття відповідальності у випадку отруєння продуктами.</w:t>
      </w:r>
    </w:p>
    <w:p>
      <w:pPr>
        <w:pStyle w:val="style1"/>
        <w:ind w:firstLine="600"/>
        <w:jc w:val="both"/>
      </w:pPr>
      <w:r>
        <w:rPr/>
        <w:t xml:space="preserve">Виробництво конче потребує таких розробок, тому тема кваліфікаційної роботи актуальна і важлива.</w:t>
      </w:r>
    </w:p>
    <w:p>
      <w:pPr>
        <w:pStyle w:val="style1"/>
        <w:ind w:firstLine="600"/>
        <w:jc w:val="both"/>
      </w:pPr>
      <w:r>
        <w:rPr/>
        <w:t xml:space="preserve">В ході роботи автором був проведений ретельний аналіз предметної галузі, розглянуті різні технології проектування та засоби реалізації таких систем, розроблена структура програмного та інформаційного забезпечення проекту.</w:t>
      </w:r>
    </w:p>
    <w:p>
      <w:pPr>
        <w:pStyle w:val="style1"/>
        <w:ind w:firstLine="600"/>
        <w:jc w:val="both"/>
      </w:pPr>
      <w:r>
        <w:rPr/>
        <w:t xml:space="preserve">Користувацький інтерфейс програми спроектований вдало, колірна гамма вибрана правильно.</w:t>
      </w:r>
    </w:p>
    <w:p>
      <w:pPr>
        <w:pStyle w:val="style1"/>
        <w:ind w:firstLine="600"/>
        <w:jc w:val="both"/>
      </w:pPr>
      <w:r>
        <w:rPr/>
        <w:t xml:space="preserve">У процесі роботи показав уміння користуватися науково-технічною літературою, ресурсами мережі Internet, як-от соціальними мережами, блогами, тематичними сайтами, платформами дистанційного навчання.</w:t>
      </w:r>
    </w:p>
    <w:p>
      <w:pPr>
        <w:pStyle w:val="style1"/>
        <w:ind w:firstLine="600"/>
        <w:jc w:val="both"/>
      </w:pPr>
      <w:r>
        <w:rPr/>
        <w:t xml:space="preserve">Здобувач виказав високу кваліфікацію і компетентність при роботі з програмними технологіями, продемонстрував ініціативність у комунікаціях і відповідальне ставлення до поставленої задачі.</w:t>
      </w:r>
    </w:p>
    <w:p>
      <w:pPr>
        <w:pStyle w:val="style1"/>
        <w:ind w:firstLine="600"/>
        <w:jc w:val="both"/>
      </w:pPr>
    </w:p>
    <w:p>
      <w:pPr>
        <w:pStyle w:val="style1"/>
        <w:ind w:firstLine="600"/>
        <w:jc w:val="both"/>
      </w:pPr>
      <w:r>
        <w:rPr/>
        <w:t xml:space="preserve">Недоліком роботи є занадто розгорнуте викладання технічної частини проекту.</w:t>
      </w:r>
    </w:p>
    <w:p>
      <w:pPr>
        <w:pStyle w:val="style1"/>
        <w:ind w:firstLine="600"/>
        <w:jc w:val="both"/>
      </w:pPr>
    </w:p>
    <w:p>
      <w:pPr>
        <w:pStyle w:val="style1"/>
        <w:ind w:firstLine="600"/>
        <w:jc w:val="both"/>
      </w:pPr>
      <w:r>
        <w:rPr/>
        <w:t xml:space="preserve">Робота студента Годованця Дениса Сергійовича, ПЗПІ-18-3, відповідає всім вимогам, що пред'являються до кваліфікаційних робіт бакалавра</w:t>
      </w:r>
    </w:p>
    <w:p>
      <w:pPr>
        <w:pStyle w:val="style1"/>
        <w:ind w:firstLine="600"/>
        <w:jc w:val="both"/>
      </w:pPr>
      <w:r>
        <w:rPr/>
        <w:t xml:space="preserve">за спеціальністю 121 "Інженерія програмного забезпечення", ОПП «Програмна інженерія», заслуговує оцінки відмінно</w:t>
      </w:r>
    </w:p>
    <w:p>
      <w:pPr>
        <w:pStyle w:val="style1"/>
        <w:ind w:firstLine="600"/>
        <w:jc w:val="both"/>
      </w:pPr>
      <w:r>
        <w:rPr/>
        <w:t xml:space="preserve">і може бути представлена для захисту в ЕК.</w:t>
      </w:r>
    </w:p>
    <w:p>
      <w:pPr>
        <w:pStyle w:val="style1"/>
        <w:ind w:firstLine="600"/>
        <w:jc w:val="both"/>
      </w:pPr>
    </w:p>
    <w:p>
      <w:pPr>
        <w:pStyle w:val="style1"/>
        <w:ind w:firstLine="600"/>
        <w:jc w:val="both"/>
      </w:pPr>
      <w:r>
        <w:rPr/>
        <w:t xml:space="preserve">Рецензент</w:t>
      </w:r>
    </w:p>
    <w:p>
      <w:pPr>
        <w:pStyle w:val="style1"/>
        <w:ind w:firstLine="600"/>
        <w:jc w:val="both"/>
      </w:pPr>
    </w:p>
    <w:p>
      <w:pPr>
        <w:pStyle w:val="style1"/>
        <w:ind w:firstLine="600"/>
        <w:jc w:val="both"/>
      </w:pPr>
    </w:p>
    <w:p>
      <w:pPr>
        <w:pStyle w:val="style1"/>
        <w:ind w:firstLine="600"/>
        <w:jc w:val="both"/>
      </w:pPr>
    </w:p>
    <w:p>
      <w:pPr>
        <w:pStyle w:val="style1"/>
        <w:ind w:firstLine="600"/>
        <w:jc w:val="both"/>
      </w:pPr>
    </w:p>
    <w:sectPr>
      <w:pgSz w:w="11907" w:h="16839"/>
      <w:pgMar w:top="1400" w:right="800" w:bottom="1400" w:left="15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1">
    <w:name w:val="style1"/>
    <w:basedOn w:val="Normal"/>
    <w:qFormat/>
    <w:rPr>
      <w:rFonts w:ascii="Times New Roman" w:eastAsia="Times New Roman" w:hAnsi="Times New Roman" w:cs="Times New Roman"/>
      <w:sz w:val="26"/>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2022-06-10T22:57:59Z</dcterms:created>
  <dcterms:modified xsi:type="dcterms:W3CDTF">2022-06-10T22:57:59Z</dcterms:modified>
</cp:coreProperties>
</file>