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79" w:rsidRPr="003466E7" w:rsidRDefault="003466E7">
      <w:pPr>
        <w:pStyle w:val="style1"/>
        <w:jc w:val="center"/>
        <w:rPr>
          <w:lang w:val="uk-UA"/>
        </w:rPr>
      </w:pPr>
      <w:r w:rsidRPr="003466E7">
        <w:rPr>
          <w:lang w:val="uk-UA"/>
        </w:rPr>
        <w:t>РЕЦЕНЗІЯ</w:t>
      </w: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p w:rsidR="00BE4B79" w:rsidRPr="003466E7" w:rsidRDefault="003466E7">
      <w:pPr>
        <w:pStyle w:val="style1"/>
        <w:jc w:val="center"/>
        <w:rPr>
          <w:lang w:val="uk-UA"/>
        </w:rPr>
      </w:pPr>
      <w:r w:rsidRPr="003466E7">
        <w:rPr>
          <w:lang w:val="uk-UA"/>
        </w:rPr>
        <w:t>на кваліфікаційну роботу студента Кисіля Микити В'ячеславовича, ПЗПІ-18-3,</w:t>
      </w:r>
    </w:p>
    <w:p w:rsidR="00BE4B79" w:rsidRPr="003466E7" w:rsidRDefault="003466E7">
      <w:pPr>
        <w:pStyle w:val="style1"/>
        <w:jc w:val="center"/>
        <w:rPr>
          <w:lang w:val="uk-UA"/>
        </w:rPr>
      </w:pPr>
      <w:r w:rsidRPr="003466E7">
        <w:rPr>
          <w:lang w:val="uk-UA"/>
        </w:rPr>
        <w:t>за спеціальністю 121 "Інженерія програмного забезпечення", ОПП «Програмна інженерія».</w:t>
      </w: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Тема кваліфікаційної роботи: «Автомобільний дилерський центр. Веб-додаток на платформі .NET».</w:t>
      </w: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Структура кваліфікаційної роботи: пояснювальна записка 100500 сторінок; графічна частина 100500 слайдів.</w:t>
      </w: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В першій частини роботи були розглянуті анал</w:t>
      </w:r>
      <w:r>
        <w:rPr>
          <w:lang w:val="uk-UA"/>
        </w:rPr>
        <w:t>о</w:t>
      </w:r>
      <w:r w:rsidRPr="003466E7">
        <w:rPr>
          <w:lang w:val="uk-UA"/>
        </w:rPr>
        <w:t>ги майбутньо</w:t>
      </w:r>
      <w:r w:rsidRPr="003466E7">
        <w:rPr>
          <w:lang w:val="uk-UA"/>
        </w:rPr>
        <w:t>го проекту, проаналізовані їх переваги та недоліки. Частина зак</w:t>
      </w:r>
      <w:r>
        <w:rPr>
          <w:lang w:val="uk-UA"/>
        </w:rPr>
        <w:t>і</w:t>
      </w:r>
      <w:r w:rsidRPr="003466E7">
        <w:rPr>
          <w:lang w:val="uk-UA"/>
        </w:rPr>
        <w:t>нчується формулюванням вимог. В другій частини була обрана програмна архітектура і спроектовані окремі п</w:t>
      </w:r>
      <w:r>
        <w:rPr>
          <w:lang w:val="uk-UA"/>
        </w:rPr>
        <w:t>і</w:t>
      </w:r>
      <w:r w:rsidRPr="003466E7">
        <w:rPr>
          <w:lang w:val="uk-UA"/>
        </w:rPr>
        <w:t>дсистемі проекту. Третя частина пояснювальної записки присвячена опису окремих проектних</w:t>
      </w:r>
      <w:r w:rsidRPr="003466E7">
        <w:rPr>
          <w:lang w:val="uk-UA"/>
        </w:rPr>
        <w:t xml:space="preserve"> рішень.</w:t>
      </w: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Як видно з самого формулювання теми, розробка є актуальною і затребуваною.</w:t>
      </w: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Щоб успішно завершити подібну роботу, автор повинен володіти знаннями у різних галузях програмування та вміти застосовувати багато різних технологій.</w:t>
      </w: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Інтерфейс програми від</w:t>
      </w:r>
      <w:r w:rsidRPr="003466E7">
        <w:rPr>
          <w:lang w:val="uk-UA"/>
        </w:rPr>
        <w:t>різняється простотою і ергономічністю, легко освоюється користувачем.</w:t>
      </w: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У процесі розробки майбутній фахівець виявив уміння самостійно працювати не тільки з навчальною літературою, наукової періодикою, але і з різноманітними ресурсами мережі Інтернет.</w:t>
      </w: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Над те</w:t>
      </w:r>
      <w:r w:rsidRPr="003466E7">
        <w:rPr>
          <w:lang w:val="uk-UA"/>
        </w:rPr>
        <w:t>мою автор працював цілком самостійно і проявив ініціативу не тільки у вирішенні, але і в постановці завдань, використав сучасні методи дослідження, включаючи комп'ютерний експеримент.</w:t>
      </w: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Недоліками роботи є недостатнє</w:t>
      </w:r>
      <w:r w:rsidRPr="003466E7">
        <w:rPr>
          <w:lang w:val="uk-UA"/>
        </w:rPr>
        <w:t xml:space="preserve"> покриття модульними тес</w:t>
      </w:r>
      <w:r w:rsidRPr="003466E7">
        <w:rPr>
          <w:lang w:val="uk-UA"/>
        </w:rPr>
        <w:t>тами кодової ба</w:t>
      </w:r>
      <w:r w:rsidRPr="003466E7">
        <w:rPr>
          <w:lang w:val="uk-UA"/>
        </w:rPr>
        <w:t>зи та занад</w:t>
      </w:r>
      <w:r>
        <w:rPr>
          <w:lang w:val="uk-UA"/>
        </w:rPr>
        <w:t>т</w:t>
      </w:r>
      <w:r w:rsidRPr="003466E7">
        <w:rPr>
          <w:lang w:val="uk-UA"/>
        </w:rPr>
        <w:t>о стислий опис проектних рішень.</w:t>
      </w: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>Робота студента Кисіля Микити В'ячеславовича, ПЗПІ-18-3, відповідає всім вимогам, що пред'являються до кваліфікаційних робіт бакалавра за спеціальністю 121 «Інженерія програмного забезпечення», ОПП «Програмна і</w:t>
      </w:r>
      <w:r w:rsidRPr="003466E7">
        <w:rPr>
          <w:lang w:val="uk-UA"/>
        </w:rPr>
        <w:t>нженерія», заслуговує оцінки добре, 80(С) і може бути представлена для захисту в ЕК.</w:t>
      </w: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 w:rsidRPr="003466E7">
        <w:rPr>
          <w:lang w:val="uk-UA"/>
        </w:rPr>
        <w:t xml:space="preserve">Рецензент, </w:t>
      </w:r>
    </w:p>
    <w:p w:rsidR="00BE4B79" w:rsidRPr="003466E7" w:rsidRDefault="003466E7">
      <w:pPr>
        <w:pStyle w:val="style1"/>
        <w:ind w:firstLine="600"/>
        <w:jc w:val="both"/>
        <w:rPr>
          <w:lang w:val="uk-UA"/>
        </w:rPr>
      </w:pPr>
      <w:r>
        <w:rPr>
          <w:lang w:val="uk-UA"/>
        </w:rPr>
        <w:t>2</w:t>
      </w:r>
      <w:bookmarkStart w:id="0" w:name="_GoBack"/>
      <w:bookmarkEnd w:id="0"/>
      <w:r w:rsidRPr="003466E7">
        <w:rPr>
          <w:lang w:val="uk-UA"/>
        </w:rPr>
        <w:t>1</w:t>
      </w:r>
      <w:r w:rsidRPr="003466E7">
        <w:rPr>
          <w:lang w:val="uk-UA"/>
        </w:rPr>
        <w:t>.06.2022</w:t>
      </w: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p w:rsidR="00BE4B79" w:rsidRPr="003466E7" w:rsidRDefault="00BE4B79">
      <w:pPr>
        <w:pStyle w:val="style1"/>
        <w:ind w:firstLine="600"/>
        <w:jc w:val="both"/>
        <w:rPr>
          <w:lang w:val="uk-UA"/>
        </w:rPr>
      </w:pPr>
    </w:p>
    <w:sectPr w:rsidR="00BE4B79" w:rsidRPr="003466E7">
      <w:pgSz w:w="11907" w:h="16839"/>
      <w:pgMar w:top="1400" w:right="800" w:bottom="140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7050D"/>
    <w:multiLevelType w:val="multilevel"/>
    <w:tmpl w:val="05A031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BEE3C03"/>
    <w:multiLevelType w:val="multilevel"/>
    <w:tmpl w:val="E15664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425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79"/>
    <w:rsid w:val="003466E7"/>
    <w:rsid w:val="00BE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C166"/>
  <w15:docId w15:val="{361C3627-7A87-4F61-B351-922B7F12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Pr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1159</Words>
  <Characters>661</Characters>
  <Application>Microsoft Office Word</Application>
  <DocSecurity>0</DocSecurity>
  <Lines>5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Bondariev</cp:lastModifiedBy>
  <cp:revision>2</cp:revision>
  <dcterms:created xsi:type="dcterms:W3CDTF">2022-06-21T17:36:00Z</dcterms:created>
  <dcterms:modified xsi:type="dcterms:W3CDTF">2022-06-21T14:38:00Z</dcterms:modified>
</cp:coreProperties>
</file>