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ХАРКІВСЬКИЙ НАЦІОНАЛЬНИЙ УНІВЕРСИТЕТ РАДІОЕЛЕКТРОНІКИ</w:t>
      </w:r>
    </w:p>
    <w:p>
      <w:pPr>
        <w:pStyle w:val="style1"/>
        <w:jc w:val="center"/>
      </w:pPr>
      <w:r>
        <w:rPr/>
        <w:t xml:space="preserve">КАФЕДРА ПРОГРАМНОЇ ІНЖЕНЕРІЇ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ВІДЗИВ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Загнойка Ігора Юрійовича,</w:t>
      </w:r>
    </w:p>
    <w:p>
      <w:pPr>
        <w:pStyle w:val="style1"/>
        <w:jc w:val="center"/>
      </w:pPr>
      <w:r>
        <w:rPr/>
        <w:t xml:space="preserve">ПЗПІ-18-7, спеціальність 121 "Інженерія програмного забезпечення", ОПП «Програмна інженерія»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 «Телеграм-бот для підготовки до екзаменів з математики».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В результаті розробки отримано сервіс під назвою «Math Hub», який дозволяє вирішувати задачі, проходити тести, продивлятися статистику. Користувач має можливість придбати преміум-версію з розширеними можливостями використання. Для адміністрування боту створений окремий сайт, на якому можна додвати в сервіс тести, задачі, лекції та встановлювати ціни і знижки на преміум-підписку на сервіс.</w:t>
      </w:r>
    </w:p>
    <w:p>
      <w:pPr>
        <w:pStyle w:val="style1"/>
        <w:ind w:firstLine="600"/>
        <w:jc w:val="both"/>
      </w:pPr>
      <w:r>
        <w:rPr/>
        <w:t xml:space="preserve">Актуальність роботи не викликає сумнівів, її результати знайдуть своє застосування.</w:t>
      </w:r>
    </w:p>
    <w:p>
      <w:pPr>
        <w:pStyle w:val="style1"/>
        <w:ind w:firstLine="600"/>
        <w:jc w:val="both"/>
      </w:pPr>
      <w:r>
        <w:rPr/>
        <w:t xml:space="preserve">Робота виконувалася згідно з планом, запізнень не було.</w:t>
      </w:r>
    </w:p>
    <w:p>
      <w:pPr>
        <w:pStyle w:val="style1"/>
        <w:ind w:firstLine="600"/>
        <w:jc w:val="both"/>
      </w:pPr>
      <w:r>
        <w:rPr/>
        <w:t xml:space="preserve">У процесі роботи показав уміння користуватися науково-технічною літературою, ресурсами мережі Internet, як-от соціальними мережами, блогами, тематичними сайтами, платформами дистанційного навчання.</w:t>
      </w:r>
    </w:p>
    <w:p>
      <w:pPr>
        <w:pStyle w:val="style1"/>
        <w:ind w:firstLine="600"/>
        <w:jc w:val="both"/>
      </w:pPr>
      <w:r>
        <w:rPr/>
        <w:t xml:space="preserve">В процесі виконання кваліфікаційної роботи були проаналізовані альтернативні проектні рішення, виявлено їх переваги та недоліки, була обрана відповідна архітектура, вдало виконані усі етапи проектування та реалізації програмного засобу.</w:t>
      </w:r>
    </w:p>
    <w:p>
      <w:pPr>
        <w:pStyle w:val="style1"/>
        <w:ind w:firstLine="600"/>
        <w:jc w:val="both"/>
      </w:pPr>
      <w:r>
        <w:rPr/>
        <w:t xml:space="preserve">Автор зіткнувся з низкою технологічних проблем, які успішно вирішив. Зробив це  він цілком самостійно, використовуючи той арсенал знань і вмінь, які придбав у вузі.</w:t>
      </w:r>
    </w:p>
    <w:p>
      <w:pPr>
        <w:pStyle w:val="style1"/>
        <w:ind w:firstLine="600"/>
        <w:jc w:val="both"/>
      </w:pPr>
      <w:r>
        <w:rPr/>
        <w:t xml:space="preserve">Автор працював абсолютно самостійно, відповідально і показав, що цілком підготовлений для успішної інженерної діяльності.</w:t>
      </w:r>
    </w:p>
    <w:p>
      <w:pPr>
        <w:pStyle w:val="style1"/>
        <w:ind w:firstLine="600"/>
        <w:jc w:val="both"/>
      </w:pPr>
      <w:r>
        <w:rPr/>
        <w:t xml:space="preserve">Кваліфікаційна робота не містить відомостей, що заборонені до відкритого поширення, і матеріалів, що підлягають патентуванню або ліцензуванню. Робота відповідає вимогам академічної доброчесності і пройшла перевірку на академічний плагіат, рівень якого не перевищує 11.5%.</w:t>
      </w:r>
    </w:p>
    <w:p>
      <w:pPr>
        <w:pStyle w:val="style1"/>
        <w:ind w:firstLine="600"/>
        <w:jc w:val="both"/>
      </w:pPr>
      <w:r>
        <w:rPr/>
        <w:t xml:space="preserve">Оформлення пояснювальної записки до кваліфікаційної роботи виконано згідно вимогам ДСТУ 3008:2015 та інших нормативних документів. Попередній захист кваліфікаційної роботи проведено 15.06.2022.</w:t>
      </w:r>
    </w:p>
    <w:p>
      <w:pPr>
        <w:pStyle w:val="style1"/>
        <w:ind w:firstLine="600"/>
        <w:jc w:val="both"/>
      </w:pPr>
      <w:r>
        <w:rPr/>
        <w:t xml:space="preserve">Кваліфікаційну роботу можна представити до захисту в ЕК 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Керівник роботи, проф.              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15.06.2022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2022-06-15T14:10:33Z</dcterms:created>
  <dcterms:modified xsi:type="dcterms:W3CDTF">2022-06-15T14:10:33Z</dcterms:modified>
</cp:coreProperties>
</file>