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290BE41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</w:t>
      </w:r>
      <w:r w:rsidR="005F632B">
        <w:rPr>
          <w:lang w:val="uk-UA"/>
        </w:rPr>
        <w:t>продовжим</w:t>
      </w:r>
      <w:r w:rsidR="00D16843">
        <w:rPr>
          <w:lang w:val="uk-UA"/>
        </w:rPr>
        <w:t xml:space="preserve">о називати їх кулями, бо це більше відповідає  нашій інтуїції. </w:t>
      </w:r>
    </w:p>
    <w:p w14:paraId="0F90629E" w14:textId="11A09148" w:rsidR="00E01E43" w:rsidRDefault="00234DD3" w:rsidP="00D16843">
      <w:pPr>
        <w:rPr>
          <w:lang w:val="uk-UA"/>
        </w:rPr>
      </w:pPr>
      <w:r>
        <w:rPr>
          <w:lang w:val="uk-UA"/>
        </w:rPr>
        <w:t>Перемичк</w:t>
      </w:r>
      <w:r w:rsidR="005F632B">
        <w:rPr>
          <w:lang w:val="uk-UA"/>
        </w:rPr>
        <w:t>а</w:t>
      </w:r>
      <w:r>
        <w:rPr>
          <w:lang w:val="uk-UA"/>
        </w:rPr>
        <w:t xml:space="preserve"> </w:t>
      </w:r>
      <w:r w:rsidR="00E01E43">
        <w:rPr>
          <w:lang w:val="uk-UA"/>
        </w:rPr>
        <w:t>це жорстк</w:t>
      </w:r>
      <w:r w:rsidR="005F632B">
        <w:rPr>
          <w:lang w:val="uk-UA"/>
        </w:rPr>
        <w:t>ий</w:t>
      </w:r>
      <w:r w:rsidR="00E01E43">
        <w:rPr>
          <w:lang w:val="uk-UA"/>
        </w:rPr>
        <w:t xml:space="preserve"> </w:t>
      </w:r>
      <w:r>
        <w:rPr>
          <w:lang w:val="uk-UA"/>
        </w:rPr>
        <w:t>зв’яз</w:t>
      </w:r>
      <w:r w:rsidR="005F632B">
        <w:rPr>
          <w:lang w:val="uk-UA"/>
        </w:rPr>
        <w:t>о</w:t>
      </w:r>
      <w:r>
        <w:rPr>
          <w:lang w:val="uk-UA"/>
        </w:rPr>
        <w:t xml:space="preserve">к </w:t>
      </w:r>
      <w:r w:rsidR="00E01E43">
        <w:rPr>
          <w:lang w:val="uk-UA"/>
        </w:rPr>
        <w:t>між пар</w:t>
      </w:r>
      <w:r w:rsidR="005F632B">
        <w:rPr>
          <w:lang w:val="uk-UA"/>
        </w:rPr>
        <w:t>ою</w:t>
      </w:r>
      <w:r w:rsidR="00E01E43">
        <w:rPr>
          <w:lang w:val="uk-UA"/>
        </w:rPr>
        <w:t xml:space="preserve"> куль.</w:t>
      </w:r>
      <w:r w:rsidR="005F632B">
        <w:rPr>
          <w:lang w:val="uk-UA"/>
        </w:rPr>
        <w:t xml:space="preserve"> Завдяки перемичкам можуть утворюватися довільні агрегати з куль, на кшталт неорієнтованих зв’язаних графів.</w:t>
      </w:r>
    </w:p>
    <w:p w14:paraId="3F317200" w14:textId="77777777" w:rsidR="00DA7576" w:rsidRDefault="005F632B" w:rsidP="00DA7576">
      <w:pPr>
        <w:rPr>
          <w:lang w:val="uk-UA"/>
        </w:rPr>
      </w:pPr>
      <w:r>
        <w:rPr>
          <w:lang w:val="uk-UA"/>
        </w:rPr>
        <w:t>Лінії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73ACA834" w14:textId="66EF51D9" w:rsidR="00DA7576" w:rsidRPr="00D16843" w:rsidRDefault="00DA7576" w:rsidP="00DA7576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</w:p>
    <w:p w14:paraId="21C6D616" w14:textId="31D8905D" w:rsidR="00413C8B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DA7576">
        <w:rPr>
          <w:lang w:val="uk-UA"/>
        </w:rPr>
        <w:t>стиканні</w:t>
      </w:r>
      <w:r w:rsidR="00413C8B">
        <w:rPr>
          <w:lang w:val="uk-UA"/>
        </w:rPr>
        <w:t xml:space="preserve"> куль </w:t>
      </w:r>
      <w:r w:rsidR="00DA7576">
        <w:rPr>
          <w:lang w:val="uk-UA"/>
        </w:rPr>
        <w:t>відбувається їх пружна деформація. Після стикання кулі повністю відновлюють свою форму</w:t>
      </w:r>
      <w:r w:rsidR="00DA7576">
        <w:t>.</w:t>
      </w:r>
      <w:r w:rsidR="00DA7576"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 w:rsidR="00DA7576"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 w:rsidR="00DA7576"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енергій в моделі взагалі відсутнє.</w:t>
      </w:r>
    </w:p>
    <w:p w14:paraId="637EFBC0" w14:textId="1E1069B7" w:rsidR="00375C24" w:rsidRDefault="00375C24" w:rsidP="00D16843">
      <w:pPr>
        <w:rPr>
          <w:lang w:val="uk-UA"/>
        </w:rPr>
      </w:pPr>
      <w:r>
        <w:rPr>
          <w:lang w:val="uk-UA"/>
        </w:rPr>
        <w:t>---</w:t>
      </w:r>
    </w:p>
    <w:p w14:paraId="193352C3" w14:textId="572ED1B3" w:rsidR="003A5283" w:rsidRDefault="00375C24" w:rsidP="00D16843">
      <w:pPr>
        <w:rPr>
          <w:lang w:val="uk-UA"/>
        </w:rPr>
      </w:pPr>
      <w:r>
        <w:rPr>
          <w:lang w:val="uk-UA"/>
        </w:rPr>
        <w:t xml:space="preserve">В простих механічних моделях зміна швидкості рухомих частин </w:t>
      </w:r>
      <w:r w:rsidR="003A5283">
        <w:rPr>
          <w:lang w:val="uk-UA"/>
        </w:rPr>
        <w:t xml:space="preserve">може </w:t>
      </w:r>
      <w:r>
        <w:rPr>
          <w:lang w:val="uk-UA"/>
        </w:rPr>
        <w:t>розгляда</w:t>
      </w:r>
      <w:r w:rsidR="003A5283">
        <w:rPr>
          <w:lang w:val="uk-UA"/>
        </w:rPr>
        <w:t>тися</w:t>
      </w:r>
      <w:r>
        <w:rPr>
          <w:lang w:val="uk-UA"/>
        </w:rPr>
        <w:t xml:space="preserve"> як миттєва дія. Наприклад, коли куля входить в контакт з лінійною перешкодою, складова її швидкості, тангенціальна до напряму перешкоди, змінює знак на протилежний за один такт дискретного часу. </w:t>
      </w:r>
      <w:r w:rsidR="00956199">
        <w:rPr>
          <w:lang w:val="uk-UA"/>
        </w:rPr>
        <w:t>Це не відповідає реальності, але прийнятне, якщо модель успішно вирішує ті задачі, для яких створена, наприклад, імітує поведінку ідеального газу, або рух планет у космічному просторі.</w:t>
      </w:r>
    </w:p>
    <w:p w14:paraId="00BFCEE6" w14:textId="7E2CD85B" w:rsidR="00375C24" w:rsidRDefault="00956199" w:rsidP="00D16843">
      <w:pPr>
        <w:rPr>
          <w:lang w:val="uk-UA"/>
        </w:rPr>
      </w:pPr>
      <w:r>
        <w:rPr>
          <w:lang w:val="uk-UA"/>
        </w:rPr>
        <w:t xml:space="preserve">Втім за певних обставин розриви в першій похідній функції положення </w:t>
      </w:r>
      <w:r>
        <w:t>x(t)</w:t>
      </w:r>
      <w:r w:rsidR="002C5927">
        <w:rPr>
          <w:lang w:val="uk-UA"/>
        </w:rPr>
        <w:t>, призводить до небажаних ефектів в поведінці моделі. Наприклад, при наявності</w:t>
      </w:r>
      <w:r>
        <w:rPr>
          <w:lang w:val="uk-UA"/>
        </w:rPr>
        <w:t xml:space="preserve"> рівномірного</w:t>
      </w:r>
      <w:r w:rsidR="002C5927">
        <w:rPr>
          <w:lang w:val="uk-UA"/>
        </w:rPr>
        <w:t xml:space="preserve"> поля тяжіння тіла можуть повільно, але впевнено «просочуватись» крізь </w:t>
      </w:r>
      <w:r w:rsidR="003A5283">
        <w:rPr>
          <w:lang w:val="uk-UA"/>
        </w:rPr>
        <w:t>дно ємності, в якій вони знаходяться</w:t>
      </w:r>
      <w:r w:rsidR="002C5927">
        <w:rPr>
          <w:lang w:val="uk-UA"/>
        </w:rPr>
        <w:t>.</w:t>
      </w:r>
      <w:r>
        <w:rPr>
          <w:lang w:val="uk-UA"/>
        </w:rPr>
        <w:t xml:space="preserve"> </w:t>
      </w:r>
    </w:p>
    <w:p w14:paraId="50C4A6D8" w14:textId="77777777" w:rsidR="0049422E" w:rsidRDefault="00956199" w:rsidP="00040B20">
      <w:pPr>
        <w:rPr>
          <w:lang w:val="uk-UA"/>
        </w:rPr>
      </w:pPr>
      <w:r>
        <w:rPr>
          <w:lang w:val="uk-UA"/>
        </w:rPr>
        <w:t xml:space="preserve">Небажаної поведінки можна позбутися, якщо позбутися </w:t>
      </w:r>
      <w:r w:rsidR="00A62E30">
        <w:rPr>
          <w:lang w:val="uk-UA"/>
        </w:rPr>
        <w:t xml:space="preserve">великих </w:t>
      </w:r>
      <w:proofErr w:type="spellStart"/>
      <w:r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першій похідній тобто швидкості (малих </w:t>
      </w:r>
      <w:proofErr w:type="spellStart"/>
      <w:r w:rsidR="00A62E30"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позбутися неможливо, бо вони необхідна умова чисельного моделювання).</w:t>
      </w:r>
      <w:r w:rsidR="0049422E">
        <w:rPr>
          <w:lang w:val="uk-UA"/>
        </w:rPr>
        <w:t xml:space="preserve"> </w:t>
      </w:r>
      <w:r w:rsidR="00040B20"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треба розглядати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 xml:space="preserve">не </w:t>
      </w:r>
      <w:r w:rsidR="00040B20">
        <w:rPr>
          <w:lang w:val="uk-UA"/>
        </w:rPr>
        <w:t>як миттє</w:t>
      </w:r>
      <w:r w:rsidR="00A62E30">
        <w:rPr>
          <w:lang w:val="uk-UA"/>
        </w:rPr>
        <w:t>ву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по</w:t>
      </w:r>
      <w:r w:rsidR="00040B20">
        <w:rPr>
          <w:lang w:val="uk-UA"/>
        </w:rPr>
        <w:t>ді</w:t>
      </w:r>
      <w:r w:rsidR="00A62E30">
        <w:rPr>
          <w:lang w:val="uk-UA"/>
        </w:rPr>
        <w:t>ю</w:t>
      </w:r>
      <w:r w:rsidR="00040B20">
        <w:rPr>
          <w:lang w:val="uk-UA"/>
        </w:rPr>
        <w:t>, а  як процес, який займає певний проміжок часу.</w:t>
      </w:r>
      <w:r w:rsidR="00D16843">
        <w:t xml:space="preserve"> </w:t>
      </w:r>
    </w:p>
    <w:p w14:paraId="7D3C463C" w14:textId="52456ED9" w:rsidR="00040B20" w:rsidRDefault="00D16843" w:rsidP="00040B20">
      <w:pPr>
        <w:rPr>
          <w:lang w:val="uk-UA"/>
        </w:rPr>
      </w:pPr>
      <w:r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 xml:space="preserve">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  <w:r w:rsidR="0049422E">
        <w:rPr>
          <w:lang w:val="uk-UA"/>
        </w:rPr>
        <w:t xml:space="preserve"> І не суттєво, що саме деформується, куля чи перешкода, важлива наявність і розмір самої деформації. Для зручності прийнято, що деформуються лише кулі, і це доречно, бо кулі можуть стикатися з кулями.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77777777" w:rsidR="00CA793D" w:rsidRDefault="0049422E" w:rsidP="00040B20">
      <w:pPr>
        <w:rPr>
          <w:lang w:val="uk-UA"/>
        </w:rPr>
      </w:pPr>
      <w:r>
        <w:rPr>
          <w:lang w:val="uk-UA"/>
        </w:rPr>
        <w:t>Обчислення циклічні, один цикл 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2746678B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виділені вектори.</w:t>
      </w:r>
    </w:p>
    <w:p w14:paraId="40FC0EDE" w14:textId="6D9D52D0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B49A957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4A08B529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273B156C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proofErr w:type="spellStart"/>
      <w:r>
        <w:rPr>
          <w:rFonts w:cstheme="minorHAnsi"/>
        </w:rPr>
        <w:t>Δt</w:t>
      </w:r>
      <w:proofErr w:type="spellEnd"/>
      <w:r>
        <w:rPr>
          <w:rFonts w:cstheme="minorHAnsi"/>
          <w:lang w:val="uk-UA"/>
        </w:rPr>
        <w:t xml:space="preserve"> є проміжок між двома сусідніми моментами дискретного часу. В моделі він дорівнює 1 і присутній в рівняннях, щоб не порушувати розмірності.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87A0CCD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31339371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1DD22CA6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664C024B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- перемичками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17643527" w:rsidR="002E398E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 </w:t>
      </w:r>
      <w:r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>
        <w:rPr>
          <w:lang w:val="uk-UA"/>
        </w:rPr>
        <w:t>пропорційн</w:t>
      </w:r>
      <w:r w:rsidR="00C478F6">
        <w:rPr>
          <w:lang w:val="uk-UA"/>
        </w:rPr>
        <w:t>а</w:t>
      </w:r>
      <w:r>
        <w:rPr>
          <w:lang w:val="uk-UA"/>
        </w:rPr>
        <w:t xml:space="preserve"> скороченню.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3313DCC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092EA916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мас,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lastRenderedPageBreak/>
        <w:t>Втрати енергії при стиканн</w:t>
      </w:r>
      <w:r w:rsidR="00F1419B">
        <w:rPr>
          <w:lang w:val="uk-UA"/>
        </w:rPr>
        <w:t>ях</w:t>
      </w:r>
    </w:p>
    <w:p w14:paraId="4E63205D" w14:textId="477E21F3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F4760D">
        <w:rPr>
          <w:lang w:val="uk-UA"/>
        </w:rPr>
        <w:t>, бо б</w:t>
      </w:r>
      <w:r>
        <w:rPr>
          <w:lang w:val="uk-UA"/>
        </w:rPr>
        <w:t>ез такої імітації коливальні процеси, які повсякчасно виникають в ході моделювання,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4DEB6BBC" w14:textId="3BD4B24E" w:rsidR="00911FD3" w:rsidRPr="001D6B13" w:rsidRDefault="001450AA" w:rsidP="003562C5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2049A30D" w14:textId="77777777" w:rsidR="001D6B13" w:rsidRPr="001D6B13" w:rsidRDefault="001D6B13" w:rsidP="001D6B13">
      <w:pPr>
        <w:rPr>
          <w:lang w:val="uk-UA"/>
        </w:rPr>
      </w:pPr>
    </w:p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3D9044AC" w14:textId="01832197" w:rsidR="00982138" w:rsidRDefault="00982138" w:rsidP="00982138">
      <w:pPr>
        <w:rPr>
          <w:lang w:val="uk-UA"/>
        </w:rPr>
      </w:pPr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Перевіримо це для сцени в якій куля рухається горизонтально і стикається з лінією.</w:t>
      </w:r>
    </w:p>
    <w:p w14:paraId="3DBE2906" w14:textId="77777777" w:rsidR="00CE6815" w:rsidRDefault="00264BBF" w:rsidP="00982138">
      <w:r>
        <w:rPr>
          <w:lang w:val="uk-UA"/>
        </w:rPr>
        <w:t>Параметри системи такі:</w:t>
      </w:r>
      <w:r>
        <w:t xml:space="preserve"> </w:t>
      </w:r>
      <w:r>
        <w:rPr>
          <w:lang w:val="uk-UA"/>
        </w:rPr>
        <w:t xml:space="preserve">радіус кулі </w:t>
      </w:r>
      <w:r w:rsidR="00CE6815">
        <w:t xml:space="preserve">r </w:t>
      </w:r>
      <w:r w:rsidR="00CE6815">
        <w:rPr>
          <w:lang w:val="uk-UA"/>
        </w:rPr>
        <w:t>= 200</w:t>
      </w:r>
      <w:r w:rsidR="00CE6815">
        <w:t xml:space="preserve">, </w:t>
      </w:r>
      <w:r w:rsidR="00CE6815">
        <w:rPr>
          <w:lang w:val="uk-UA"/>
        </w:rPr>
        <w:t xml:space="preserve">маса </w:t>
      </w:r>
      <w:r w:rsidR="00CE6815">
        <w:t xml:space="preserve">m </w:t>
      </w:r>
      <w:r w:rsidR="00CE6815">
        <w:rPr>
          <w:lang w:val="uk-UA"/>
        </w:rPr>
        <w:t xml:space="preserve">= 1000, модуль швидкості </w:t>
      </w:r>
      <w:r w:rsidR="00CE6815">
        <w:t xml:space="preserve">v </w:t>
      </w:r>
      <w:r w:rsidR="00CE6815">
        <w:rPr>
          <w:lang w:val="uk-UA"/>
        </w:rPr>
        <w:t xml:space="preserve">= 3. </w:t>
      </w:r>
      <w:proofErr w:type="spellStart"/>
      <w:r w:rsidR="00CE6815">
        <w:rPr>
          <w:lang w:val="uk-UA"/>
        </w:rPr>
        <w:t>коеф</w:t>
      </w:r>
      <w:proofErr w:type="spellEnd"/>
      <w:r w:rsidR="00CE6815">
        <w:rPr>
          <w:lang w:val="uk-UA"/>
        </w:rPr>
        <w:t xml:space="preserve"> жорсткості = 100</w:t>
      </w:r>
      <w:r w:rsidR="00CE6815">
        <w:t xml:space="preserve">. </w:t>
      </w:r>
    </w:p>
    <w:p w14:paraId="50AB1EBA" w14:textId="4D48552D" w:rsidR="00264BBF" w:rsidRDefault="00CE6815" w:rsidP="00982138">
      <w:pPr>
        <w:rPr>
          <w:lang w:val="uk-UA"/>
        </w:rPr>
      </w:pPr>
      <w:r>
        <w:rPr>
          <w:lang w:val="uk-UA"/>
        </w:rPr>
        <w:t xml:space="preserve">відстань до перешкоди </w:t>
      </w:r>
      <w:r>
        <w:t xml:space="preserve">  </w:t>
      </w:r>
      <w:r>
        <w:rPr>
          <w:lang w:val="uk-UA"/>
        </w:rPr>
        <w:t>швидкість</w:t>
      </w:r>
    </w:p>
    <w:p w14:paraId="5C709AA7" w14:textId="77777777" w:rsidR="00CE6815" w:rsidRPr="00CE6815" w:rsidRDefault="00CE6815" w:rsidP="00982138">
      <w:pPr>
        <w:rPr>
          <w:u w:val="double"/>
        </w:rPr>
      </w:pPr>
    </w:p>
    <w:p w14:paraId="0D16A062" w14:textId="77777777" w:rsidR="00264BBF" w:rsidRPr="00982138" w:rsidRDefault="00264BBF" w:rsidP="00982138">
      <w:pPr>
        <w:rPr>
          <w:lang w:val="uk-UA"/>
        </w:rPr>
      </w:pP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3E6BE3AA" w14:textId="7B21E4E2" w:rsidR="00227A33" w:rsidRDefault="00B206E0" w:rsidP="003562C5">
      <w:pPr>
        <w:pStyle w:val="2"/>
        <w:rPr>
          <w:lang w:val="uk-UA"/>
        </w:rPr>
      </w:pPr>
      <w:r>
        <w:rPr>
          <w:lang w:val="uk-UA"/>
        </w:rPr>
        <w:t>Можливі з</w:t>
      </w:r>
      <w:r w:rsidR="00D86E00">
        <w:rPr>
          <w:lang w:val="uk-UA"/>
        </w:rPr>
        <w:t>авдання</w:t>
      </w:r>
    </w:p>
    <w:p w14:paraId="3B64AF66" w14:textId="20A9A4AA" w:rsidR="00CA6764" w:rsidRDefault="00D86E00">
      <w:pPr>
        <w:rPr>
          <w:lang w:val="uk-UA"/>
        </w:rPr>
      </w:pPr>
      <w:r>
        <w:rPr>
          <w:lang w:val="uk-UA"/>
        </w:rPr>
        <w:t>Обчислити прискорення тяжіння за допомогою кулі на похилій площині.</w:t>
      </w:r>
    </w:p>
    <w:p w14:paraId="46291426" w14:textId="307D0A2D" w:rsidR="00D86E00" w:rsidRDefault="00D86E00">
      <w:pPr>
        <w:rPr>
          <w:lang w:val="uk-UA"/>
        </w:rPr>
      </w:pPr>
      <w:r>
        <w:rPr>
          <w:lang w:val="uk-UA"/>
        </w:rPr>
        <w:t>Обчислити висоту підйому кулі при пострілу прямо угору.</w:t>
      </w:r>
    </w:p>
    <w:p w14:paraId="754C11AD" w14:textId="42FE8A07" w:rsidR="00D86E00" w:rsidRDefault="00D86E00">
      <w:pPr>
        <w:rPr>
          <w:lang w:val="uk-UA"/>
        </w:rPr>
      </w:pPr>
      <w:r>
        <w:rPr>
          <w:lang w:val="uk-UA"/>
        </w:rPr>
        <w:t>Визначити час падіння з заданої висоти</w:t>
      </w:r>
    </w:p>
    <w:p w14:paraId="61F64BD2" w14:textId="77777777" w:rsidR="00CA6764" w:rsidRDefault="00CA6764">
      <w:pPr>
        <w:rPr>
          <w:lang w:val="uk-UA"/>
        </w:rPr>
      </w:pPr>
    </w:p>
    <w:p w14:paraId="011524C7" w14:textId="453353B4" w:rsidR="00D86E00" w:rsidRDefault="00D86E00">
      <w:pPr>
        <w:rPr>
          <w:lang w:val="uk-UA"/>
        </w:rPr>
      </w:pPr>
      <w:r>
        <w:rPr>
          <w:lang w:val="uk-UA"/>
        </w:rPr>
        <w:t>Влучити в певну ціль пострілом по параболі</w:t>
      </w:r>
    </w:p>
    <w:p w14:paraId="4EFEBA17" w14:textId="77B051D1" w:rsidR="00D86E00" w:rsidRDefault="00D86E00">
      <w:pPr>
        <w:rPr>
          <w:lang w:val="uk-UA"/>
        </w:rPr>
      </w:pPr>
      <w:r>
        <w:rPr>
          <w:lang w:val="uk-UA"/>
        </w:rPr>
        <w:t>Влучити в баскетбольну корзину</w:t>
      </w:r>
    </w:p>
    <w:p w14:paraId="6D884BE5" w14:textId="77777777" w:rsidR="00D86E00" w:rsidRDefault="00D86E00">
      <w:pPr>
        <w:rPr>
          <w:lang w:val="uk-UA"/>
        </w:rPr>
      </w:pPr>
    </w:p>
    <w:p w14:paraId="0D43C4B9" w14:textId="77777777" w:rsidR="00D86E00" w:rsidRPr="00D86E00" w:rsidRDefault="00D86E00">
      <w:pPr>
        <w:rPr>
          <w:lang w:val="uk-UA"/>
        </w:rPr>
      </w:pPr>
    </w:p>
    <w:sectPr w:rsidR="00D86E00" w:rsidRPr="00D86E00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45984"/>
    <w:rsid w:val="00060225"/>
    <w:rsid w:val="00075879"/>
    <w:rsid w:val="00076B1D"/>
    <w:rsid w:val="000833E6"/>
    <w:rsid w:val="000843D8"/>
    <w:rsid w:val="00095EBB"/>
    <w:rsid w:val="000B74E7"/>
    <w:rsid w:val="000C25A8"/>
    <w:rsid w:val="000E65DD"/>
    <w:rsid w:val="00115C5A"/>
    <w:rsid w:val="001243BF"/>
    <w:rsid w:val="001263A5"/>
    <w:rsid w:val="001450AA"/>
    <w:rsid w:val="00154A2A"/>
    <w:rsid w:val="001732D9"/>
    <w:rsid w:val="001C3514"/>
    <w:rsid w:val="001D6B13"/>
    <w:rsid w:val="002021A7"/>
    <w:rsid w:val="00227A33"/>
    <w:rsid w:val="00234DD3"/>
    <w:rsid w:val="00264BBF"/>
    <w:rsid w:val="002917CF"/>
    <w:rsid w:val="002A4065"/>
    <w:rsid w:val="002B20F5"/>
    <w:rsid w:val="002C5927"/>
    <w:rsid w:val="002D5847"/>
    <w:rsid w:val="002D67B2"/>
    <w:rsid w:val="002E398E"/>
    <w:rsid w:val="002F6FE2"/>
    <w:rsid w:val="002F78AF"/>
    <w:rsid w:val="00307692"/>
    <w:rsid w:val="003077AC"/>
    <w:rsid w:val="003210EB"/>
    <w:rsid w:val="00321762"/>
    <w:rsid w:val="00336D1B"/>
    <w:rsid w:val="003562C5"/>
    <w:rsid w:val="00371D6B"/>
    <w:rsid w:val="00375C24"/>
    <w:rsid w:val="00394505"/>
    <w:rsid w:val="003A5283"/>
    <w:rsid w:val="003D2AC7"/>
    <w:rsid w:val="003E36C6"/>
    <w:rsid w:val="00413C8B"/>
    <w:rsid w:val="00423406"/>
    <w:rsid w:val="00424C55"/>
    <w:rsid w:val="00437ED1"/>
    <w:rsid w:val="00445319"/>
    <w:rsid w:val="004604E7"/>
    <w:rsid w:val="0049422E"/>
    <w:rsid w:val="004B193C"/>
    <w:rsid w:val="00537CFB"/>
    <w:rsid w:val="00566C39"/>
    <w:rsid w:val="005835D2"/>
    <w:rsid w:val="00594B39"/>
    <w:rsid w:val="005B448B"/>
    <w:rsid w:val="005B609D"/>
    <w:rsid w:val="005C0393"/>
    <w:rsid w:val="005D2E58"/>
    <w:rsid w:val="005E05C0"/>
    <w:rsid w:val="005E4CA8"/>
    <w:rsid w:val="005F1D9B"/>
    <w:rsid w:val="005F632B"/>
    <w:rsid w:val="006115AF"/>
    <w:rsid w:val="00641A2D"/>
    <w:rsid w:val="00711C0F"/>
    <w:rsid w:val="007319CA"/>
    <w:rsid w:val="00756C21"/>
    <w:rsid w:val="00763528"/>
    <w:rsid w:val="00767973"/>
    <w:rsid w:val="00770FE9"/>
    <w:rsid w:val="007A03BE"/>
    <w:rsid w:val="007D6748"/>
    <w:rsid w:val="007D7B69"/>
    <w:rsid w:val="007E4747"/>
    <w:rsid w:val="00803EF4"/>
    <w:rsid w:val="008359F3"/>
    <w:rsid w:val="00865C49"/>
    <w:rsid w:val="00887A33"/>
    <w:rsid w:val="00891937"/>
    <w:rsid w:val="008C7256"/>
    <w:rsid w:val="00911FD3"/>
    <w:rsid w:val="00912296"/>
    <w:rsid w:val="00926B8C"/>
    <w:rsid w:val="009318C3"/>
    <w:rsid w:val="0093666D"/>
    <w:rsid w:val="00942255"/>
    <w:rsid w:val="00956199"/>
    <w:rsid w:val="00960FBB"/>
    <w:rsid w:val="0098160D"/>
    <w:rsid w:val="00982138"/>
    <w:rsid w:val="0099319A"/>
    <w:rsid w:val="009F2B8C"/>
    <w:rsid w:val="009F5972"/>
    <w:rsid w:val="009F71FC"/>
    <w:rsid w:val="00A06895"/>
    <w:rsid w:val="00A2169B"/>
    <w:rsid w:val="00A24DA5"/>
    <w:rsid w:val="00A4060D"/>
    <w:rsid w:val="00A56C6B"/>
    <w:rsid w:val="00A62E30"/>
    <w:rsid w:val="00AF3744"/>
    <w:rsid w:val="00B04D1E"/>
    <w:rsid w:val="00B206E0"/>
    <w:rsid w:val="00B30417"/>
    <w:rsid w:val="00B30D1F"/>
    <w:rsid w:val="00B4041B"/>
    <w:rsid w:val="00B7777E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A167E"/>
    <w:rsid w:val="00CA6764"/>
    <w:rsid w:val="00CA793D"/>
    <w:rsid w:val="00CB5DD1"/>
    <w:rsid w:val="00CE6815"/>
    <w:rsid w:val="00D16843"/>
    <w:rsid w:val="00D24F1F"/>
    <w:rsid w:val="00D65247"/>
    <w:rsid w:val="00D66A43"/>
    <w:rsid w:val="00D72CD0"/>
    <w:rsid w:val="00D77CD5"/>
    <w:rsid w:val="00D83FA0"/>
    <w:rsid w:val="00D86E00"/>
    <w:rsid w:val="00DA7576"/>
    <w:rsid w:val="00DD645D"/>
    <w:rsid w:val="00E01E43"/>
    <w:rsid w:val="00E040DB"/>
    <w:rsid w:val="00E32D82"/>
    <w:rsid w:val="00EC2446"/>
    <w:rsid w:val="00ED354D"/>
    <w:rsid w:val="00ED3711"/>
    <w:rsid w:val="00EE7DAE"/>
    <w:rsid w:val="00EF0570"/>
    <w:rsid w:val="00EF71BF"/>
    <w:rsid w:val="00F0095A"/>
    <w:rsid w:val="00F1419B"/>
    <w:rsid w:val="00F475F9"/>
    <w:rsid w:val="00F4760D"/>
    <w:rsid w:val="00F56DD0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1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44</cp:revision>
  <dcterms:created xsi:type="dcterms:W3CDTF">2024-12-31T13:57:00Z</dcterms:created>
  <dcterms:modified xsi:type="dcterms:W3CDTF">2025-01-15T18:56:00Z</dcterms:modified>
</cp:coreProperties>
</file>