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0533D5" w14:textId="49388029" w:rsidR="00843964" w:rsidRDefault="00843964" w:rsidP="00843964">
      <w:pPr>
        <w:pStyle w:val="1"/>
      </w:pPr>
      <w:r>
        <w:t>Програмування без ШІ</w:t>
      </w:r>
    </w:p>
    <w:p w14:paraId="08A56A75" w14:textId="0874D26F" w:rsidR="00914EDF" w:rsidRPr="00914EDF" w:rsidRDefault="00914EDF" w:rsidP="00914EDF">
      <w:pPr>
        <w:pStyle w:val="3"/>
      </w:pPr>
      <w:r>
        <w:t>нащо вирішувати задачі</w:t>
      </w:r>
    </w:p>
    <w:p w14:paraId="3126A930" w14:textId="4B08E4F9" w:rsidR="007F7DAD" w:rsidRDefault="00843964" w:rsidP="007F7DAD">
      <w:r>
        <w:t>В статті йдеться не про подолання непереможної тенденції застосування ШІ для створення програм, а про те як навч</w:t>
      </w:r>
      <w:r w:rsidR="0067519B">
        <w:t>а</w:t>
      </w:r>
      <w:r>
        <w:t>ти основам програмування, коли поруч знаходяться</w:t>
      </w:r>
      <w:r>
        <w:rPr>
          <w:lang w:val="en-US"/>
        </w:rPr>
        <w:t xml:space="preserve"> </w:t>
      </w:r>
      <w:r>
        <w:t xml:space="preserve">такі «помічники» як  </w:t>
      </w:r>
      <w:r>
        <w:rPr>
          <w:lang w:val="en-US"/>
        </w:rPr>
        <w:t>ChatGPT</w:t>
      </w:r>
      <w:r>
        <w:t xml:space="preserve">, </w:t>
      </w:r>
      <w:proofErr w:type="spellStart"/>
      <w:r w:rsidRPr="00843964">
        <w:t>Claude</w:t>
      </w:r>
      <w:proofErr w:type="spellEnd"/>
      <w:r>
        <w:rPr>
          <w:lang w:val="en-US"/>
        </w:rPr>
        <w:t>,</w:t>
      </w:r>
      <w:r w:rsidRPr="00843964">
        <w:rPr>
          <w:lang w:val="en-US"/>
        </w:rPr>
        <w:t xml:space="preserve"> </w:t>
      </w:r>
      <w:r w:rsidR="007F7DAD">
        <w:rPr>
          <w:lang w:val="en-US"/>
        </w:rPr>
        <w:t xml:space="preserve">Gemini, </w:t>
      </w:r>
      <w:r>
        <w:rPr>
          <w:lang w:val="en-US"/>
        </w:rPr>
        <w:t>Copilot</w:t>
      </w:r>
      <w:r w:rsidR="007F7DAD">
        <w:rPr>
          <w:lang w:val="en-US"/>
        </w:rPr>
        <w:t xml:space="preserve"> </w:t>
      </w:r>
      <w:r w:rsidR="007F7DAD">
        <w:t xml:space="preserve">тощо. Лапки стоять тому, що при навчанні програмуванню вони скорше шкодять ніж допомагають, бо студенту важко відмовитися від допомоги, коли часу </w:t>
      </w:r>
      <w:r w:rsidR="0067519B">
        <w:t xml:space="preserve">завжди </w:t>
      </w:r>
      <w:r w:rsidR="007F7DAD">
        <w:t xml:space="preserve">не вистачає, а від результату залежить оцінка з усіма </w:t>
      </w:r>
      <w:r w:rsidR="00914EDF">
        <w:t>її наслідками</w:t>
      </w:r>
      <w:r w:rsidR="007F7DAD">
        <w:t>.</w:t>
      </w:r>
    </w:p>
    <w:p w14:paraId="3B4685E0" w14:textId="51343BB0" w:rsidR="00914EDF" w:rsidRDefault="00914EDF" w:rsidP="007F7DAD">
      <w:r>
        <w:t>Давно відомо, що програмування наука практична, і не можна навчитися програмуванню без написання програм. На початковій стадії навчання ті програми - це вирішення задач, які викладач задає студентам, і ми зосередимося саме на таких задачах.</w:t>
      </w:r>
    </w:p>
    <w:p w14:paraId="338EAA05" w14:textId="350FC042" w:rsidR="0067519B" w:rsidRDefault="0067519B" w:rsidP="0067519B">
      <w:pPr>
        <w:pStyle w:val="3"/>
      </w:pPr>
      <w:r>
        <w:t>задачі</w:t>
      </w:r>
    </w:p>
    <w:p w14:paraId="0397A9E6" w14:textId="39FEAF33" w:rsidR="0067519B" w:rsidRDefault="0067519B" w:rsidP="007F7DAD">
      <w:r>
        <w:t xml:space="preserve">Здебільшого задача – це специфікація невеликої програми, написана людською мовою. Вирішення задачі полягає в написанні програми, яка повністю відповідає заданій специфікації. Перевірка відповідності </w:t>
      </w:r>
      <w:r w:rsidR="00092D08">
        <w:t xml:space="preserve">має </w:t>
      </w:r>
      <w:r>
        <w:t>робит</w:t>
      </w:r>
      <w:r w:rsidR="00092D08">
        <w:t>и</w:t>
      </w:r>
      <w:r>
        <w:t xml:space="preserve">ся автоматично на підставі тестів, які </w:t>
      </w:r>
      <w:r w:rsidR="00553364">
        <w:t xml:space="preserve">також </w:t>
      </w:r>
      <w:r>
        <w:t>входять до складу задачі</w:t>
      </w:r>
      <w:r w:rsidR="00E769E9">
        <w:t xml:space="preserve">, але приховані від того, хто </w:t>
      </w:r>
      <w:r w:rsidR="00553364">
        <w:t xml:space="preserve">цю </w:t>
      </w:r>
      <w:r w:rsidR="00E769E9">
        <w:t>задачу вирішує.</w:t>
      </w:r>
      <w:r>
        <w:t xml:space="preserve"> </w:t>
      </w:r>
      <w:r w:rsidR="00092D08">
        <w:t>Саме а</w:t>
      </w:r>
      <w:r>
        <w:t>втоматичність перевірки</w:t>
      </w:r>
      <w:r w:rsidR="00092D08">
        <w:t xml:space="preserve"> може виправдати групове навчання програмуванню, прийняте </w:t>
      </w:r>
      <w:r w:rsidR="008807F4">
        <w:t>в навчальних закладах</w:t>
      </w:r>
      <w:r w:rsidR="00092D08">
        <w:t>. Додатковим бонусом автоматичної перевірки є її очевидна об’єктивність і неупередженість, що виключає можливість суперечок що до її результатів.</w:t>
      </w:r>
    </w:p>
    <w:p w14:paraId="7BA0472F" w14:textId="662A1D17" w:rsidR="00E769E9" w:rsidRDefault="00E769E9" w:rsidP="00E769E9">
      <w:pPr>
        <w:pStyle w:val="3"/>
      </w:pPr>
      <w:r>
        <w:t>Автоматичні задачники</w:t>
      </w:r>
    </w:p>
    <w:p w14:paraId="35B4099A" w14:textId="5428E13E" w:rsidR="008807F4" w:rsidRDefault="00E769E9" w:rsidP="00E769E9">
      <w:r>
        <w:t xml:space="preserve">У мережі можна знайти кілька версій задачників із автоматичною перевіркою рішень. Головним чином це системи автоматичної перевірки рішень з архівами завдань [1, 2] або без них [3] і опціонально з можливістю участі або проведення змагань з програмування [4, 5]. Завдання там абстраговані від мови та уніфіковані за формою – введення даних зі стандартного потоку, обчислення, виведення результатів у стандартний потік. </w:t>
      </w:r>
      <w:r w:rsidR="008807F4">
        <w:t>Така форма задач робить їх незамінними для змагань з програмування, бо перевірці підлягає вже скомпільована програма, а вихідний код може бути написаний буд</w:t>
      </w:r>
      <w:r w:rsidR="00982C76">
        <w:t>ь-якою</w:t>
      </w:r>
      <w:r w:rsidR="008807F4">
        <w:t xml:space="preserve"> мов</w:t>
      </w:r>
      <w:r w:rsidR="00982C76">
        <w:t>ою з обмеженого, але великого переліку мов програмування, який надається організаторами змагань.</w:t>
      </w:r>
    </w:p>
    <w:p w14:paraId="53544FF4" w14:textId="31659A56" w:rsidR="00F65F42" w:rsidRPr="008807F4" w:rsidRDefault="00F65F42" w:rsidP="00553364">
      <w:pPr>
        <w:pStyle w:val="3"/>
      </w:pPr>
      <w:r>
        <w:t xml:space="preserve">Завдання </w:t>
      </w:r>
    </w:p>
    <w:p w14:paraId="1C162116" w14:textId="3E001F3E" w:rsidR="00F65F42" w:rsidRDefault="003034D3" w:rsidP="00E769E9">
      <w:r>
        <w:t>Втім для навчання програмуванню може знадобитися дещо інше. Дисципліни, на кшталт «Введення до програмування», зазвичай використовують одну</w:t>
      </w:r>
      <w:r w:rsidR="00553364">
        <w:t xml:space="preserve">, рідше </w:t>
      </w:r>
      <w:r>
        <w:t>дві</w:t>
      </w:r>
      <w:r w:rsidR="00553364">
        <w:t>,</w:t>
      </w:r>
      <w:r>
        <w:t xml:space="preserve"> мови програмування, </w:t>
      </w:r>
      <w:r w:rsidR="00F65F42">
        <w:t xml:space="preserve">тому в самій задачі вже визначено, якою мовою має бути написана програма. </w:t>
      </w:r>
    </w:p>
    <w:p w14:paraId="35F577AF" w14:textId="36C31667" w:rsidR="00511DDF" w:rsidRDefault="00F65F42" w:rsidP="00511DDF">
      <w:r>
        <w:t xml:space="preserve">Форма завдання має бути </w:t>
      </w:r>
      <w:r w:rsidR="00511DDF">
        <w:t xml:space="preserve">більш </w:t>
      </w:r>
      <w:r>
        <w:t xml:space="preserve">гнучкою. Це може бути </w:t>
      </w:r>
      <w:r w:rsidR="00511DDF">
        <w:t xml:space="preserve">не написання консольної програми, а </w:t>
      </w:r>
      <w:r>
        <w:t xml:space="preserve">визначення </w:t>
      </w:r>
      <w:r w:rsidR="00511DDF">
        <w:t xml:space="preserve">однієї </w:t>
      </w:r>
      <w:r>
        <w:t xml:space="preserve">функції, класу, модуля, навіть програмного блоку, який задовольняє певним вимогам.  Завдання може полягати у пошуку і виправленні помилки в коді, </w:t>
      </w:r>
      <w:r w:rsidR="00553364">
        <w:t xml:space="preserve">в </w:t>
      </w:r>
      <w:r>
        <w:t>доповненн</w:t>
      </w:r>
      <w:r w:rsidR="00553364">
        <w:t>і</w:t>
      </w:r>
      <w:r>
        <w:t xml:space="preserve"> класу певними методами, </w:t>
      </w:r>
      <w:r w:rsidR="00553364">
        <w:t xml:space="preserve">успадкування від заданого класу, або щось ще менш типове, наприклад, </w:t>
      </w:r>
      <w:r w:rsidR="00511DDF">
        <w:t>заданий</w:t>
      </w:r>
      <w:r w:rsidR="00553364">
        <w:t xml:space="preserve"> код, рядки в якому перемішані, </w:t>
      </w:r>
      <w:r w:rsidR="00511DDF">
        <w:t xml:space="preserve">треба </w:t>
      </w:r>
      <w:r w:rsidR="00553364" w:rsidRPr="00553364">
        <w:t>відтвор</w:t>
      </w:r>
      <w:r w:rsidR="00511DDF">
        <w:t>ити</w:t>
      </w:r>
      <w:r w:rsidR="00553364">
        <w:t xml:space="preserve"> їх правильний порядок.</w:t>
      </w:r>
    </w:p>
    <w:p w14:paraId="72CF9D0B" w14:textId="24D4E595" w:rsidR="008807F4" w:rsidRDefault="00511DDF" w:rsidP="00E769E9">
      <w:r>
        <w:t xml:space="preserve">Задовільнити такі вимоги може наступна форма задач на програмування. Задача складається з умови і </w:t>
      </w:r>
      <w:r w:rsidR="00B55288">
        <w:t>програмного коду</w:t>
      </w:r>
      <w:r>
        <w:t xml:space="preserve">, який </w:t>
      </w:r>
      <w:r w:rsidR="00B55288">
        <w:t>є</w:t>
      </w:r>
      <w:r>
        <w:t xml:space="preserve"> </w:t>
      </w:r>
      <w:r w:rsidR="00B55288">
        <w:t>оточенням</w:t>
      </w:r>
      <w:r>
        <w:t xml:space="preserve"> для</w:t>
      </w:r>
      <w:r w:rsidR="00B55288">
        <w:t xml:space="preserve"> потенційного вирішення задачі, наданого студентом. Вирішення, поміщене в оточення, створює закінчену консольну програму, яка містить в собі всі перевірки, передбачені автором задачі.</w:t>
      </w:r>
    </w:p>
    <w:p w14:paraId="1FD244F2" w14:textId="0C934603" w:rsidR="00B55288" w:rsidRDefault="00B55288" w:rsidP="00E769E9">
      <w:r>
        <w:lastRenderedPageBreak/>
        <w:t xml:space="preserve">Перевірка </w:t>
      </w:r>
      <w:r w:rsidR="002F1BE2">
        <w:t xml:space="preserve">користувацького </w:t>
      </w:r>
      <w:r>
        <w:t xml:space="preserve">рішення полягає в тому, що </w:t>
      </w:r>
      <w:r w:rsidR="002F1BE2">
        <w:t xml:space="preserve">його код вміщується в оточення, створена таким чином програма компілюється і виконується. Результат виконання відрізняє правильні рішення від хибних. </w:t>
      </w:r>
    </w:p>
    <w:p w14:paraId="3A44492A" w14:textId="4BA63C4E" w:rsidR="002F1BE2" w:rsidRDefault="002F1BE2" w:rsidP="00935D33">
      <w:r>
        <w:t xml:space="preserve">Окрім головних складових задачі, вона має допоміжні, як то назва задачі, </w:t>
      </w:r>
      <w:r w:rsidR="00935D33">
        <w:t xml:space="preserve">атрибути </w:t>
      </w:r>
      <w:r w:rsidR="00935D33">
        <w:t>приналежності</w:t>
      </w:r>
      <w:r w:rsidR="00935D33">
        <w:t xml:space="preserve"> задачі</w:t>
      </w:r>
      <w:r w:rsidR="00935D33">
        <w:t xml:space="preserve"> до певного класу, </w:t>
      </w:r>
      <w:r>
        <w:t>первісний вигляд користувацького код</w:t>
      </w:r>
      <w:r w:rsidR="00935D33">
        <w:t>у, і можливо, підказка по вирішенню.</w:t>
      </w:r>
    </w:p>
    <w:p w14:paraId="2CBE52F5" w14:textId="0127E7F5" w:rsidR="00511DDF" w:rsidRDefault="00935D33" w:rsidP="00935D33">
      <w:pPr>
        <w:pStyle w:val="3"/>
      </w:pPr>
      <w:r>
        <w:t>Приклад задачі</w:t>
      </w:r>
    </w:p>
    <w:p w14:paraId="3EF0888B" w14:textId="77777777" w:rsidR="00935D33" w:rsidRDefault="00935D33" w:rsidP="00935D33"/>
    <w:p w14:paraId="6C7B3DC6" w14:textId="77777777" w:rsidR="00935D33" w:rsidRPr="00935D33" w:rsidRDefault="00935D33" w:rsidP="00935D33"/>
    <w:p w14:paraId="74E7F7C1" w14:textId="69FCDA8D" w:rsidR="00843964" w:rsidRDefault="00E30764" w:rsidP="00E30764">
      <w:r>
        <w:t>---------------------------</w:t>
      </w:r>
    </w:p>
    <w:p w14:paraId="3834D2DB" w14:textId="77777777" w:rsidR="00917EAF" w:rsidRDefault="00917EAF" w:rsidP="00917EAF">
      <w:r>
        <w:t>перевірка якості коду</w:t>
      </w:r>
    </w:p>
    <w:p w14:paraId="5D89F984" w14:textId="77777777" w:rsidR="00917EAF" w:rsidRDefault="00917EAF" w:rsidP="00917EAF">
      <w:r>
        <w:t xml:space="preserve">запобіжники ШІ - </w:t>
      </w:r>
    </w:p>
    <w:p w14:paraId="1136349E" w14:textId="38C0E303" w:rsidR="00917EAF" w:rsidRPr="00917EAF" w:rsidRDefault="00917EAF" w:rsidP="00917EAF">
      <w:r>
        <w:t>вирішення у середовищі</w:t>
      </w:r>
    </w:p>
    <w:p w14:paraId="678D47F2" w14:textId="77777777" w:rsidR="00917EAF" w:rsidRDefault="00917EAF" w:rsidP="00917EAF">
      <w:r>
        <w:t>трасування вирішень - особливості реалізації</w:t>
      </w:r>
    </w:p>
    <w:p w14:paraId="57B2AC27" w14:textId="320DF1BF" w:rsidR="00BC1800" w:rsidRDefault="00917EAF" w:rsidP="00917EAF">
      <w:r>
        <w:t>аналіз трас</w:t>
      </w:r>
    </w:p>
    <w:p w14:paraId="3A2E6BF7" w14:textId="7A7E8FC9" w:rsidR="00917EAF" w:rsidRDefault="00917EAF" w:rsidP="00917EAF">
      <w:r>
        <w:t>---------------------------</w:t>
      </w:r>
    </w:p>
    <w:p w14:paraId="2E11690B" w14:textId="2E4FD756" w:rsidR="00917EAF" w:rsidRDefault="00917EAF" w:rsidP="00917EAF">
      <w:r>
        <w:t>Задачник, поданий нижче, відрізняється від усіх згаданих систем. Його особливостями є тісний зв'язок з іншими складовими навчального процесу (лекціями, практичними заняттями, самостійною роботою, контролем знань), легкість поповнення новими завданнями та різноманітність форм самих завдань. Це може бути завдання визначення окремих функцій, класів чи його членів, обчислення якихось значень, виправлення помилок у програмному коді, загалом, багато речей, що становить повсякденну роботу програміста.</w:t>
      </w:r>
    </w:p>
    <w:p w14:paraId="5ADA62EE" w14:textId="5B6AB9C4" w:rsidR="00917EAF" w:rsidRDefault="00917EAF" w:rsidP="00917EAF">
      <w:r>
        <w:t>-----</w:t>
      </w:r>
    </w:p>
    <w:p w14:paraId="28658BA4" w14:textId="77777777" w:rsidR="00917EAF" w:rsidRPr="0054435D" w:rsidRDefault="00917EAF" w:rsidP="00917EAF">
      <w:pPr>
        <w:pStyle w:val="5"/>
        <w:rPr>
          <w:lang w:val="ru-RU"/>
        </w:rPr>
      </w:pPr>
      <w:r w:rsidRPr="0054435D">
        <w:rPr>
          <w:lang w:val="ru-RU"/>
        </w:rPr>
        <w:t>Л</w:t>
      </w:r>
      <w:r>
        <w:rPr>
          <w:lang w:val="ru-RU"/>
        </w:rPr>
        <w:t>и</w:t>
      </w:r>
      <w:r w:rsidRPr="0054435D">
        <w:rPr>
          <w:lang w:val="ru-RU"/>
        </w:rPr>
        <w:t xml:space="preserve">тература </w:t>
      </w:r>
      <w:proofErr w:type="spellStart"/>
      <w:r w:rsidRPr="00327DAE">
        <w:t>References</w:t>
      </w:r>
      <w:proofErr w:type="spellEnd"/>
    </w:p>
    <w:p w14:paraId="5AAADA95" w14:textId="77777777" w:rsidR="00917EAF" w:rsidRPr="0054435D" w:rsidRDefault="00917EAF" w:rsidP="00917EAF">
      <w:pPr>
        <w:pStyle w:val="references"/>
        <w:rPr>
          <w:rFonts w:eastAsia="MS Mincho"/>
        </w:rPr>
      </w:pPr>
      <w:r w:rsidRPr="0054435D">
        <w:rPr>
          <w:rFonts w:eastAsia="MS Mincho"/>
        </w:rPr>
        <w:t>Online</w:t>
      </w:r>
      <w:r w:rsidRPr="0054435D">
        <w:rPr>
          <w:rFonts w:eastAsia="MS Mincho"/>
          <w:lang w:val="ru-RU"/>
        </w:rPr>
        <w:t xml:space="preserve"> </w:t>
      </w:r>
      <w:r w:rsidRPr="0054435D">
        <w:rPr>
          <w:rFonts w:eastAsia="MS Mincho"/>
        </w:rPr>
        <w:t>Judge</w:t>
      </w:r>
      <w:r w:rsidRPr="0054435D">
        <w:rPr>
          <w:rFonts w:eastAsia="MS Mincho"/>
          <w:lang w:val="ru-RU"/>
        </w:rPr>
        <w:t xml:space="preserve"> – архив задач Вальядолидского университета в Испании. </w:t>
      </w:r>
      <w:r w:rsidRPr="0054435D">
        <w:rPr>
          <w:rFonts w:eastAsia="MS Mincho"/>
        </w:rPr>
        <w:t>[Online]. Available: https://uva.onlinejudge.org/</w:t>
      </w:r>
    </w:p>
    <w:p w14:paraId="67907552" w14:textId="77777777" w:rsidR="00917EAF" w:rsidRPr="0054435D" w:rsidRDefault="00917EAF" w:rsidP="00917EAF">
      <w:pPr>
        <w:pStyle w:val="references"/>
        <w:rPr>
          <w:rFonts w:eastAsia="MS Mincho"/>
        </w:rPr>
      </w:pPr>
      <w:r w:rsidRPr="0054435D">
        <w:rPr>
          <w:rFonts w:eastAsia="MS Mincho"/>
        </w:rPr>
        <w:t>Timus Online Judge, problem archive with online judge system [Online]. Available: http://acm.timus.ru/</w:t>
      </w:r>
    </w:p>
    <w:p w14:paraId="2BF1B9E9" w14:textId="77777777" w:rsidR="00917EAF" w:rsidRPr="0054435D" w:rsidRDefault="00917EAF" w:rsidP="00917EAF">
      <w:pPr>
        <w:pStyle w:val="references"/>
        <w:rPr>
          <w:rFonts w:eastAsia="MS Mincho"/>
          <w:lang w:val="ru-RU"/>
        </w:rPr>
      </w:pPr>
      <w:r w:rsidRPr="0054435D">
        <w:rPr>
          <w:rFonts w:eastAsia="MS Mincho"/>
        </w:rPr>
        <w:t>ejudge</w:t>
      </w:r>
      <w:r w:rsidRPr="0054435D">
        <w:rPr>
          <w:rFonts w:eastAsia="MS Mincho"/>
          <w:lang w:val="ru-RU"/>
        </w:rPr>
        <w:t xml:space="preserve"> - система для проведения различных мероприятий, в которых необходима автоматическая проверка программ. [</w:t>
      </w:r>
      <w:r w:rsidRPr="0054435D">
        <w:rPr>
          <w:rFonts w:eastAsia="MS Mincho"/>
        </w:rPr>
        <w:t>Online</w:t>
      </w:r>
      <w:r w:rsidRPr="0054435D">
        <w:rPr>
          <w:rFonts w:eastAsia="MS Mincho"/>
          <w:lang w:val="ru-RU"/>
        </w:rPr>
        <w:t xml:space="preserve">]. </w:t>
      </w:r>
      <w:r w:rsidRPr="0054435D">
        <w:rPr>
          <w:rFonts w:eastAsia="MS Mincho"/>
        </w:rPr>
        <w:t>Available</w:t>
      </w:r>
      <w:r w:rsidRPr="0054435D">
        <w:rPr>
          <w:rFonts w:eastAsia="MS Mincho"/>
          <w:lang w:val="ru-RU"/>
        </w:rPr>
        <w:t xml:space="preserve">: </w:t>
      </w:r>
      <w:r w:rsidRPr="0054435D">
        <w:rPr>
          <w:rFonts w:eastAsia="MS Mincho"/>
        </w:rPr>
        <w:t>http</w:t>
      </w:r>
      <w:r w:rsidRPr="0054435D">
        <w:rPr>
          <w:rFonts w:eastAsia="MS Mincho"/>
          <w:lang w:val="ru-RU"/>
        </w:rPr>
        <w:t>://</w:t>
      </w:r>
      <w:r w:rsidRPr="0054435D">
        <w:rPr>
          <w:rFonts w:eastAsia="MS Mincho"/>
        </w:rPr>
        <w:t>ejudge</w:t>
      </w:r>
      <w:r w:rsidRPr="0054435D">
        <w:rPr>
          <w:rFonts w:eastAsia="MS Mincho"/>
          <w:lang w:val="ru-RU"/>
        </w:rPr>
        <w:t>.</w:t>
      </w:r>
      <w:r w:rsidRPr="0054435D">
        <w:rPr>
          <w:rFonts w:eastAsia="MS Mincho"/>
        </w:rPr>
        <w:t>ru</w:t>
      </w:r>
      <w:r w:rsidRPr="0054435D">
        <w:rPr>
          <w:rFonts w:eastAsia="MS Mincho"/>
          <w:lang w:val="ru-RU"/>
        </w:rPr>
        <w:t>/</w:t>
      </w:r>
    </w:p>
    <w:p w14:paraId="7375E16E" w14:textId="77777777" w:rsidR="00917EAF" w:rsidRPr="0054435D" w:rsidRDefault="00917EAF" w:rsidP="00917EAF">
      <w:pPr>
        <w:pStyle w:val="references"/>
        <w:rPr>
          <w:rFonts w:eastAsia="MS Mincho"/>
          <w:lang w:val="ru-RU"/>
        </w:rPr>
      </w:pPr>
      <w:r w:rsidRPr="0054435D">
        <w:rPr>
          <w:rFonts w:eastAsia="MS Mincho"/>
        </w:rPr>
        <w:t>TopCoder</w:t>
      </w:r>
      <w:r w:rsidRPr="0054435D">
        <w:rPr>
          <w:rFonts w:eastAsia="MS Mincho"/>
          <w:lang w:val="ru-RU"/>
        </w:rPr>
        <w:t xml:space="preserve"> – корпорация, проводящая соревнования по спортивному программированию. [</w:t>
      </w:r>
      <w:r w:rsidRPr="0054435D">
        <w:rPr>
          <w:rFonts w:eastAsia="MS Mincho"/>
        </w:rPr>
        <w:t>Online</w:t>
      </w:r>
      <w:r w:rsidRPr="0054435D">
        <w:rPr>
          <w:rFonts w:eastAsia="MS Mincho"/>
          <w:lang w:val="ru-RU"/>
        </w:rPr>
        <w:t xml:space="preserve">]. </w:t>
      </w:r>
      <w:r w:rsidRPr="0054435D">
        <w:rPr>
          <w:rFonts w:eastAsia="MS Mincho"/>
        </w:rPr>
        <w:t>Available</w:t>
      </w:r>
      <w:r w:rsidRPr="0054435D">
        <w:rPr>
          <w:rFonts w:eastAsia="MS Mincho"/>
          <w:lang w:val="ru-RU"/>
        </w:rPr>
        <w:t xml:space="preserve">: </w:t>
      </w:r>
      <w:hyperlink r:id="rId5" w:history="1">
        <w:r w:rsidRPr="0054435D">
          <w:rPr>
            <w:rFonts w:eastAsia="MS Mincho"/>
          </w:rPr>
          <w:t>http</w:t>
        </w:r>
        <w:r w:rsidRPr="0054435D">
          <w:rPr>
            <w:rFonts w:eastAsia="MS Mincho"/>
            <w:lang w:val="ru-RU"/>
          </w:rPr>
          <w:t>://</w:t>
        </w:r>
        <w:r w:rsidRPr="0054435D">
          <w:rPr>
            <w:rFonts w:eastAsia="MS Mincho"/>
          </w:rPr>
          <w:t>www</w:t>
        </w:r>
        <w:r w:rsidRPr="0054435D">
          <w:rPr>
            <w:rFonts w:eastAsia="MS Mincho"/>
            <w:lang w:val="ru-RU"/>
          </w:rPr>
          <w:t>.</w:t>
        </w:r>
        <w:r w:rsidRPr="0054435D">
          <w:rPr>
            <w:rFonts w:eastAsia="MS Mincho"/>
          </w:rPr>
          <w:t>topcoder</w:t>
        </w:r>
        <w:r w:rsidRPr="0054435D">
          <w:rPr>
            <w:rFonts w:eastAsia="MS Mincho"/>
            <w:lang w:val="ru-RU"/>
          </w:rPr>
          <w:t>.</w:t>
        </w:r>
        <w:r w:rsidRPr="0054435D">
          <w:rPr>
            <w:rFonts w:eastAsia="MS Mincho"/>
          </w:rPr>
          <w:t>com</w:t>
        </w:r>
        <w:r w:rsidRPr="0054435D">
          <w:rPr>
            <w:rFonts w:eastAsia="MS Mincho"/>
            <w:lang w:val="ru-RU"/>
          </w:rPr>
          <w:t>/</w:t>
        </w:r>
      </w:hyperlink>
    </w:p>
    <w:p w14:paraId="0C56253C" w14:textId="77777777" w:rsidR="00917EAF" w:rsidRPr="0054435D" w:rsidRDefault="00917EAF" w:rsidP="00917EAF">
      <w:pPr>
        <w:pStyle w:val="references"/>
        <w:rPr>
          <w:rFonts w:eastAsia="MS Mincho"/>
          <w:lang w:val="ru-RU"/>
        </w:rPr>
      </w:pPr>
      <w:r w:rsidRPr="0054435D">
        <w:rPr>
          <w:rFonts w:eastAsia="MS Mincho"/>
        </w:rPr>
        <w:t>CS</w:t>
      </w:r>
      <w:r w:rsidRPr="0054435D">
        <w:rPr>
          <w:rFonts w:eastAsia="MS Mincho"/>
          <w:lang w:val="ru-RU"/>
        </w:rPr>
        <w:t xml:space="preserve"> </w:t>
      </w:r>
      <w:r w:rsidRPr="0054435D">
        <w:rPr>
          <w:rFonts w:eastAsia="MS Mincho"/>
        </w:rPr>
        <w:t>Academy</w:t>
      </w:r>
      <w:r w:rsidRPr="0054435D">
        <w:rPr>
          <w:rFonts w:eastAsia="MS Mincho"/>
          <w:lang w:val="ru-RU"/>
        </w:rPr>
        <w:t xml:space="preserve"> - образовательный проект в сфере программирования.  [</w:t>
      </w:r>
      <w:r w:rsidRPr="0054435D">
        <w:rPr>
          <w:rFonts w:eastAsia="MS Mincho"/>
        </w:rPr>
        <w:t>Online</w:t>
      </w:r>
      <w:r w:rsidRPr="0054435D">
        <w:rPr>
          <w:rFonts w:eastAsia="MS Mincho"/>
          <w:lang w:val="ru-RU"/>
        </w:rPr>
        <w:t xml:space="preserve">]. </w:t>
      </w:r>
      <w:r w:rsidRPr="0054435D">
        <w:rPr>
          <w:rFonts w:eastAsia="MS Mincho"/>
        </w:rPr>
        <w:t>Available</w:t>
      </w:r>
      <w:r w:rsidRPr="0054435D">
        <w:rPr>
          <w:rFonts w:eastAsia="MS Mincho"/>
          <w:lang w:val="ru-RU"/>
        </w:rPr>
        <w:t xml:space="preserve">: </w:t>
      </w:r>
      <w:hyperlink r:id="rId6" w:history="1">
        <w:r w:rsidRPr="0054435D">
          <w:rPr>
            <w:rFonts w:eastAsia="MS Mincho"/>
          </w:rPr>
          <w:t>https</w:t>
        </w:r>
        <w:r w:rsidRPr="0054435D">
          <w:rPr>
            <w:rFonts w:eastAsia="MS Mincho"/>
            <w:lang w:val="ru-RU"/>
          </w:rPr>
          <w:t>://</w:t>
        </w:r>
        <w:r w:rsidRPr="0054435D">
          <w:rPr>
            <w:rFonts w:eastAsia="MS Mincho"/>
          </w:rPr>
          <w:t>csacademy</w:t>
        </w:r>
        <w:r w:rsidRPr="0054435D">
          <w:rPr>
            <w:rFonts w:eastAsia="MS Mincho"/>
            <w:lang w:val="ru-RU"/>
          </w:rPr>
          <w:t>.</w:t>
        </w:r>
        <w:r w:rsidRPr="0054435D">
          <w:rPr>
            <w:rFonts w:eastAsia="MS Mincho"/>
          </w:rPr>
          <w:t>com</w:t>
        </w:r>
        <w:r w:rsidRPr="0054435D">
          <w:rPr>
            <w:rFonts w:eastAsia="MS Mincho"/>
            <w:lang w:val="ru-RU"/>
          </w:rPr>
          <w:t>/</w:t>
        </w:r>
      </w:hyperlink>
    </w:p>
    <w:p w14:paraId="5FDF3467" w14:textId="77777777" w:rsidR="00917EAF" w:rsidRPr="0054435D" w:rsidRDefault="00917EAF" w:rsidP="00917EAF">
      <w:pPr>
        <w:pStyle w:val="references"/>
        <w:rPr>
          <w:rFonts w:eastAsia="MS Mincho"/>
        </w:rPr>
      </w:pPr>
      <w:r w:rsidRPr="0054435D">
        <w:rPr>
          <w:rFonts w:eastAsia="MS Mincho"/>
          <w:lang w:val="ru-RU"/>
        </w:rPr>
        <w:t>М. Э.</w:t>
      </w:r>
      <w:r>
        <w:rPr>
          <w:rFonts w:eastAsia="MS Mincho"/>
          <w:lang w:val="ru-RU"/>
        </w:rPr>
        <w:t xml:space="preserve"> </w:t>
      </w:r>
      <w:r w:rsidRPr="0054435D">
        <w:rPr>
          <w:rFonts w:eastAsia="MS Mincho"/>
          <w:lang w:val="ru-RU"/>
        </w:rPr>
        <w:t xml:space="preserve">Абрамян, С. С </w:t>
      </w:r>
      <w:r>
        <w:rPr>
          <w:rFonts w:eastAsia="MS Mincho"/>
          <w:lang w:val="ru-RU"/>
        </w:rPr>
        <w:t xml:space="preserve"> </w:t>
      </w:r>
      <w:r w:rsidRPr="0054435D">
        <w:rPr>
          <w:rFonts w:eastAsia="MS Mincho"/>
          <w:lang w:val="ru-RU"/>
        </w:rPr>
        <w:t xml:space="preserve">Михалкович. </w:t>
      </w:r>
      <w:r w:rsidRPr="00DB5B74">
        <w:rPr>
          <w:rFonts w:eastAsia="MS Mincho"/>
          <w:lang w:val="ru-RU"/>
        </w:rPr>
        <w:t>“</w:t>
      </w:r>
      <w:r w:rsidRPr="0054435D">
        <w:rPr>
          <w:rFonts w:eastAsia="MS Mincho"/>
          <w:lang w:val="ru-RU"/>
        </w:rPr>
        <w:t>Веб-среда разработки и обучения</w:t>
      </w:r>
      <w:r w:rsidRPr="00DB5B74">
        <w:rPr>
          <w:rFonts w:eastAsia="MS Mincho"/>
          <w:lang w:val="ru-RU"/>
        </w:rPr>
        <w:t>”</w:t>
      </w:r>
      <w:r>
        <w:rPr>
          <w:rFonts w:eastAsia="MS Mincho"/>
          <w:lang w:val="ru-RU"/>
        </w:rPr>
        <w:t>,</w:t>
      </w:r>
      <w:r w:rsidRPr="0054435D">
        <w:rPr>
          <w:rFonts w:eastAsia="MS Mincho"/>
          <w:lang w:val="ru-RU"/>
        </w:rPr>
        <w:t xml:space="preserve"> </w:t>
      </w:r>
      <w:r w:rsidRPr="00DB5B74">
        <w:rPr>
          <w:rFonts w:eastAsia="MS Mincho"/>
          <w:i/>
          <w:lang w:val="ru-RU"/>
        </w:rPr>
        <w:t xml:space="preserve">Открытые системы. </w:t>
      </w:r>
      <w:r w:rsidRPr="00DB5B74">
        <w:rPr>
          <w:rFonts w:eastAsia="MS Mincho"/>
          <w:i/>
        </w:rPr>
        <w:t>СУБД</w:t>
      </w:r>
      <w:r>
        <w:rPr>
          <w:rFonts w:eastAsia="MS Mincho"/>
          <w:lang w:val="ru-RU"/>
        </w:rPr>
        <w:t xml:space="preserve">, </w:t>
      </w:r>
      <w:r w:rsidRPr="0054435D">
        <w:rPr>
          <w:rFonts w:eastAsia="MS Mincho"/>
        </w:rPr>
        <w:t xml:space="preserve"> no. 10</w:t>
      </w:r>
      <w:r>
        <w:rPr>
          <w:rFonts w:eastAsia="MS Mincho"/>
          <w:lang w:val="ru-RU"/>
        </w:rPr>
        <w:t>,</w:t>
      </w:r>
      <w:r w:rsidRPr="0054435D">
        <w:rPr>
          <w:rFonts w:eastAsia="MS Mincho"/>
        </w:rPr>
        <w:t xml:space="preserve"> </w:t>
      </w:r>
      <w:r>
        <w:rPr>
          <w:rFonts w:eastAsia="MS Mincho"/>
          <w:lang w:val="ru-RU"/>
        </w:rPr>
        <w:t>с</w:t>
      </w:r>
      <w:r w:rsidRPr="0054435D">
        <w:rPr>
          <w:rFonts w:eastAsia="MS Mincho"/>
        </w:rPr>
        <w:t>. 56–59</w:t>
      </w:r>
      <w:r>
        <w:rPr>
          <w:rFonts w:eastAsia="MS Mincho"/>
          <w:lang w:val="ru-RU"/>
        </w:rPr>
        <w:t>,</w:t>
      </w:r>
      <w:r w:rsidRPr="00DB5B74">
        <w:rPr>
          <w:rFonts w:eastAsia="MS Mincho"/>
        </w:rPr>
        <w:t xml:space="preserve"> </w:t>
      </w:r>
      <w:r w:rsidRPr="0054435D">
        <w:rPr>
          <w:rFonts w:eastAsia="MS Mincho"/>
        </w:rPr>
        <w:t>2012</w:t>
      </w:r>
    </w:p>
    <w:p w14:paraId="10EA49CF" w14:textId="77777777" w:rsidR="00917EAF" w:rsidRPr="0054435D" w:rsidRDefault="00917EAF" w:rsidP="00917EAF">
      <w:pPr>
        <w:pStyle w:val="references"/>
        <w:rPr>
          <w:rFonts w:eastAsia="MS Mincho"/>
        </w:rPr>
      </w:pPr>
      <w:r w:rsidRPr="0054435D">
        <w:rPr>
          <w:rFonts w:eastAsia="MS Mincho"/>
        </w:rPr>
        <w:t>M. E. Abramyan. Programming Taskbook. [Online]. Available: http://ptaskbook.com/ru/.</w:t>
      </w:r>
    </w:p>
    <w:p w14:paraId="071E3D61" w14:textId="77777777" w:rsidR="00917EAF" w:rsidRDefault="00917EAF" w:rsidP="00917EAF">
      <w:pPr>
        <w:pStyle w:val="references"/>
        <w:numPr>
          <w:ilvl w:val="0"/>
          <w:numId w:val="0"/>
        </w:numPr>
        <w:ind w:left="360" w:hanging="360"/>
        <w:rPr>
          <w:rFonts w:eastAsia="MS Mincho"/>
          <w:lang w:val="uk-UA"/>
        </w:rPr>
      </w:pPr>
    </w:p>
    <w:p w14:paraId="5CF343B6" w14:textId="77777777" w:rsidR="00917EAF" w:rsidRPr="00917EAF" w:rsidRDefault="00917EAF" w:rsidP="00917EAF"/>
    <w:sectPr w:rsidR="00917EAF" w:rsidRPr="00917EAF" w:rsidSect="00935D33">
      <w:pgSz w:w="11906" w:h="16838" w:code="9"/>
      <w:pgMar w:top="1440" w:right="1080" w:bottom="144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2CA544A"/>
    <w:multiLevelType w:val="singleLevel"/>
    <w:tmpl w:val="987C499A"/>
    <w:lvl w:ilvl="0">
      <w:start w:val="1"/>
      <w:numFmt w:val="decimal"/>
      <w:pStyle w:val="references"/>
      <w:lvlText w:val="[%1]"/>
      <w:lvlJc w:val="left"/>
      <w:pPr>
        <w:tabs>
          <w:tab w:val="num" w:pos="360"/>
        </w:tabs>
        <w:ind w:left="360" w:hanging="360"/>
      </w:pPr>
      <w:rPr>
        <w:rFonts w:ascii="Times New Roman" w:hAnsi="Times New Roman" w:cs="Times New Roman" w:hint="default"/>
        <w:b w:val="0"/>
        <w:bCs w:val="0"/>
        <w:i w:val="0"/>
        <w:iCs w:val="0"/>
        <w:sz w:val="16"/>
        <w:szCs w:val="16"/>
      </w:rPr>
    </w:lvl>
  </w:abstractNum>
  <w:num w:numId="1" w16cid:durableId="36884226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7E9F"/>
    <w:rsid w:val="0002660E"/>
    <w:rsid w:val="0007224B"/>
    <w:rsid w:val="00081A89"/>
    <w:rsid w:val="00092D08"/>
    <w:rsid w:val="000D11B0"/>
    <w:rsid w:val="00115A44"/>
    <w:rsid w:val="00197AB4"/>
    <w:rsid w:val="001D7234"/>
    <w:rsid w:val="002021A7"/>
    <w:rsid w:val="002819FE"/>
    <w:rsid w:val="002913A8"/>
    <w:rsid w:val="002F1BE2"/>
    <w:rsid w:val="002F40ED"/>
    <w:rsid w:val="003034D3"/>
    <w:rsid w:val="003250E9"/>
    <w:rsid w:val="003917E3"/>
    <w:rsid w:val="003D6126"/>
    <w:rsid w:val="0042665A"/>
    <w:rsid w:val="00434246"/>
    <w:rsid w:val="00442E25"/>
    <w:rsid w:val="004604E7"/>
    <w:rsid w:val="004A7816"/>
    <w:rsid w:val="004B44E0"/>
    <w:rsid w:val="0050242E"/>
    <w:rsid w:val="00511DDF"/>
    <w:rsid w:val="00545BFC"/>
    <w:rsid w:val="00553364"/>
    <w:rsid w:val="00566C39"/>
    <w:rsid w:val="0057651C"/>
    <w:rsid w:val="0057694B"/>
    <w:rsid w:val="00586571"/>
    <w:rsid w:val="005D4967"/>
    <w:rsid w:val="00611446"/>
    <w:rsid w:val="00617922"/>
    <w:rsid w:val="006410EA"/>
    <w:rsid w:val="0067519B"/>
    <w:rsid w:val="00691B66"/>
    <w:rsid w:val="0069290A"/>
    <w:rsid w:val="00694CC6"/>
    <w:rsid w:val="006C380C"/>
    <w:rsid w:val="006E51D8"/>
    <w:rsid w:val="00714CB9"/>
    <w:rsid w:val="00715E55"/>
    <w:rsid w:val="00731F1A"/>
    <w:rsid w:val="00747C3A"/>
    <w:rsid w:val="00751FAC"/>
    <w:rsid w:val="007C49DA"/>
    <w:rsid w:val="007C7C49"/>
    <w:rsid w:val="007F7DAD"/>
    <w:rsid w:val="008270BF"/>
    <w:rsid w:val="00830C48"/>
    <w:rsid w:val="008327D9"/>
    <w:rsid w:val="00833570"/>
    <w:rsid w:val="00843964"/>
    <w:rsid w:val="00870BB2"/>
    <w:rsid w:val="008807F4"/>
    <w:rsid w:val="00891937"/>
    <w:rsid w:val="0089235D"/>
    <w:rsid w:val="008B2C5E"/>
    <w:rsid w:val="008D4AC9"/>
    <w:rsid w:val="008F52A9"/>
    <w:rsid w:val="00914EDF"/>
    <w:rsid w:val="00917EAF"/>
    <w:rsid w:val="00935D33"/>
    <w:rsid w:val="009452D8"/>
    <w:rsid w:val="00952106"/>
    <w:rsid w:val="00955089"/>
    <w:rsid w:val="0096588D"/>
    <w:rsid w:val="00982C76"/>
    <w:rsid w:val="00986442"/>
    <w:rsid w:val="009B712E"/>
    <w:rsid w:val="009F2B8C"/>
    <w:rsid w:val="00A53107"/>
    <w:rsid w:val="00A71AE7"/>
    <w:rsid w:val="00AD490B"/>
    <w:rsid w:val="00AF694D"/>
    <w:rsid w:val="00B30D1F"/>
    <w:rsid w:val="00B55288"/>
    <w:rsid w:val="00B7777E"/>
    <w:rsid w:val="00B93BA8"/>
    <w:rsid w:val="00BC1800"/>
    <w:rsid w:val="00BC6CCD"/>
    <w:rsid w:val="00BE6D6F"/>
    <w:rsid w:val="00C238A2"/>
    <w:rsid w:val="00C61B2D"/>
    <w:rsid w:val="00C62A3F"/>
    <w:rsid w:val="00C63879"/>
    <w:rsid w:val="00C67E9F"/>
    <w:rsid w:val="00CE44D8"/>
    <w:rsid w:val="00D44A16"/>
    <w:rsid w:val="00D456A6"/>
    <w:rsid w:val="00D77CD5"/>
    <w:rsid w:val="00DA5A47"/>
    <w:rsid w:val="00E30764"/>
    <w:rsid w:val="00E37651"/>
    <w:rsid w:val="00E54A10"/>
    <w:rsid w:val="00E769E9"/>
    <w:rsid w:val="00EC0998"/>
    <w:rsid w:val="00EE7DAE"/>
    <w:rsid w:val="00F00A28"/>
    <w:rsid w:val="00F05482"/>
    <w:rsid w:val="00F40A09"/>
    <w:rsid w:val="00F65F42"/>
    <w:rsid w:val="00FD13C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F0B677"/>
  <w15:chartTrackingRefBased/>
  <w15:docId w15:val="{EFBD6F0A-C645-40CB-802F-5429EA9ECD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935D33"/>
    <w:pPr>
      <w:spacing w:after="0" w:line="240" w:lineRule="auto"/>
      <w:ind w:firstLine="720"/>
      <w:jc w:val="both"/>
    </w:pPr>
    <w:rPr>
      <w:lang w:val="uk-UA"/>
    </w:rPr>
  </w:style>
  <w:style w:type="paragraph" w:styleId="1">
    <w:name w:val="heading 1"/>
    <w:basedOn w:val="a"/>
    <w:next w:val="a"/>
    <w:link w:val="10"/>
    <w:uiPriority w:val="9"/>
    <w:qFormat/>
    <w:rsid w:val="00C67E9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unhideWhenUsed/>
    <w:qFormat/>
    <w:rsid w:val="00C67E9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unhideWhenUsed/>
    <w:qFormat/>
    <w:rsid w:val="00C67E9F"/>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0"/>
    <w:uiPriority w:val="9"/>
    <w:unhideWhenUsed/>
    <w:qFormat/>
    <w:rsid w:val="00C67E9F"/>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9"/>
    <w:unhideWhenUsed/>
    <w:qFormat/>
    <w:rsid w:val="00C67E9F"/>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C67E9F"/>
    <w:pPr>
      <w:keepNext/>
      <w:keepLines/>
      <w:spacing w:before="4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C67E9F"/>
    <w:pPr>
      <w:keepNext/>
      <w:keepLines/>
      <w:spacing w:before="4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C67E9F"/>
    <w:pPr>
      <w:keepNext/>
      <w:keepLines/>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C67E9F"/>
    <w:pPr>
      <w:keepNext/>
      <w:keepLines/>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C67E9F"/>
    <w:rPr>
      <w:rFonts w:asciiTheme="majorHAnsi" w:eastAsiaTheme="majorEastAsia" w:hAnsiTheme="majorHAnsi" w:cstheme="majorBidi"/>
      <w:color w:val="2F5496" w:themeColor="accent1" w:themeShade="BF"/>
      <w:sz w:val="40"/>
      <w:szCs w:val="40"/>
      <w:lang w:val="uk-UA"/>
    </w:rPr>
  </w:style>
  <w:style w:type="character" w:customStyle="1" w:styleId="20">
    <w:name w:val="Заголовок 2 Знак"/>
    <w:basedOn w:val="a0"/>
    <w:link w:val="2"/>
    <w:uiPriority w:val="9"/>
    <w:rsid w:val="00C67E9F"/>
    <w:rPr>
      <w:rFonts w:asciiTheme="majorHAnsi" w:eastAsiaTheme="majorEastAsia" w:hAnsiTheme="majorHAnsi" w:cstheme="majorBidi"/>
      <w:color w:val="2F5496" w:themeColor="accent1" w:themeShade="BF"/>
      <w:sz w:val="32"/>
      <w:szCs w:val="32"/>
      <w:lang w:val="uk-UA"/>
    </w:rPr>
  </w:style>
  <w:style w:type="character" w:customStyle="1" w:styleId="30">
    <w:name w:val="Заголовок 3 Знак"/>
    <w:basedOn w:val="a0"/>
    <w:link w:val="3"/>
    <w:uiPriority w:val="9"/>
    <w:rsid w:val="00C67E9F"/>
    <w:rPr>
      <w:rFonts w:eastAsiaTheme="majorEastAsia" w:cstheme="majorBidi"/>
      <w:color w:val="2F5496" w:themeColor="accent1" w:themeShade="BF"/>
      <w:sz w:val="28"/>
      <w:szCs w:val="28"/>
      <w:lang w:val="uk-UA"/>
    </w:rPr>
  </w:style>
  <w:style w:type="character" w:customStyle="1" w:styleId="40">
    <w:name w:val="Заголовок 4 Знак"/>
    <w:basedOn w:val="a0"/>
    <w:link w:val="4"/>
    <w:uiPriority w:val="9"/>
    <w:rsid w:val="00C67E9F"/>
    <w:rPr>
      <w:rFonts w:eastAsiaTheme="majorEastAsia" w:cstheme="majorBidi"/>
      <w:i/>
      <w:iCs/>
      <w:color w:val="2F5496" w:themeColor="accent1" w:themeShade="BF"/>
      <w:lang w:val="uk-UA"/>
    </w:rPr>
  </w:style>
  <w:style w:type="character" w:customStyle="1" w:styleId="50">
    <w:name w:val="Заголовок 5 Знак"/>
    <w:basedOn w:val="a0"/>
    <w:link w:val="5"/>
    <w:uiPriority w:val="99"/>
    <w:rsid w:val="00C67E9F"/>
    <w:rPr>
      <w:rFonts w:eastAsiaTheme="majorEastAsia" w:cstheme="majorBidi"/>
      <w:color w:val="2F5496" w:themeColor="accent1" w:themeShade="BF"/>
      <w:lang w:val="uk-UA"/>
    </w:rPr>
  </w:style>
  <w:style w:type="character" w:customStyle="1" w:styleId="60">
    <w:name w:val="Заголовок 6 Знак"/>
    <w:basedOn w:val="a0"/>
    <w:link w:val="6"/>
    <w:uiPriority w:val="9"/>
    <w:semiHidden/>
    <w:rsid w:val="00C67E9F"/>
    <w:rPr>
      <w:rFonts w:eastAsiaTheme="majorEastAsia" w:cstheme="majorBidi"/>
      <w:i/>
      <w:iCs/>
      <w:color w:val="595959" w:themeColor="text1" w:themeTint="A6"/>
      <w:lang w:val="uk-UA"/>
    </w:rPr>
  </w:style>
  <w:style w:type="character" w:customStyle="1" w:styleId="70">
    <w:name w:val="Заголовок 7 Знак"/>
    <w:basedOn w:val="a0"/>
    <w:link w:val="7"/>
    <w:uiPriority w:val="9"/>
    <w:semiHidden/>
    <w:rsid w:val="00C67E9F"/>
    <w:rPr>
      <w:rFonts w:eastAsiaTheme="majorEastAsia" w:cstheme="majorBidi"/>
      <w:color w:val="595959" w:themeColor="text1" w:themeTint="A6"/>
      <w:lang w:val="uk-UA"/>
    </w:rPr>
  </w:style>
  <w:style w:type="character" w:customStyle="1" w:styleId="80">
    <w:name w:val="Заголовок 8 Знак"/>
    <w:basedOn w:val="a0"/>
    <w:link w:val="8"/>
    <w:uiPriority w:val="9"/>
    <w:semiHidden/>
    <w:rsid w:val="00C67E9F"/>
    <w:rPr>
      <w:rFonts w:eastAsiaTheme="majorEastAsia" w:cstheme="majorBidi"/>
      <w:i/>
      <w:iCs/>
      <w:color w:val="272727" w:themeColor="text1" w:themeTint="D8"/>
      <w:lang w:val="uk-UA"/>
    </w:rPr>
  </w:style>
  <w:style w:type="character" w:customStyle="1" w:styleId="90">
    <w:name w:val="Заголовок 9 Знак"/>
    <w:basedOn w:val="a0"/>
    <w:link w:val="9"/>
    <w:uiPriority w:val="9"/>
    <w:semiHidden/>
    <w:rsid w:val="00C67E9F"/>
    <w:rPr>
      <w:rFonts w:eastAsiaTheme="majorEastAsia" w:cstheme="majorBidi"/>
      <w:color w:val="272727" w:themeColor="text1" w:themeTint="D8"/>
      <w:lang w:val="uk-UA"/>
    </w:rPr>
  </w:style>
  <w:style w:type="paragraph" w:styleId="a3">
    <w:name w:val="Title"/>
    <w:basedOn w:val="a"/>
    <w:next w:val="a"/>
    <w:link w:val="a4"/>
    <w:uiPriority w:val="10"/>
    <w:qFormat/>
    <w:rsid w:val="00C67E9F"/>
    <w:pPr>
      <w:spacing w:after="80"/>
      <w:contextualSpacing/>
    </w:pPr>
    <w:rPr>
      <w:rFonts w:asciiTheme="majorHAnsi" w:eastAsiaTheme="majorEastAsia" w:hAnsiTheme="majorHAnsi" w:cstheme="majorBidi"/>
      <w:spacing w:val="-10"/>
      <w:kern w:val="28"/>
      <w:sz w:val="56"/>
      <w:szCs w:val="56"/>
    </w:rPr>
  </w:style>
  <w:style w:type="character" w:customStyle="1" w:styleId="a4">
    <w:name w:val="Назва Знак"/>
    <w:basedOn w:val="a0"/>
    <w:link w:val="a3"/>
    <w:uiPriority w:val="10"/>
    <w:rsid w:val="00C67E9F"/>
    <w:rPr>
      <w:rFonts w:asciiTheme="majorHAnsi" w:eastAsiaTheme="majorEastAsia" w:hAnsiTheme="majorHAnsi" w:cstheme="majorBidi"/>
      <w:spacing w:val="-10"/>
      <w:kern w:val="28"/>
      <w:sz w:val="56"/>
      <w:szCs w:val="56"/>
      <w:lang w:val="uk-UA"/>
    </w:rPr>
  </w:style>
  <w:style w:type="paragraph" w:styleId="a5">
    <w:name w:val="Subtitle"/>
    <w:basedOn w:val="a"/>
    <w:next w:val="a"/>
    <w:link w:val="a6"/>
    <w:uiPriority w:val="11"/>
    <w:qFormat/>
    <w:rsid w:val="00C67E9F"/>
    <w:pPr>
      <w:numPr>
        <w:ilvl w:val="1"/>
      </w:numPr>
      <w:ind w:firstLine="720"/>
    </w:pPr>
    <w:rPr>
      <w:rFonts w:eastAsiaTheme="majorEastAsia" w:cstheme="majorBidi"/>
      <w:color w:val="595959" w:themeColor="text1" w:themeTint="A6"/>
      <w:spacing w:val="15"/>
      <w:sz w:val="28"/>
      <w:szCs w:val="28"/>
    </w:rPr>
  </w:style>
  <w:style w:type="character" w:customStyle="1" w:styleId="a6">
    <w:name w:val="Підзаголовок Знак"/>
    <w:basedOn w:val="a0"/>
    <w:link w:val="a5"/>
    <w:uiPriority w:val="11"/>
    <w:rsid w:val="00C67E9F"/>
    <w:rPr>
      <w:rFonts w:eastAsiaTheme="majorEastAsia" w:cstheme="majorBidi"/>
      <w:color w:val="595959" w:themeColor="text1" w:themeTint="A6"/>
      <w:spacing w:val="15"/>
      <w:sz w:val="28"/>
      <w:szCs w:val="28"/>
      <w:lang w:val="uk-UA"/>
    </w:rPr>
  </w:style>
  <w:style w:type="paragraph" w:styleId="a7">
    <w:name w:val="Quote"/>
    <w:basedOn w:val="a"/>
    <w:next w:val="a"/>
    <w:link w:val="a8"/>
    <w:uiPriority w:val="29"/>
    <w:qFormat/>
    <w:rsid w:val="00C67E9F"/>
    <w:pPr>
      <w:spacing w:before="160"/>
      <w:jc w:val="center"/>
    </w:pPr>
    <w:rPr>
      <w:i/>
      <w:iCs/>
      <w:color w:val="404040" w:themeColor="text1" w:themeTint="BF"/>
    </w:rPr>
  </w:style>
  <w:style w:type="character" w:customStyle="1" w:styleId="a8">
    <w:name w:val="Цитата Знак"/>
    <w:basedOn w:val="a0"/>
    <w:link w:val="a7"/>
    <w:uiPriority w:val="29"/>
    <w:rsid w:val="00C67E9F"/>
    <w:rPr>
      <w:i/>
      <w:iCs/>
      <w:color w:val="404040" w:themeColor="text1" w:themeTint="BF"/>
      <w:lang w:val="uk-UA"/>
    </w:rPr>
  </w:style>
  <w:style w:type="paragraph" w:styleId="a9">
    <w:name w:val="List Paragraph"/>
    <w:basedOn w:val="a"/>
    <w:uiPriority w:val="34"/>
    <w:qFormat/>
    <w:rsid w:val="00C67E9F"/>
    <w:pPr>
      <w:ind w:left="720"/>
      <w:contextualSpacing/>
    </w:pPr>
  </w:style>
  <w:style w:type="character" w:styleId="aa">
    <w:name w:val="Intense Emphasis"/>
    <w:basedOn w:val="a0"/>
    <w:uiPriority w:val="21"/>
    <w:qFormat/>
    <w:rsid w:val="00C67E9F"/>
    <w:rPr>
      <w:i/>
      <w:iCs/>
      <w:color w:val="2F5496" w:themeColor="accent1" w:themeShade="BF"/>
    </w:rPr>
  </w:style>
  <w:style w:type="paragraph" w:styleId="ab">
    <w:name w:val="Intense Quote"/>
    <w:basedOn w:val="a"/>
    <w:next w:val="a"/>
    <w:link w:val="ac"/>
    <w:uiPriority w:val="30"/>
    <w:qFormat/>
    <w:rsid w:val="00C67E9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Насичена цитата Знак"/>
    <w:basedOn w:val="a0"/>
    <w:link w:val="ab"/>
    <w:uiPriority w:val="30"/>
    <w:rsid w:val="00C67E9F"/>
    <w:rPr>
      <w:i/>
      <w:iCs/>
      <w:color w:val="2F5496" w:themeColor="accent1" w:themeShade="BF"/>
      <w:lang w:val="uk-UA"/>
    </w:rPr>
  </w:style>
  <w:style w:type="character" w:styleId="ad">
    <w:name w:val="Intense Reference"/>
    <w:basedOn w:val="a0"/>
    <w:uiPriority w:val="32"/>
    <w:qFormat/>
    <w:rsid w:val="00C67E9F"/>
    <w:rPr>
      <w:b/>
      <w:bCs/>
      <w:smallCaps/>
      <w:color w:val="2F5496" w:themeColor="accent1" w:themeShade="BF"/>
      <w:spacing w:val="5"/>
    </w:rPr>
  </w:style>
  <w:style w:type="paragraph" w:styleId="ae">
    <w:name w:val="No Spacing"/>
    <w:link w:val="af"/>
    <w:uiPriority w:val="1"/>
    <w:qFormat/>
    <w:rsid w:val="007C49DA"/>
    <w:pPr>
      <w:spacing w:after="0" w:line="240" w:lineRule="auto"/>
    </w:pPr>
    <w:rPr>
      <w:lang w:val="uk-UA"/>
    </w:rPr>
  </w:style>
  <w:style w:type="paragraph" w:customStyle="1" w:styleId="Code">
    <w:name w:val="Code"/>
    <w:basedOn w:val="ae"/>
    <w:link w:val="Code0"/>
    <w:qFormat/>
    <w:rsid w:val="0057651C"/>
    <w:pPr>
      <w:spacing w:line="360" w:lineRule="auto"/>
    </w:pPr>
    <w:rPr>
      <w:rFonts w:ascii="Consolas" w:hAnsi="Consolas"/>
      <w:sz w:val="20"/>
      <w:lang w:val="en-US"/>
    </w:rPr>
  </w:style>
  <w:style w:type="character" w:customStyle="1" w:styleId="af">
    <w:name w:val="Без інтервалів Знак"/>
    <w:basedOn w:val="a0"/>
    <w:link w:val="ae"/>
    <w:uiPriority w:val="1"/>
    <w:rsid w:val="003D6126"/>
    <w:rPr>
      <w:lang w:val="uk-UA"/>
    </w:rPr>
  </w:style>
  <w:style w:type="character" w:customStyle="1" w:styleId="Code0">
    <w:name w:val="Code Знак"/>
    <w:basedOn w:val="af"/>
    <w:link w:val="Code"/>
    <w:rsid w:val="0057651C"/>
    <w:rPr>
      <w:rFonts w:ascii="Consolas" w:hAnsi="Consolas"/>
      <w:sz w:val="20"/>
      <w:lang w:val="uk-UA"/>
    </w:rPr>
  </w:style>
  <w:style w:type="character" w:styleId="af0">
    <w:name w:val="Hyperlink"/>
    <w:basedOn w:val="a0"/>
    <w:uiPriority w:val="99"/>
    <w:unhideWhenUsed/>
    <w:rsid w:val="00C238A2"/>
    <w:rPr>
      <w:color w:val="0563C1" w:themeColor="hyperlink"/>
      <w:u w:val="single"/>
    </w:rPr>
  </w:style>
  <w:style w:type="character" w:styleId="af1">
    <w:name w:val="Unresolved Mention"/>
    <w:basedOn w:val="a0"/>
    <w:uiPriority w:val="99"/>
    <w:semiHidden/>
    <w:unhideWhenUsed/>
    <w:rsid w:val="00C238A2"/>
    <w:rPr>
      <w:color w:val="605E5C"/>
      <w:shd w:val="clear" w:color="auto" w:fill="E1DFDD"/>
    </w:rPr>
  </w:style>
  <w:style w:type="paragraph" w:customStyle="1" w:styleId="code1">
    <w:name w:val="code"/>
    <w:basedOn w:val="a"/>
    <w:link w:val="code2"/>
    <w:rsid w:val="0057651C"/>
    <w:rPr>
      <w:rFonts w:ascii="Consolas" w:hAnsi="Consolas"/>
      <w:lang w:val="en-US"/>
    </w:rPr>
  </w:style>
  <w:style w:type="character" w:customStyle="1" w:styleId="code2">
    <w:name w:val="code Знак"/>
    <w:basedOn w:val="a0"/>
    <w:link w:val="code1"/>
    <w:rsid w:val="0057651C"/>
    <w:rPr>
      <w:rFonts w:ascii="Consolas" w:hAnsi="Consolas"/>
    </w:rPr>
  </w:style>
  <w:style w:type="paragraph" w:customStyle="1" w:styleId="references">
    <w:name w:val="references"/>
    <w:uiPriority w:val="99"/>
    <w:rsid w:val="00917EAF"/>
    <w:pPr>
      <w:numPr>
        <w:numId w:val="1"/>
      </w:numPr>
      <w:spacing w:after="50" w:line="180" w:lineRule="exact"/>
      <w:jc w:val="both"/>
    </w:pPr>
    <w:rPr>
      <w:rFonts w:ascii="Times New Roman" w:eastAsia="Times New Roman" w:hAnsi="Times New Roman" w:cs="Times New Roman"/>
      <w:noProof/>
      <w:kern w:val="0"/>
      <w:sz w:val="16"/>
      <w:szCs w:val="16"/>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793998">
      <w:bodyDiv w:val="1"/>
      <w:marLeft w:val="0"/>
      <w:marRight w:val="0"/>
      <w:marTop w:val="0"/>
      <w:marBottom w:val="0"/>
      <w:divBdr>
        <w:top w:val="none" w:sz="0" w:space="0" w:color="auto"/>
        <w:left w:val="none" w:sz="0" w:space="0" w:color="auto"/>
        <w:bottom w:val="none" w:sz="0" w:space="0" w:color="auto"/>
        <w:right w:val="none" w:sz="0" w:space="0" w:color="auto"/>
      </w:divBdr>
    </w:div>
    <w:div w:id="336226141">
      <w:bodyDiv w:val="1"/>
      <w:marLeft w:val="0"/>
      <w:marRight w:val="0"/>
      <w:marTop w:val="0"/>
      <w:marBottom w:val="0"/>
      <w:divBdr>
        <w:top w:val="none" w:sz="0" w:space="0" w:color="auto"/>
        <w:left w:val="none" w:sz="0" w:space="0" w:color="auto"/>
        <w:bottom w:val="none" w:sz="0" w:space="0" w:color="auto"/>
        <w:right w:val="none" w:sz="0" w:space="0" w:color="auto"/>
      </w:divBdr>
      <w:divsChild>
        <w:div w:id="1160273647">
          <w:marLeft w:val="0"/>
          <w:marRight w:val="0"/>
          <w:marTop w:val="0"/>
          <w:marBottom w:val="0"/>
          <w:divBdr>
            <w:top w:val="none" w:sz="0" w:space="0" w:color="auto"/>
            <w:left w:val="none" w:sz="0" w:space="0" w:color="auto"/>
            <w:bottom w:val="none" w:sz="0" w:space="0" w:color="auto"/>
            <w:right w:val="none" w:sz="0" w:space="0" w:color="auto"/>
          </w:divBdr>
          <w:divsChild>
            <w:div w:id="2123333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8276970">
      <w:bodyDiv w:val="1"/>
      <w:marLeft w:val="0"/>
      <w:marRight w:val="0"/>
      <w:marTop w:val="0"/>
      <w:marBottom w:val="0"/>
      <w:divBdr>
        <w:top w:val="none" w:sz="0" w:space="0" w:color="auto"/>
        <w:left w:val="none" w:sz="0" w:space="0" w:color="auto"/>
        <w:bottom w:val="none" w:sz="0" w:space="0" w:color="auto"/>
        <w:right w:val="none" w:sz="0" w:space="0" w:color="auto"/>
      </w:divBdr>
      <w:divsChild>
        <w:div w:id="1188908228">
          <w:marLeft w:val="0"/>
          <w:marRight w:val="0"/>
          <w:marTop w:val="0"/>
          <w:marBottom w:val="0"/>
          <w:divBdr>
            <w:top w:val="none" w:sz="0" w:space="0" w:color="auto"/>
            <w:left w:val="none" w:sz="0" w:space="0" w:color="auto"/>
            <w:bottom w:val="none" w:sz="0" w:space="0" w:color="auto"/>
            <w:right w:val="none" w:sz="0" w:space="0" w:color="auto"/>
          </w:divBdr>
          <w:divsChild>
            <w:div w:id="443110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5696592">
      <w:bodyDiv w:val="1"/>
      <w:marLeft w:val="0"/>
      <w:marRight w:val="0"/>
      <w:marTop w:val="0"/>
      <w:marBottom w:val="0"/>
      <w:divBdr>
        <w:top w:val="none" w:sz="0" w:space="0" w:color="auto"/>
        <w:left w:val="none" w:sz="0" w:space="0" w:color="auto"/>
        <w:bottom w:val="none" w:sz="0" w:space="0" w:color="auto"/>
        <w:right w:val="none" w:sz="0" w:space="0" w:color="auto"/>
      </w:divBdr>
      <w:divsChild>
        <w:div w:id="488710271">
          <w:marLeft w:val="0"/>
          <w:marRight w:val="0"/>
          <w:marTop w:val="0"/>
          <w:marBottom w:val="0"/>
          <w:divBdr>
            <w:top w:val="none" w:sz="0" w:space="0" w:color="auto"/>
            <w:left w:val="none" w:sz="0" w:space="0" w:color="auto"/>
            <w:bottom w:val="none" w:sz="0" w:space="0" w:color="auto"/>
            <w:right w:val="none" w:sz="0" w:space="0" w:color="auto"/>
          </w:divBdr>
          <w:divsChild>
            <w:div w:id="1523400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9568529">
      <w:bodyDiv w:val="1"/>
      <w:marLeft w:val="0"/>
      <w:marRight w:val="0"/>
      <w:marTop w:val="0"/>
      <w:marBottom w:val="0"/>
      <w:divBdr>
        <w:top w:val="none" w:sz="0" w:space="0" w:color="auto"/>
        <w:left w:val="none" w:sz="0" w:space="0" w:color="auto"/>
        <w:bottom w:val="none" w:sz="0" w:space="0" w:color="auto"/>
        <w:right w:val="none" w:sz="0" w:space="0" w:color="auto"/>
      </w:divBdr>
    </w:div>
    <w:div w:id="771363030">
      <w:bodyDiv w:val="1"/>
      <w:marLeft w:val="0"/>
      <w:marRight w:val="0"/>
      <w:marTop w:val="0"/>
      <w:marBottom w:val="0"/>
      <w:divBdr>
        <w:top w:val="none" w:sz="0" w:space="0" w:color="auto"/>
        <w:left w:val="none" w:sz="0" w:space="0" w:color="auto"/>
        <w:bottom w:val="none" w:sz="0" w:space="0" w:color="auto"/>
        <w:right w:val="none" w:sz="0" w:space="0" w:color="auto"/>
      </w:divBdr>
      <w:divsChild>
        <w:div w:id="1174536567">
          <w:marLeft w:val="0"/>
          <w:marRight w:val="0"/>
          <w:marTop w:val="0"/>
          <w:marBottom w:val="0"/>
          <w:divBdr>
            <w:top w:val="none" w:sz="0" w:space="0" w:color="auto"/>
            <w:left w:val="none" w:sz="0" w:space="0" w:color="auto"/>
            <w:bottom w:val="none" w:sz="0" w:space="0" w:color="auto"/>
            <w:right w:val="none" w:sz="0" w:space="0" w:color="auto"/>
          </w:divBdr>
          <w:divsChild>
            <w:div w:id="228273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0489648">
      <w:bodyDiv w:val="1"/>
      <w:marLeft w:val="0"/>
      <w:marRight w:val="0"/>
      <w:marTop w:val="0"/>
      <w:marBottom w:val="0"/>
      <w:divBdr>
        <w:top w:val="none" w:sz="0" w:space="0" w:color="auto"/>
        <w:left w:val="none" w:sz="0" w:space="0" w:color="auto"/>
        <w:bottom w:val="none" w:sz="0" w:space="0" w:color="auto"/>
        <w:right w:val="none" w:sz="0" w:space="0" w:color="auto"/>
      </w:divBdr>
    </w:div>
    <w:div w:id="1014504041">
      <w:bodyDiv w:val="1"/>
      <w:marLeft w:val="0"/>
      <w:marRight w:val="0"/>
      <w:marTop w:val="0"/>
      <w:marBottom w:val="0"/>
      <w:divBdr>
        <w:top w:val="none" w:sz="0" w:space="0" w:color="auto"/>
        <w:left w:val="none" w:sz="0" w:space="0" w:color="auto"/>
        <w:bottom w:val="none" w:sz="0" w:space="0" w:color="auto"/>
        <w:right w:val="none" w:sz="0" w:space="0" w:color="auto"/>
      </w:divBdr>
    </w:div>
    <w:div w:id="1391997985">
      <w:bodyDiv w:val="1"/>
      <w:marLeft w:val="0"/>
      <w:marRight w:val="0"/>
      <w:marTop w:val="0"/>
      <w:marBottom w:val="0"/>
      <w:divBdr>
        <w:top w:val="none" w:sz="0" w:space="0" w:color="auto"/>
        <w:left w:val="none" w:sz="0" w:space="0" w:color="auto"/>
        <w:bottom w:val="none" w:sz="0" w:space="0" w:color="auto"/>
        <w:right w:val="none" w:sz="0" w:space="0" w:color="auto"/>
      </w:divBdr>
      <w:divsChild>
        <w:div w:id="163977600">
          <w:marLeft w:val="0"/>
          <w:marRight w:val="0"/>
          <w:marTop w:val="0"/>
          <w:marBottom w:val="0"/>
          <w:divBdr>
            <w:top w:val="none" w:sz="0" w:space="0" w:color="auto"/>
            <w:left w:val="none" w:sz="0" w:space="0" w:color="auto"/>
            <w:bottom w:val="none" w:sz="0" w:space="0" w:color="auto"/>
            <w:right w:val="none" w:sz="0" w:space="0" w:color="auto"/>
          </w:divBdr>
          <w:divsChild>
            <w:div w:id="774206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4007226">
      <w:bodyDiv w:val="1"/>
      <w:marLeft w:val="0"/>
      <w:marRight w:val="0"/>
      <w:marTop w:val="0"/>
      <w:marBottom w:val="0"/>
      <w:divBdr>
        <w:top w:val="none" w:sz="0" w:space="0" w:color="auto"/>
        <w:left w:val="none" w:sz="0" w:space="0" w:color="auto"/>
        <w:bottom w:val="none" w:sz="0" w:space="0" w:color="auto"/>
        <w:right w:val="none" w:sz="0" w:space="0" w:color="auto"/>
      </w:divBdr>
      <w:divsChild>
        <w:div w:id="1024287396">
          <w:marLeft w:val="0"/>
          <w:marRight w:val="0"/>
          <w:marTop w:val="0"/>
          <w:marBottom w:val="0"/>
          <w:divBdr>
            <w:top w:val="none" w:sz="0" w:space="0" w:color="auto"/>
            <w:left w:val="none" w:sz="0" w:space="0" w:color="auto"/>
            <w:bottom w:val="none" w:sz="0" w:space="0" w:color="auto"/>
            <w:right w:val="none" w:sz="0" w:space="0" w:color="auto"/>
          </w:divBdr>
          <w:divsChild>
            <w:div w:id="1151795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7365002">
      <w:bodyDiv w:val="1"/>
      <w:marLeft w:val="0"/>
      <w:marRight w:val="0"/>
      <w:marTop w:val="0"/>
      <w:marBottom w:val="0"/>
      <w:divBdr>
        <w:top w:val="none" w:sz="0" w:space="0" w:color="auto"/>
        <w:left w:val="none" w:sz="0" w:space="0" w:color="auto"/>
        <w:bottom w:val="none" w:sz="0" w:space="0" w:color="auto"/>
        <w:right w:val="none" w:sz="0" w:space="0" w:color="auto"/>
      </w:divBdr>
    </w:div>
    <w:div w:id="1761103361">
      <w:bodyDiv w:val="1"/>
      <w:marLeft w:val="0"/>
      <w:marRight w:val="0"/>
      <w:marTop w:val="0"/>
      <w:marBottom w:val="0"/>
      <w:divBdr>
        <w:top w:val="none" w:sz="0" w:space="0" w:color="auto"/>
        <w:left w:val="none" w:sz="0" w:space="0" w:color="auto"/>
        <w:bottom w:val="none" w:sz="0" w:space="0" w:color="auto"/>
        <w:right w:val="none" w:sz="0" w:space="0" w:color="auto"/>
      </w:divBdr>
      <w:divsChild>
        <w:div w:id="1386561493">
          <w:marLeft w:val="0"/>
          <w:marRight w:val="0"/>
          <w:marTop w:val="0"/>
          <w:marBottom w:val="0"/>
          <w:divBdr>
            <w:top w:val="none" w:sz="0" w:space="0" w:color="auto"/>
            <w:left w:val="none" w:sz="0" w:space="0" w:color="auto"/>
            <w:bottom w:val="none" w:sz="0" w:space="0" w:color="auto"/>
            <w:right w:val="none" w:sz="0" w:space="0" w:color="auto"/>
          </w:divBdr>
          <w:divsChild>
            <w:div w:id="2076278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3732328">
      <w:bodyDiv w:val="1"/>
      <w:marLeft w:val="0"/>
      <w:marRight w:val="0"/>
      <w:marTop w:val="0"/>
      <w:marBottom w:val="0"/>
      <w:divBdr>
        <w:top w:val="none" w:sz="0" w:space="0" w:color="auto"/>
        <w:left w:val="none" w:sz="0" w:space="0" w:color="auto"/>
        <w:bottom w:val="none" w:sz="0" w:space="0" w:color="auto"/>
        <w:right w:val="none" w:sz="0" w:space="0" w:color="auto"/>
      </w:divBdr>
      <w:divsChild>
        <w:div w:id="1425153219">
          <w:marLeft w:val="0"/>
          <w:marRight w:val="0"/>
          <w:marTop w:val="0"/>
          <w:marBottom w:val="0"/>
          <w:divBdr>
            <w:top w:val="none" w:sz="0" w:space="0" w:color="auto"/>
            <w:left w:val="none" w:sz="0" w:space="0" w:color="auto"/>
            <w:bottom w:val="none" w:sz="0" w:space="0" w:color="auto"/>
            <w:right w:val="none" w:sz="0" w:space="0" w:color="auto"/>
          </w:divBdr>
          <w:divsChild>
            <w:div w:id="611590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75805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csacademy.com/" TargetMode="External"/><Relationship Id="rId5" Type="http://schemas.openxmlformats.org/officeDocument/2006/relationships/hyperlink" Target="http://www.topcoder.com/" TargetMode="Externa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Офіс">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Офіс">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Офіс">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2162</TotalTime>
  <Pages>2</Pages>
  <Words>750</Words>
  <Characters>4279</Characters>
  <Application>Microsoft Office Word</Application>
  <DocSecurity>0</DocSecurity>
  <Lines>35</Lines>
  <Paragraphs>10</Paragraphs>
  <ScaleCrop>false</ScaleCrop>
  <HeadingPairs>
    <vt:vector size="2" baseType="variant">
      <vt:variant>
        <vt:lpstr>Назва</vt:lpstr>
      </vt:variant>
      <vt:variant>
        <vt:i4>1</vt:i4>
      </vt:variant>
    </vt:vector>
  </HeadingPairs>
  <TitlesOfParts>
    <vt:vector size="1" baseType="lpstr">
      <vt:lpstr/>
    </vt:vector>
  </TitlesOfParts>
  <Company>SPecialiST RePack</Company>
  <LinksUpToDate>false</LinksUpToDate>
  <CharactersWithSpaces>5019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Volodymyr Bondariev</dc:creator>
  <cp:keywords/>
  <dc:description/>
  <cp:lastModifiedBy>Volodymyr Bondariev</cp:lastModifiedBy>
  <cp:revision>32</cp:revision>
  <dcterms:created xsi:type="dcterms:W3CDTF">2025-09-01T14:17:00Z</dcterms:created>
  <dcterms:modified xsi:type="dcterms:W3CDTF">2026-03-11T14:45:00Z</dcterms:modified>
</cp:coreProperties>
</file>