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720"/>
        <w:jc w:val="center"/>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Fisa Cerintelor - Exams Management System</w:t>
      </w:r>
    </w:p>
    <w:p>
      <w:pPr>
        <w:keepNext w:val="true"/>
        <w:keepLines w:val="true"/>
        <w:spacing w:before="0" w:after="320" w:line="240"/>
        <w:ind w:right="0" w:left="0" w:firstLine="0"/>
        <w:jc w:val="center"/>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Morosanu Vlad, Pamint Adelin, Pester Leonard, Balan Dan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1.Descriere</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8"/>
          <w:shd w:fill="auto" w:val="clear"/>
        </w:rPr>
        <w:t xml:space="preserve">Proiectul consta intr-o aplicatie web de management a examenelor in care profesorul va putea sa comunice datele despre examen, subiectele si sa noteze studentul iar in final dupa ce studentul a fost lamurit cu privire la neclaritati sa-i valideze nota. Elevul va putea sa primeasca informatii despre examene, nota si poza cu lucrarea sa in caz ca acesta nu este multumit de nota. Dupa ce toti elevii vor avea nota validata, profesorul va furniza o statistica de forma clopotul lui Gauss cu situatia tuturor studentilor.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2.Ac</w:t>
      </w:r>
      <w:r>
        <w:rPr>
          <w:rFonts w:ascii="Arial" w:hAnsi="Arial" w:cs="Arial" w:eastAsia="Arial"/>
          <w:b/>
          <w:color w:val="auto"/>
          <w:spacing w:val="0"/>
          <w:position w:val="0"/>
          <w:sz w:val="28"/>
          <w:shd w:fill="auto" w:val="clear"/>
        </w:rPr>
        <w:t xml:space="preserve">ționari &amp; Interese</w:t>
      </w: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ab/>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2.1</w:t>
      </w:r>
      <w:r>
        <w:rPr>
          <w:rFonts w:ascii="Arial" w:hAnsi="Arial" w:cs="Arial" w:eastAsia="Arial"/>
          <w:color w:val="auto"/>
          <w:spacing w:val="0"/>
          <w:position w:val="0"/>
          <w:sz w:val="28"/>
          <w:shd w:fill="auto" w:val="clear"/>
        </w:rPr>
        <w:t xml:space="preserve"> Profesorul - Trebuie sa stabileasca data pentru examene, sa posteze barem dupa fiecare examen, sa valideze locul fiecarui student in sala , sa puna si sa valideze note in aplicatie si sa raspunda la eventualele contestatii iar la final sa furnizeze o statistica a tuturor studentilor.</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2.2</w:t>
      </w:r>
      <w:r>
        <w:rPr>
          <w:rFonts w:ascii="Arial" w:hAnsi="Arial" w:cs="Arial" w:eastAsia="Arial"/>
          <w:color w:val="auto"/>
          <w:spacing w:val="0"/>
          <w:position w:val="0"/>
          <w:sz w:val="28"/>
          <w:shd w:fill="auto" w:val="clear"/>
        </w:rPr>
        <w:t xml:space="preserve"> Studentul - Trebuie sa se inscrie in aplicatie la materiile de care este interesat, sa-si dea check-in cand ajunge in sala unde vrea sa sustina examenul si  sa consulte baremul pentru eventualele neclaritati.</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2.3</w:t>
      </w:r>
      <w:r>
        <w:rPr>
          <w:rFonts w:ascii="Arial" w:hAnsi="Arial" w:cs="Arial" w:eastAsia="Arial"/>
          <w:color w:val="auto"/>
          <w:spacing w:val="0"/>
          <w:position w:val="0"/>
          <w:sz w:val="28"/>
          <w:shd w:fill="auto" w:val="clear"/>
        </w:rPr>
        <w:t xml:space="preserve"> Aplicatia - trebuie sa faciliteze modul de sustinere al unui examen in cadrul facultatii si sa furnizeze o cale de comunicare mai usoara si mai rapida dintre profesor si student.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3.Actori Si Obiective</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tab/>
        <w:t xml:space="preserve">Student:</w:t>
      </w:r>
    </w:p>
    <w:p>
      <w:pPr>
        <w:numPr>
          <w:ilvl w:val="0"/>
          <w:numId w:val="6"/>
        </w:numPr>
        <w:spacing w:before="0" w:after="0" w:line="276"/>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Sa poata sa se inscrie la cate materii doreste</w:t>
      </w:r>
    </w:p>
    <w:p>
      <w:pPr>
        <w:numPr>
          <w:ilvl w:val="0"/>
          <w:numId w:val="6"/>
        </w:numPr>
        <w:spacing w:before="0" w:after="0" w:line="276"/>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Sa poata sa primeasca email referitor la datele de organizare despre un test</w:t>
      </w:r>
    </w:p>
    <w:p>
      <w:pPr>
        <w:numPr>
          <w:ilvl w:val="0"/>
          <w:numId w:val="6"/>
        </w:numPr>
        <w:spacing w:before="0" w:after="0" w:line="276"/>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Sa poata sa-si vada nota</w:t>
      </w:r>
    </w:p>
    <w:p>
      <w:pPr>
        <w:numPr>
          <w:ilvl w:val="0"/>
          <w:numId w:val="6"/>
        </w:numPr>
        <w:spacing w:before="0" w:after="0" w:line="276"/>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Sa poata sa faca contestatie si sa-si vada lucrarea</w:t>
      </w:r>
    </w:p>
    <w:p>
      <w:pPr>
        <w:numPr>
          <w:ilvl w:val="0"/>
          <w:numId w:val="6"/>
        </w:numPr>
        <w:spacing w:before="0" w:after="0" w:line="276"/>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Sa poata sa dea check-in in sala unde da examenul</w:t>
      </w: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ab/>
      </w: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ab/>
        <w:t xml:space="preserve">Profesor:</w:t>
      </w:r>
    </w:p>
    <w:p>
      <w:pPr>
        <w:numPr>
          <w:ilvl w:val="0"/>
          <w:numId w:val="8"/>
        </w:numPr>
        <w:spacing w:before="0" w:after="0" w:line="276"/>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Sa poata sa administreze examenele</w:t>
      </w:r>
    </w:p>
    <w:p>
      <w:pPr>
        <w:numPr>
          <w:ilvl w:val="0"/>
          <w:numId w:val="8"/>
        </w:numPr>
        <w:spacing w:before="0" w:after="0" w:line="276"/>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Sa poata sa valideze un student dupa ce acesta si-a ocupat locul in sala </w:t>
      </w:r>
    </w:p>
    <w:p>
      <w:pPr>
        <w:numPr>
          <w:ilvl w:val="0"/>
          <w:numId w:val="8"/>
        </w:numPr>
        <w:spacing w:before="0" w:after="0" w:line="276"/>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Sa poata sa noteze un student </w:t>
      </w:r>
    </w:p>
    <w:p>
      <w:pPr>
        <w:numPr>
          <w:ilvl w:val="0"/>
          <w:numId w:val="8"/>
        </w:numPr>
        <w:spacing w:before="0" w:after="0" w:line="276"/>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Sa poata sa trimita pozele cu subiectul corectat studentilor ce au depus contestatie</w:t>
      </w:r>
    </w:p>
    <w:p>
      <w:pPr>
        <w:numPr>
          <w:ilvl w:val="0"/>
          <w:numId w:val="8"/>
        </w:numPr>
        <w:spacing w:before="0" w:after="0" w:line="276"/>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Sa valideze nota elevilor dupa contestatie</w:t>
      </w:r>
    </w:p>
    <w:p>
      <w:pPr>
        <w:numPr>
          <w:ilvl w:val="0"/>
          <w:numId w:val="8"/>
        </w:numPr>
        <w:spacing w:before="0" w:after="0" w:line="276"/>
        <w:ind w:right="0" w:left="144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Sa poata sa puna o statistica finala a tuturor elevilor </w:t>
      </w:r>
    </w:p>
    <w:p>
      <w:pPr>
        <w:spacing w:before="0" w:after="0" w:line="276"/>
        <w:ind w:right="0" w:left="144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4.Scenarii de Utilizare:</w:t>
      </w:r>
    </w:p>
    <w:p>
      <w:pPr>
        <w:spacing w:before="0" w:after="0" w:line="276"/>
        <w:ind w:right="0" w:left="0" w:firstLine="0"/>
        <w:jc w:val="left"/>
        <w:rPr>
          <w:rFonts w:ascii="Arial" w:hAnsi="Arial" w:cs="Arial" w:eastAsia="Arial"/>
          <w:b/>
          <w:color w:val="auto"/>
          <w:spacing w:val="0"/>
          <w:position w:val="0"/>
          <w:sz w:val="28"/>
          <w:shd w:fill="auto" w:val="clear"/>
        </w:rPr>
      </w:pPr>
      <w:r>
        <w:object w:dxaOrig="9525" w:dyaOrig="5320">
          <v:rect xmlns:o="urn:schemas-microsoft-com:office:office" xmlns:v="urn:schemas-microsoft-com:vml" id="rectole0000000000" style="width:476.250000pt;height:26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ab/>
      </w:r>
      <w:r>
        <w:object w:dxaOrig="8985" w:dyaOrig="5875">
          <v:rect xmlns:o="urn:schemas-microsoft-com:office:office" xmlns:v="urn:schemas-microsoft-com:vml" id="rectole0000000001" style="width:449.250000pt;height:29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ab/>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144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ab/>
        <w:tab/>
      </w:r>
    </w:p>
    <w:p>
      <w:pPr>
        <w:spacing w:before="0" w:after="0" w:line="276"/>
        <w:ind w:right="0" w:left="0" w:firstLine="0"/>
        <w:jc w:val="left"/>
        <w:rPr>
          <w:rFonts w:ascii="Arial" w:hAnsi="Arial" w:cs="Arial" w:eastAsia="Arial"/>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