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7289A" w14:textId="0BF78176" w:rsidR="0083485A" w:rsidRDefault="00AB7E20" w:rsidP="00AB7E20">
      <w:pPr>
        <w:ind w:left="2832" w:firstLine="708"/>
        <w:rPr>
          <w:b/>
          <w:bCs/>
          <w:sz w:val="32"/>
          <w:szCs w:val="32"/>
        </w:rPr>
      </w:pPr>
      <w:r w:rsidRPr="00AB7E20">
        <w:rPr>
          <w:b/>
          <w:bCs/>
          <w:sz w:val="32"/>
          <w:szCs w:val="32"/>
        </w:rPr>
        <w:t>Lab ASC 10.10.2023</w:t>
      </w:r>
    </w:p>
    <w:p w14:paraId="20DDA67A" w14:textId="77777777" w:rsidR="00AB7E20" w:rsidRDefault="00AB7E20" w:rsidP="00AB7E20">
      <w:pPr>
        <w:spacing w:line="240" w:lineRule="auto"/>
        <w:rPr>
          <w:b/>
          <w:bCs/>
          <w:sz w:val="32"/>
          <w:szCs w:val="32"/>
        </w:rPr>
      </w:pPr>
    </w:p>
    <w:p w14:paraId="3F3B58EF" w14:textId="2708E83A" w:rsidR="00AB7E20" w:rsidRPr="00AB7E20" w:rsidRDefault="00AB7E20" w:rsidP="00AB7E20">
      <w:pPr>
        <w:spacing w:line="240" w:lineRule="auto"/>
      </w:pPr>
      <w:r w:rsidRPr="00AB7E20">
        <w:t>32 Biti</w:t>
      </w:r>
      <w:r>
        <w:tab/>
      </w:r>
      <w:r>
        <w:tab/>
        <w:t>16 Biti</w:t>
      </w:r>
      <w:r>
        <w:tab/>
      </w:r>
      <w:r>
        <w:tab/>
        <w:t>8 Biti</w:t>
      </w:r>
    </w:p>
    <w:p w14:paraId="7DC0615C" w14:textId="77777777" w:rsidR="00AB7E20" w:rsidRDefault="00AB7E20" w:rsidP="00AB7E20">
      <w:pPr>
        <w:spacing w:line="240" w:lineRule="auto"/>
        <w:rPr>
          <w:color w:val="FF0000"/>
        </w:rPr>
      </w:pPr>
    </w:p>
    <w:p w14:paraId="31E51E63" w14:textId="3DCB9189" w:rsidR="00AB7E20" w:rsidRPr="00AB7E20" w:rsidRDefault="00AB7E20" w:rsidP="00AB7E20">
      <w:pPr>
        <w:spacing w:line="240" w:lineRule="auto"/>
        <w:rPr>
          <w:color w:val="FF0000"/>
        </w:rPr>
      </w:pPr>
      <w:r w:rsidRPr="00AB7E20">
        <w:rPr>
          <w:color w:val="FF0000"/>
        </w:rPr>
        <w:t>EAX</w:t>
      </w:r>
      <w:r>
        <w:rPr>
          <w:color w:val="FF0000"/>
        </w:rPr>
        <w:tab/>
      </w:r>
      <w:r>
        <w:rPr>
          <w:color w:val="FF0000"/>
        </w:rPr>
        <w:tab/>
        <w:t>AX</w:t>
      </w:r>
      <w:r>
        <w:rPr>
          <w:color w:val="FF0000"/>
        </w:rPr>
        <w:tab/>
      </w:r>
      <w:r>
        <w:rPr>
          <w:color w:val="FF0000"/>
        </w:rPr>
        <w:tab/>
        <w:t>AH/AL</w:t>
      </w:r>
    </w:p>
    <w:p w14:paraId="03BBD762" w14:textId="7870421A" w:rsidR="00AB7E20" w:rsidRPr="00AB7E20" w:rsidRDefault="00AB7E20" w:rsidP="00AB7E20">
      <w:pPr>
        <w:spacing w:line="240" w:lineRule="auto"/>
        <w:rPr>
          <w:color w:val="FF0000"/>
        </w:rPr>
      </w:pPr>
      <w:r w:rsidRPr="00AB7E20">
        <w:rPr>
          <w:color w:val="FF0000"/>
        </w:rPr>
        <w:t>EBX</w:t>
      </w:r>
      <w:r>
        <w:rPr>
          <w:color w:val="FF0000"/>
        </w:rPr>
        <w:tab/>
      </w:r>
      <w:r>
        <w:rPr>
          <w:color w:val="FF0000"/>
        </w:rPr>
        <w:tab/>
        <w:t>BX</w:t>
      </w:r>
      <w:r>
        <w:rPr>
          <w:color w:val="FF0000"/>
        </w:rPr>
        <w:tab/>
      </w:r>
      <w:r>
        <w:rPr>
          <w:color w:val="FF0000"/>
        </w:rPr>
        <w:tab/>
        <w:t>BH/BL</w:t>
      </w:r>
    </w:p>
    <w:p w14:paraId="5B2C3B9C" w14:textId="65B0E68F" w:rsidR="00AB7E20" w:rsidRPr="00AB7E20" w:rsidRDefault="00AB7E20" w:rsidP="00AB7E20">
      <w:pPr>
        <w:spacing w:line="240" w:lineRule="auto"/>
        <w:rPr>
          <w:color w:val="FF0000"/>
        </w:rPr>
      </w:pPr>
      <w:r w:rsidRPr="00AB7E20">
        <w:rPr>
          <w:color w:val="FF0000"/>
        </w:rPr>
        <w:t>ECX</w:t>
      </w:r>
      <w:r>
        <w:rPr>
          <w:color w:val="FF0000"/>
        </w:rPr>
        <w:tab/>
      </w:r>
      <w:r>
        <w:rPr>
          <w:color w:val="FF0000"/>
        </w:rPr>
        <w:tab/>
        <w:t>CX</w:t>
      </w:r>
      <w:r>
        <w:rPr>
          <w:color w:val="FF0000"/>
        </w:rPr>
        <w:tab/>
      </w:r>
      <w:r>
        <w:rPr>
          <w:color w:val="FF0000"/>
        </w:rPr>
        <w:tab/>
        <w:t>CH/CL</w:t>
      </w:r>
    </w:p>
    <w:p w14:paraId="55F2A08C" w14:textId="0DD979B0" w:rsidR="00AB7E20" w:rsidRPr="00AB7E20" w:rsidRDefault="00AB7E20" w:rsidP="00AB7E20">
      <w:pPr>
        <w:spacing w:line="240" w:lineRule="auto"/>
        <w:rPr>
          <w:color w:val="FF0000"/>
        </w:rPr>
      </w:pPr>
      <w:r w:rsidRPr="00AB7E20">
        <w:rPr>
          <w:color w:val="FF0000"/>
        </w:rPr>
        <w:t>EDX</w:t>
      </w:r>
      <w:r>
        <w:rPr>
          <w:color w:val="FF0000"/>
        </w:rPr>
        <w:tab/>
      </w:r>
      <w:r>
        <w:rPr>
          <w:color w:val="FF0000"/>
        </w:rPr>
        <w:tab/>
        <w:t>DX</w:t>
      </w:r>
      <w:r>
        <w:rPr>
          <w:color w:val="FF0000"/>
        </w:rPr>
        <w:tab/>
      </w:r>
      <w:r>
        <w:rPr>
          <w:color w:val="FF0000"/>
        </w:rPr>
        <w:tab/>
        <w:t>DH/DL</w:t>
      </w:r>
    </w:p>
    <w:p w14:paraId="1C56BF6F" w14:textId="77777777" w:rsidR="00AB7E20" w:rsidRDefault="00AB7E20" w:rsidP="00AB7E20">
      <w:pPr>
        <w:spacing w:line="240" w:lineRule="auto"/>
      </w:pPr>
    </w:p>
    <w:p w14:paraId="1DA70A18" w14:textId="27BA069D" w:rsidR="00AB7E20" w:rsidRPr="00AB7E20" w:rsidRDefault="00AB7E20" w:rsidP="00AB7E20">
      <w:pPr>
        <w:spacing w:line="240" w:lineRule="auto"/>
        <w:rPr>
          <w:color w:val="FFC000"/>
        </w:rPr>
      </w:pPr>
      <w:r w:rsidRPr="00AB7E20">
        <w:rPr>
          <w:color w:val="FFC000"/>
        </w:rPr>
        <w:t>ESP</w:t>
      </w:r>
      <w:r>
        <w:rPr>
          <w:color w:val="FFC000"/>
        </w:rPr>
        <w:tab/>
      </w:r>
      <w:r>
        <w:rPr>
          <w:color w:val="FFC000"/>
        </w:rPr>
        <w:tab/>
        <w:t>SP</w:t>
      </w:r>
    </w:p>
    <w:p w14:paraId="33301359" w14:textId="74CC1815" w:rsidR="00AB7E20" w:rsidRPr="00AB7E20" w:rsidRDefault="00AB7E20" w:rsidP="00AB7E20">
      <w:pPr>
        <w:spacing w:line="240" w:lineRule="auto"/>
        <w:rPr>
          <w:color w:val="FFC000"/>
        </w:rPr>
      </w:pPr>
      <w:r w:rsidRPr="00AB7E20">
        <w:rPr>
          <w:color w:val="FFC000"/>
        </w:rPr>
        <w:t>EBP</w:t>
      </w:r>
      <w:r>
        <w:rPr>
          <w:color w:val="FFC000"/>
        </w:rPr>
        <w:tab/>
      </w:r>
      <w:r>
        <w:rPr>
          <w:color w:val="FFC000"/>
        </w:rPr>
        <w:tab/>
        <w:t>BP</w:t>
      </w:r>
    </w:p>
    <w:p w14:paraId="64073A16" w14:textId="77777777" w:rsidR="00AB7E20" w:rsidRDefault="00AB7E20" w:rsidP="00AB7E20">
      <w:pPr>
        <w:spacing w:line="240" w:lineRule="auto"/>
      </w:pPr>
    </w:p>
    <w:p w14:paraId="7F3407F0" w14:textId="1EB2D40E" w:rsidR="00AB7E20" w:rsidRPr="00AB7E20" w:rsidRDefault="00AB7E20" w:rsidP="00AB7E20">
      <w:pPr>
        <w:spacing w:line="240" w:lineRule="auto"/>
        <w:rPr>
          <w:color w:val="00B050"/>
        </w:rPr>
      </w:pPr>
      <w:r w:rsidRPr="00AB7E20">
        <w:rPr>
          <w:color w:val="00B050"/>
        </w:rPr>
        <w:t>EDI</w:t>
      </w:r>
      <w:r>
        <w:rPr>
          <w:color w:val="00B050"/>
        </w:rPr>
        <w:tab/>
      </w:r>
      <w:r>
        <w:rPr>
          <w:color w:val="00B050"/>
        </w:rPr>
        <w:tab/>
        <w:t>DI</w:t>
      </w:r>
    </w:p>
    <w:p w14:paraId="548C88D2" w14:textId="3407CA9A" w:rsidR="00AB7E20" w:rsidRDefault="00AB7E20" w:rsidP="00AB7E20">
      <w:pPr>
        <w:spacing w:line="240" w:lineRule="auto"/>
        <w:rPr>
          <w:color w:val="00B050"/>
        </w:rPr>
      </w:pPr>
      <w:r w:rsidRPr="00AB7E20">
        <w:rPr>
          <w:color w:val="00B050"/>
        </w:rPr>
        <w:t>ESI</w:t>
      </w:r>
      <w:r>
        <w:rPr>
          <w:color w:val="00B050"/>
        </w:rPr>
        <w:tab/>
      </w:r>
      <w:r>
        <w:rPr>
          <w:color w:val="00B050"/>
        </w:rPr>
        <w:tab/>
        <w:t>SI</w:t>
      </w:r>
    </w:p>
    <w:p w14:paraId="4C1C3C3A" w14:textId="6A644FA4" w:rsidR="00AB7E20" w:rsidRDefault="00AB7E20" w:rsidP="00AB7E20">
      <w:pPr>
        <w:spacing w:line="240" w:lineRule="auto"/>
      </w:pPr>
      <w:r w:rsidRPr="00AB7E20">
        <w:tab/>
      </w:r>
      <w:r w:rsidRPr="00AB7E20">
        <w:tab/>
      </w:r>
      <w:r w:rsidRPr="00AB7E20">
        <w:tab/>
      </w:r>
      <w:r w:rsidRPr="00AB7E20">
        <w:tab/>
      </w:r>
      <w:r w:rsidRPr="00AB7E20">
        <w:tab/>
      </w:r>
      <w:r w:rsidRPr="00AB7E20">
        <w:tab/>
      </w:r>
      <w:r>
        <w:t>E</w:t>
      </w:r>
      <w:r w:rsidRPr="00AB7E20">
        <w:t>AX</w:t>
      </w:r>
    </w:p>
    <w:p w14:paraId="10683E7C" w14:textId="7791D3C8" w:rsidR="00AB7E20" w:rsidRPr="00AB7E20" w:rsidRDefault="00AB7E20" w:rsidP="00AB7E20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AX</w:t>
      </w:r>
    </w:p>
    <w:p w14:paraId="7D2C7A09" w14:textId="77777777" w:rsidR="00AB7E20" w:rsidRDefault="00AB7E20" w:rsidP="00AB7E20">
      <w:pPr>
        <w:spacing w:line="240" w:lineRule="auto"/>
        <w:rPr>
          <w:color w:val="00B050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4765"/>
        <w:gridCol w:w="2430"/>
        <w:gridCol w:w="2155"/>
      </w:tblGrid>
      <w:tr w:rsidR="00AB7E20" w14:paraId="33A36D14" w14:textId="17D08818" w:rsidTr="00AB7E20">
        <w:tc>
          <w:tcPr>
            <w:tcW w:w="4765" w:type="dxa"/>
          </w:tcPr>
          <w:p w14:paraId="7BF8B247" w14:textId="77777777" w:rsidR="00AB7E20" w:rsidRDefault="00AB7E20" w:rsidP="00AB7E20"/>
        </w:tc>
        <w:tc>
          <w:tcPr>
            <w:tcW w:w="2430" w:type="dxa"/>
          </w:tcPr>
          <w:p w14:paraId="0EDC472E" w14:textId="504D1EC6" w:rsidR="00AB7E20" w:rsidRDefault="00AB7E20" w:rsidP="00AB7E20">
            <w:r>
              <w:t>AH</w:t>
            </w:r>
          </w:p>
        </w:tc>
        <w:tc>
          <w:tcPr>
            <w:tcW w:w="2155" w:type="dxa"/>
          </w:tcPr>
          <w:p w14:paraId="3601CC79" w14:textId="2840C867" w:rsidR="00AB7E20" w:rsidRDefault="00AB7E20" w:rsidP="00AB7E20">
            <w:r>
              <w:t>AL</w:t>
            </w:r>
          </w:p>
        </w:tc>
      </w:tr>
    </w:tbl>
    <w:p w14:paraId="326CAB05" w14:textId="3346B2F5" w:rsidR="00AB7E20" w:rsidRDefault="00AB7E20" w:rsidP="00AB7E20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 Biti</w:t>
      </w:r>
      <w:r>
        <w:tab/>
      </w:r>
      <w:r>
        <w:tab/>
      </w:r>
      <w:r>
        <w:tab/>
        <w:t>8 Biti</w:t>
      </w:r>
    </w:p>
    <w:p w14:paraId="169D431F" w14:textId="77777777" w:rsidR="00AB7E20" w:rsidRDefault="00AB7E20" w:rsidP="00AB7E20">
      <w:pPr>
        <w:spacing w:line="240" w:lineRule="auto"/>
      </w:pPr>
    </w:p>
    <w:p w14:paraId="5EA73E1D" w14:textId="67BC69BB" w:rsidR="00AB7E20" w:rsidRDefault="00AB7E20" w:rsidP="00AB7E20">
      <w:pPr>
        <w:spacing w:line="240" w:lineRule="auto"/>
      </w:pPr>
      <w:r>
        <w:t>Data</w:t>
      </w:r>
    </w:p>
    <w:p w14:paraId="719EA2EA" w14:textId="12C8DE57" w:rsidR="00AB7E20" w:rsidRDefault="00AB7E20" w:rsidP="00AB7E20">
      <w:pPr>
        <w:spacing w:line="240" w:lineRule="auto"/>
      </w:pPr>
      <w:r>
        <w:t>Nume_var</w:t>
      </w:r>
      <w:r>
        <w:tab/>
        <w:t>tip</w:t>
      </w:r>
      <w:r>
        <w:tab/>
        <w:t>lista_val</w:t>
      </w:r>
    </w:p>
    <w:p w14:paraId="71874025" w14:textId="7B785431" w:rsidR="00AB7E20" w:rsidRPr="009C43B6" w:rsidRDefault="00AB7E20" w:rsidP="00AB7E20">
      <w:pPr>
        <w:spacing w:line="240" w:lineRule="auto"/>
        <w:rPr>
          <w:b/>
          <w:bCs/>
        </w:rPr>
      </w:pPr>
      <w:r>
        <w:tab/>
      </w:r>
      <w:r>
        <w:tab/>
      </w:r>
      <w:r w:rsidRPr="009C43B6">
        <w:rPr>
          <w:b/>
          <w:bCs/>
        </w:rPr>
        <w:t>DB</w:t>
      </w:r>
    </w:p>
    <w:p w14:paraId="674D0325" w14:textId="01332B1A" w:rsidR="00AB7E20" w:rsidRPr="009C43B6" w:rsidRDefault="00AB7E20" w:rsidP="00AB7E20">
      <w:pPr>
        <w:spacing w:line="240" w:lineRule="auto"/>
        <w:rPr>
          <w:b/>
          <w:bCs/>
        </w:rPr>
      </w:pPr>
      <w:r w:rsidRPr="009C43B6">
        <w:rPr>
          <w:b/>
          <w:bCs/>
        </w:rPr>
        <w:tab/>
      </w:r>
      <w:r w:rsidRPr="009C43B6">
        <w:rPr>
          <w:b/>
          <w:bCs/>
        </w:rPr>
        <w:tab/>
        <w:t>DW</w:t>
      </w:r>
    </w:p>
    <w:p w14:paraId="239EFB82" w14:textId="6CC10877" w:rsidR="00AB7E20" w:rsidRPr="009C43B6" w:rsidRDefault="00AB7E20" w:rsidP="00AB7E20">
      <w:pPr>
        <w:spacing w:line="240" w:lineRule="auto"/>
        <w:rPr>
          <w:b/>
          <w:bCs/>
        </w:rPr>
      </w:pPr>
      <w:r w:rsidRPr="009C43B6">
        <w:rPr>
          <w:b/>
          <w:bCs/>
        </w:rPr>
        <w:tab/>
      </w:r>
      <w:r w:rsidRPr="009C43B6">
        <w:rPr>
          <w:b/>
          <w:bCs/>
        </w:rPr>
        <w:tab/>
        <w:t>DD</w:t>
      </w:r>
    </w:p>
    <w:p w14:paraId="3B0CE2AE" w14:textId="77777777" w:rsidR="009C43B6" w:rsidRDefault="00AB7E20" w:rsidP="00AB7E20">
      <w:pPr>
        <w:spacing w:line="240" w:lineRule="auto"/>
        <w:rPr>
          <w:b/>
          <w:bCs/>
        </w:rPr>
      </w:pPr>
      <w:r w:rsidRPr="009C43B6">
        <w:rPr>
          <w:b/>
          <w:bCs/>
        </w:rPr>
        <w:tab/>
      </w:r>
      <w:r w:rsidRPr="009C43B6">
        <w:rPr>
          <w:b/>
          <w:bCs/>
        </w:rPr>
        <w:tab/>
        <w:t>DQ</w:t>
      </w:r>
    </w:p>
    <w:p w14:paraId="359E6A25" w14:textId="71CF5C17" w:rsidR="009C43B6" w:rsidRPr="009C43B6" w:rsidRDefault="009C43B6" w:rsidP="00AB7E20">
      <w:pPr>
        <w:spacing w:line="240" w:lineRule="auto"/>
        <w:rPr>
          <w:b/>
          <w:bCs/>
        </w:rPr>
      </w:pPr>
      <w:r w:rsidRPr="009C43B6">
        <w:rPr>
          <w:b/>
          <w:bCs/>
          <w:sz w:val="32"/>
          <w:szCs w:val="32"/>
        </w:rPr>
        <w:t>ADUNARE</w:t>
      </w:r>
      <w:r>
        <w:rPr>
          <w:b/>
          <w:bCs/>
          <w:sz w:val="32"/>
          <w:szCs w:val="32"/>
        </w:rPr>
        <w:t>:</w:t>
      </w:r>
    </w:p>
    <w:p w14:paraId="02B6C9EB" w14:textId="4B4B8AD1" w:rsidR="00AB7E20" w:rsidRPr="009C43B6" w:rsidRDefault="00AB7E20" w:rsidP="00AB7E20">
      <w:pPr>
        <w:spacing w:line="240" w:lineRule="auto"/>
        <w:rPr>
          <w:b/>
          <w:bCs/>
        </w:rPr>
      </w:pPr>
      <w:r w:rsidRPr="009C43B6">
        <w:rPr>
          <w:b/>
          <w:bCs/>
        </w:rPr>
        <w:t>a</w:t>
      </w:r>
      <w:r w:rsidRPr="009C43B6">
        <w:rPr>
          <w:b/>
          <w:bCs/>
        </w:rPr>
        <w:tab/>
        <w:t>DB</w:t>
      </w:r>
      <w:r w:rsidRPr="009C43B6">
        <w:rPr>
          <w:b/>
          <w:bCs/>
        </w:rPr>
        <w:tab/>
        <w:t>1</w:t>
      </w:r>
    </w:p>
    <w:p w14:paraId="64A34906" w14:textId="5231775C" w:rsidR="00AB7E20" w:rsidRPr="009C43B6" w:rsidRDefault="00AB7E20" w:rsidP="00AB7E20">
      <w:pPr>
        <w:spacing w:line="240" w:lineRule="auto"/>
        <w:rPr>
          <w:b/>
          <w:bCs/>
        </w:rPr>
      </w:pPr>
      <w:r w:rsidRPr="009C43B6">
        <w:rPr>
          <w:b/>
          <w:bCs/>
        </w:rPr>
        <w:tab/>
        <w:t>RESB</w:t>
      </w:r>
    </w:p>
    <w:p w14:paraId="3E42E68A" w14:textId="59D3E762" w:rsidR="00AB7E20" w:rsidRPr="009C43B6" w:rsidRDefault="00AB7E20" w:rsidP="00AB7E20">
      <w:pPr>
        <w:spacing w:line="240" w:lineRule="auto"/>
        <w:rPr>
          <w:b/>
          <w:bCs/>
        </w:rPr>
      </w:pPr>
      <w:r w:rsidRPr="009C43B6">
        <w:rPr>
          <w:b/>
          <w:bCs/>
        </w:rPr>
        <w:tab/>
        <w:t>RESW</w:t>
      </w:r>
    </w:p>
    <w:p w14:paraId="5BF2A9A3" w14:textId="227D9149" w:rsidR="00AB7E20" w:rsidRPr="009C43B6" w:rsidRDefault="00AB7E20" w:rsidP="00AB7E20">
      <w:pPr>
        <w:spacing w:line="240" w:lineRule="auto"/>
        <w:rPr>
          <w:b/>
          <w:bCs/>
        </w:rPr>
      </w:pPr>
      <w:r w:rsidRPr="009C43B6">
        <w:rPr>
          <w:b/>
          <w:bCs/>
        </w:rPr>
        <w:lastRenderedPageBreak/>
        <w:tab/>
        <w:t>RESD</w:t>
      </w:r>
    </w:p>
    <w:p w14:paraId="6DBE8B60" w14:textId="194F80E0" w:rsidR="00AB7E20" w:rsidRPr="009C43B6" w:rsidRDefault="00AB7E20" w:rsidP="00AB7E20">
      <w:pPr>
        <w:spacing w:line="240" w:lineRule="auto"/>
        <w:rPr>
          <w:b/>
          <w:bCs/>
        </w:rPr>
      </w:pPr>
      <w:r w:rsidRPr="009C43B6">
        <w:rPr>
          <w:b/>
          <w:bCs/>
        </w:rPr>
        <w:tab/>
        <w:t>RESQ</w:t>
      </w:r>
    </w:p>
    <w:p w14:paraId="6A502D3E" w14:textId="11BC054E" w:rsidR="00AB7E20" w:rsidRPr="009C43B6" w:rsidRDefault="00AB7E20" w:rsidP="00AB7E20">
      <w:pPr>
        <w:spacing w:line="240" w:lineRule="auto"/>
        <w:rPr>
          <w:b/>
          <w:bCs/>
        </w:rPr>
      </w:pPr>
      <w:r w:rsidRPr="009C43B6">
        <w:rPr>
          <w:b/>
          <w:bCs/>
        </w:rPr>
        <w:t>b</w:t>
      </w:r>
      <w:r w:rsidRPr="009C43B6">
        <w:rPr>
          <w:b/>
          <w:bCs/>
        </w:rPr>
        <w:tab/>
        <w:t>RESB</w:t>
      </w:r>
      <w:r w:rsidRPr="009C43B6">
        <w:rPr>
          <w:b/>
          <w:bCs/>
        </w:rPr>
        <w:tab/>
        <w:t>3</w:t>
      </w:r>
    </w:p>
    <w:p w14:paraId="08A925A3" w14:textId="77777777" w:rsidR="00AB7E20" w:rsidRDefault="00AB7E20" w:rsidP="00AB7E20">
      <w:pPr>
        <w:spacing w:line="240" w:lineRule="auto"/>
      </w:pPr>
    </w:p>
    <w:p w14:paraId="40721CC5" w14:textId="49B4A44C" w:rsidR="00AB7E20" w:rsidRDefault="00AB7E20" w:rsidP="00AB7E20">
      <w:pPr>
        <w:spacing w:line="240" w:lineRule="auto"/>
      </w:pPr>
      <w:r>
        <w:t xml:space="preserve">lista TIMES 10 DB </w:t>
      </w:r>
      <w:r w:rsidR="009C43B6">
        <w:t xml:space="preserve"> ‚a’</w:t>
      </w:r>
    </w:p>
    <w:p w14:paraId="21E0719A" w14:textId="77777777" w:rsidR="009C43B6" w:rsidRDefault="009C43B6" w:rsidP="00AB7E20">
      <w:pPr>
        <w:spacing w:line="240" w:lineRule="auto"/>
      </w:pPr>
    </w:p>
    <w:p w14:paraId="638B168D" w14:textId="17BAE13B" w:rsidR="009C43B6" w:rsidRDefault="009C43B6" w:rsidP="00AB7E20">
      <w:pPr>
        <w:spacing w:line="240" w:lineRule="auto"/>
      </w:pPr>
      <w:r w:rsidRPr="009C43B6">
        <w:rPr>
          <w:b/>
          <w:bCs/>
        </w:rPr>
        <w:t>add AL, a</w:t>
      </w:r>
      <w:r>
        <w:t xml:space="preserve">  -&gt; adauga adresa</w:t>
      </w:r>
    </w:p>
    <w:p w14:paraId="77142C9D" w14:textId="12F0912E" w:rsidR="009C43B6" w:rsidRDefault="009C43B6" w:rsidP="009C43B6">
      <w:pPr>
        <w:spacing w:line="240" w:lineRule="auto"/>
      </w:pPr>
      <w:r w:rsidRPr="009C43B6">
        <w:rPr>
          <w:b/>
          <w:bCs/>
        </w:rPr>
        <w:t>add AL, [a]</w:t>
      </w:r>
      <w:r>
        <w:t xml:space="preserve">  -&gt; adauga valoarea</w:t>
      </w:r>
    </w:p>
    <w:p w14:paraId="31FE4603" w14:textId="77777777" w:rsidR="009C43B6" w:rsidRPr="009C43B6" w:rsidRDefault="009C43B6" w:rsidP="009C43B6">
      <w:pPr>
        <w:spacing w:line="240" w:lineRule="auto"/>
        <w:rPr>
          <w:b/>
          <w:bCs/>
        </w:rPr>
      </w:pPr>
      <w:r w:rsidRPr="009C43B6">
        <w:rPr>
          <w:b/>
          <w:bCs/>
        </w:rPr>
        <w:t>add AL, 3</w:t>
      </w:r>
    </w:p>
    <w:p w14:paraId="02D0B2B1" w14:textId="4FED4A54" w:rsidR="009C43B6" w:rsidRDefault="009C43B6" w:rsidP="009C43B6">
      <w:pPr>
        <w:spacing w:line="240" w:lineRule="auto"/>
      </w:pPr>
      <w:r w:rsidRPr="009C43B6">
        <w:rPr>
          <w:b/>
          <w:bCs/>
        </w:rPr>
        <w:t>add</w:t>
      </w:r>
      <w:r w:rsidRPr="009C43B6">
        <w:rPr>
          <w:b/>
          <w:bCs/>
        </w:rPr>
        <w:t xml:space="preserve"> byte</w:t>
      </w:r>
      <w:r w:rsidRPr="009C43B6">
        <w:rPr>
          <w:b/>
          <w:bCs/>
        </w:rPr>
        <w:t xml:space="preserve"> [a], 3</w:t>
      </w:r>
      <w:r>
        <w:tab/>
        <w:t xml:space="preserve">(scriem </w:t>
      </w:r>
      <w:r w:rsidRPr="009C43B6">
        <w:rPr>
          <w:b/>
          <w:bCs/>
        </w:rPr>
        <w:t>byte</w:t>
      </w:r>
      <w:r>
        <w:t xml:space="preserve"> ca sa stie ca acolo este un byte)</w:t>
      </w:r>
    </w:p>
    <w:p w14:paraId="71E28E89" w14:textId="77777777" w:rsidR="009C43B6" w:rsidRDefault="009C43B6" w:rsidP="009C43B6">
      <w:pPr>
        <w:spacing w:line="240" w:lineRule="auto"/>
      </w:pPr>
    </w:p>
    <w:p w14:paraId="1EE8EABD" w14:textId="77777777" w:rsidR="009C43B6" w:rsidRDefault="009C43B6" w:rsidP="009C43B6">
      <w:pPr>
        <w:spacing w:line="240" w:lineRule="auto"/>
      </w:pPr>
    </w:p>
    <w:p w14:paraId="61A9BF6D" w14:textId="11855C72" w:rsidR="009C43B6" w:rsidRDefault="009C43B6" w:rsidP="009C43B6">
      <w:pPr>
        <w:spacing w:line="240" w:lineRule="auto"/>
      </w:pPr>
      <w:r>
        <w:t>pentru adunare ambele valori trebuie sa fie de aceeasi dimensiune(acelasi tip: DB,DW,DD,DQ)</w:t>
      </w:r>
    </w:p>
    <w:p w14:paraId="1E36BF54" w14:textId="6705D03B" w:rsidR="009C43B6" w:rsidRDefault="009C43B6" w:rsidP="009C43B6">
      <w:pPr>
        <w:spacing w:line="240" w:lineRule="auto"/>
      </w:pPr>
      <w:r>
        <w:t>cel mult un operand poate fi o locatie de memorie</w:t>
      </w:r>
    </w:p>
    <w:p w14:paraId="0C6D15E3" w14:textId="404CD9F7" w:rsidR="009C43B6" w:rsidRDefault="009C43B6" w:rsidP="009C43B6">
      <w:pPr>
        <w:spacing w:line="240" w:lineRule="auto"/>
        <w:rPr>
          <w:color w:val="FF0000"/>
        </w:rPr>
      </w:pPr>
      <w:r w:rsidRPr="009C43B6">
        <w:rPr>
          <w:b/>
          <w:bCs/>
          <w:color w:val="FF0000"/>
        </w:rPr>
        <w:t>add [b],</w:t>
      </w:r>
      <w:r>
        <w:rPr>
          <w:b/>
          <w:bCs/>
          <w:color w:val="FF0000"/>
        </w:rPr>
        <w:t xml:space="preserve"> </w:t>
      </w:r>
      <w:r w:rsidRPr="009C43B6">
        <w:rPr>
          <w:b/>
          <w:bCs/>
          <w:color w:val="FF0000"/>
        </w:rPr>
        <w:t>[a]</w:t>
      </w:r>
      <w:r w:rsidRPr="009C43B6">
        <w:rPr>
          <w:color w:val="FF0000"/>
        </w:rPr>
        <w:t xml:space="preserve">  NU SE POATE</w:t>
      </w:r>
    </w:p>
    <w:p w14:paraId="13398FD5" w14:textId="77777777" w:rsidR="009C43B6" w:rsidRDefault="009C43B6" w:rsidP="009C43B6">
      <w:pPr>
        <w:spacing w:line="240" w:lineRule="auto"/>
        <w:rPr>
          <w:color w:val="FF0000"/>
        </w:rPr>
      </w:pPr>
    </w:p>
    <w:p w14:paraId="64C5EBC2" w14:textId="7F6B41AE" w:rsidR="009C43B6" w:rsidRDefault="009C43B6" w:rsidP="009C43B6">
      <w:pPr>
        <w:spacing w:line="240" w:lineRule="auto"/>
        <w:rPr>
          <w:b/>
          <w:bCs/>
          <w:sz w:val="32"/>
          <w:szCs w:val="32"/>
        </w:rPr>
      </w:pPr>
      <w:r w:rsidRPr="009C43B6">
        <w:rPr>
          <w:b/>
          <w:bCs/>
          <w:sz w:val="32"/>
          <w:szCs w:val="32"/>
        </w:rPr>
        <w:t>SCADERE</w:t>
      </w:r>
      <w:r>
        <w:rPr>
          <w:b/>
          <w:bCs/>
          <w:sz w:val="32"/>
          <w:szCs w:val="32"/>
        </w:rPr>
        <w:t>:</w:t>
      </w:r>
    </w:p>
    <w:p w14:paraId="7D902D0C" w14:textId="2354B341" w:rsidR="009C43B6" w:rsidRPr="009C43B6" w:rsidRDefault="009C43B6" w:rsidP="009C43B6">
      <w:pPr>
        <w:spacing w:line="240" w:lineRule="auto"/>
        <w:rPr>
          <w:b/>
          <w:bCs/>
        </w:rPr>
      </w:pPr>
      <w:r w:rsidRPr="009C43B6">
        <w:rPr>
          <w:b/>
          <w:bCs/>
        </w:rPr>
        <w:t>sub byte [a], 2</w:t>
      </w:r>
    </w:p>
    <w:p w14:paraId="441D8B34" w14:textId="0E45171E" w:rsidR="009C43B6" w:rsidRDefault="009C43B6" w:rsidP="009C43B6">
      <w:pPr>
        <w:spacing w:line="240" w:lineRule="auto"/>
        <w:rPr>
          <w:b/>
          <w:bCs/>
          <w:sz w:val="32"/>
          <w:szCs w:val="32"/>
        </w:rPr>
      </w:pPr>
      <w:r w:rsidRPr="009C43B6">
        <w:rPr>
          <w:b/>
          <w:bCs/>
          <w:sz w:val="32"/>
          <w:szCs w:val="32"/>
        </w:rPr>
        <w:t>INMULTIRE:</w:t>
      </w:r>
    </w:p>
    <w:p w14:paraId="6095644A" w14:textId="293EDE9C" w:rsidR="009C43B6" w:rsidRDefault="009C43B6" w:rsidP="009C43B6">
      <w:pPr>
        <w:spacing w:line="240" w:lineRule="auto"/>
      </w:pPr>
      <w:r>
        <w:t>rezulatele merg in primul registru</w:t>
      </w:r>
    </w:p>
    <w:p w14:paraId="41D804EC" w14:textId="77777777" w:rsidR="009C43B6" w:rsidRDefault="009C43B6" w:rsidP="009C43B6">
      <w:pPr>
        <w:spacing w:line="240" w:lineRule="auto"/>
      </w:pPr>
    </w:p>
    <w:p w14:paraId="4EC4680A" w14:textId="54EDF9AC" w:rsidR="009C43B6" w:rsidRDefault="009C43B6" w:rsidP="009C43B6">
      <w:pPr>
        <w:spacing w:line="240" w:lineRule="auto"/>
      </w:pPr>
      <w:r w:rsidRPr="009C43B6">
        <w:rPr>
          <w:b/>
          <w:bCs/>
        </w:rPr>
        <w:t xml:space="preserve">mul CL </w:t>
      </w:r>
      <w:r>
        <w:t>-&gt; AX=AL*CL</w:t>
      </w:r>
    </w:p>
    <w:p w14:paraId="287689D9" w14:textId="716478E4" w:rsidR="009C43B6" w:rsidRPr="009C43B6" w:rsidRDefault="009C43B6" w:rsidP="009C43B6">
      <w:pPr>
        <w:rPr>
          <w:b/>
          <w:bCs/>
        </w:rPr>
      </w:pPr>
      <w:r w:rsidRPr="009C43B6">
        <w:rPr>
          <w:b/>
          <w:bCs/>
        </w:rPr>
        <w:t>SINTAXA</w:t>
      </w:r>
    </w:p>
    <w:p w14:paraId="657CCE1D" w14:textId="77777777" w:rsidR="009C43B6" w:rsidRPr="009C43B6" w:rsidRDefault="009C43B6" w:rsidP="009C43B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val="en-US"/>
          <w14:ligatures w14:val="none"/>
        </w:rPr>
      </w:pPr>
      <w:r w:rsidRPr="009C43B6">
        <w:rPr>
          <w:rFonts w:ascii="Courier New" w:eastAsia="Times New Roman" w:hAnsi="Courier New" w:cs="Courier New"/>
          <w:b/>
          <w:bCs/>
          <w:color w:val="E91E63"/>
          <w:sz w:val="20"/>
          <w:szCs w:val="20"/>
          <w:lang w:val="en-US"/>
          <w14:ligatures w14:val="none"/>
        </w:rPr>
        <w:t>mul</w:t>
      </w:r>
      <w:r w:rsidRPr="009C43B6">
        <w:rPr>
          <w:rFonts w:ascii="Courier New" w:eastAsia="Times New Roman" w:hAnsi="Courier New" w:cs="Courier New"/>
          <w:color w:val="555555"/>
          <w:sz w:val="20"/>
          <w:szCs w:val="20"/>
          <w:lang w:val="en-US"/>
          <w14:ligatures w14:val="none"/>
        </w:rPr>
        <w:t xml:space="preserve"> </w:t>
      </w:r>
      <w:r w:rsidRPr="009C43B6">
        <w:rPr>
          <w:rFonts w:ascii="Courier New" w:eastAsia="Times New Roman" w:hAnsi="Courier New" w:cs="Courier New"/>
          <w:b/>
          <w:bCs/>
          <w:color w:val="009688"/>
          <w:sz w:val="20"/>
          <w:szCs w:val="20"/>
          <w:lang w:val="en-US"/>
          <w14:ligatures w14:val="none"/>
        </w:rPr>
        <w:t>&lt;op8&gt;</w:t>
      </w:r>
      <w:r w:rsidRPr="009C43B6">
        <w:rPr>
          <w:rFonts w:ascii="Courier New" w:eastAsia="Times New Roman" w:hAnsi="Courier New" w:cs="Courier New"/>
          <w:color w:val="9E9E9E"/>
          <w:sz w:val="20"/>
          <w:szCs w:val="20"/>
          <w:lang w:val="en-US"/>
          <w14:ligatures w14:val="none"/>
        </w:rPr>
        <w:t>; AX ← AL * &lt;op8&gt;</w:t>
      </w:r>
    </w:p>
    <w:p w14:paraId="7FFC296A" w14:textId="77777777" w:rsidR="009C43B6" w:rsidRPr="009C43B6" w:rsidRDefault="009C43B6" w:rsidP="009C43B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val="en-US"/>
          <w14:ligatures w14:val="none"/>
        </w:rPr>
      </w:pPr>
      <w:r w:rsidRPr="009C43B6">
        <w:rPr>
          <w:rFonts w:ascii="Courier New" w:eastAsia="Times New Roman" w:hAnsi="Courier New" w:cs="Courier New"/>
          <w:b/>
          <w:bCs/>
          <w:color w:val="E91E63"/>
          <w:sz w:val="20"/>
          <w:szCs w:val="20"/>
          <w:lang w:val="en-US"/>
          <w14:ligatures w14:val="none"/>
        </w:rPr>
        <w:t>mul</w:t>
      </w:r>
      <w:r w:rsidRPr="009C43B6">
        <w:rPr>
          <w:rFonts w:ascii="Courier New" w:eastAsia="Times New Roman" w:hAnsi="Courier New" w:cs="Courier New"/>
          <w:color w:val="555555"/>
          <w:sz w:val="20"/>
          <w:szCs w:val="20"/>
          <w:lang w:val="en-US"/>
          <w14:ligatures w14:val="none"/>
        </w:rPr>
        <w:t xml:space="preserve"> </w:t>
      </w:r>
      <w:r w:rsidRPr="009C43B6">
        <w:rPr>
          <w:rFonts w:ascii="Courier New" w:eastAsia="Times New Roman" w:hAnsi="Courier New" w:cs="Courier New"/>
          <w:b/>
          <w:bCs/>
          <w:color w:val="009688"/>
          <w:sz w:val="20"/>
          <w:szCs w:val="20"/>
          <w:lang w:val="en-US"/>
          <w14:ligatures w14:val="none"/>
        </w:rPr>
        <w:t>&lt;op16&gt;</w:t>
      </w:r>
      <w:r w:rsidRPr="009C43B6">
        <w:rPr>
          <w:rFonts w:ascii="Courier New" w:eastAsia="Times New Roman" w:hAnsi="Courier New" w:cs="Courier New"/>
          <w:color w:val="9E9E9E"/>
          <w:sz w:val="20"/>
          <w:szCs w:val="20"/>
          <w:lang w:val="en-US"/>
          <w14:ligatures w14:val="none"/>
        </w:rPr>
        <w:t>; DX:AX ← AX * &lt;op16&gt;</w:t>
      </w:r>
    </w:p>
    <w:p w14:paraId="07CDC385" w14:textId="77777777" w:rsidR="009C43B6" w:rsidRPr="009C43B6" w:rsidRDefault="009C43B6" w:rsidP="009C43B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555555"/>
          <w:sz w:val="21"/>
          <w:szCs w:val="21"/>
          <w:lang w:val="en-US"/>
          <w14:ligatures w14:val="none"/>
        </w:rPr>
      </w:pPr>
      <w:r w:rsidRPr="009C43B6">
        <w:rPr>
          <w:rFonts w:ascii="Courier New" w:eastAsia="Times New Roman" w:hAnsi="Courier New" w:cs="Courier New"/>
          <w:b/>
          <w:bCs/>
          <w:color w:val="E91E63"/>
          <w:sz w:val="20"/>
          <w:szCs w:val="20"/>
          <w:lang w:val="en-US"/>
          <w14:ligatures w14:val="none"/>
        </w:rPr>
        <w:t>mul</w:t>
      </w:r>
      <w:r w:rsidRPr="009C43B6">
        <w:rPr>
          <w:rFonts w:ascii="Courier New" w:eastAsia="Times New Roman" w:hAnsi="Courier New" w:cs="Courier New"/>
          <w:color w:val="555555"/>
          <w:sz w:val="20"/>
          <w:szCs w:val="20"/>
          <w:lang w:val="en-US"/>
          <w14:ligatures w14:val="none"/>
        </w:rPr>
        <w:t xml:space="preserve"> </w:t>
      </w:r>
      <w:r w:rsidRPr="009C43B6">
        <w:rPr>
          <w:rFonts w:ascii="Courier New" w:eastAsia="Times New Roman" w:hAnsi="Courier New" w:cs="Courier New"/>
          <w:b/>
          <w:bCs/>
          <w:color w:val="009688"/>
          <w:sz w:val="20"/>
          <w:szCs w:val="20"/>
          <w:lang w:val="en-US"/>
          <w14:ligatures w14:val="none"/>
        </w:rPr>
        <w:t>&lt;op32&gt;</w:t>
      </w:r>
      <w:r w:rsidRPr="009C43B6">
        <w:rPr>
          <w:rFonts w:ascii="Courier New" w:eastAsia="Times New Roman" w:hAnsi="Courier New" w:cs="Courier New"/>
          <w:color w:val="9E9E9E"/>
          <w:sz w:val="20"/>
          <w:szCs w:val="20"/>
          <w:lang w:val="en-US"/>
          <w14:ligatures w14:val="none"/>
        </w:rPr>
        <w:t>; EDX:EAX ← EAX * &lt;op32&gt;</w:t>
      </w:r>
    </w:p>
    <w:p w14:paraId="72A901FF" w14:textId="6A6072E4" w:rsidR="009C43B6" w:rsidRPr="009C43B6" w:rsidRDefault="009C43B6" w:rsidP="009C43B6">
      <w:pPr>
        <w:rPr>
          <w:b/>
          <w:bCs/>
        </w:rPr>
      </w:pPr>
      <w:r w:rsidRPr="009C43B6">
        <w:rPr>
          <w:b/>
          <w:bCs/>
        </w:rPr>
        <w:t>mov AL,[a]</w:t>
      </w:r>
    </w:p>
    <w:p w14:paraId="3EC77B82" w14:textId="01B95E4C" w:rsidR="009C43B6" w:rsidRDefault="009C43B6" w:rsidP="009C43B6">
      <w:r w:rsidRPr="009C43B6">
        <w:rPr>
          <w:b/>
          <w:bCs/>
        </w:rPr>
        <w:t>mul byte 3</w:t>
      </w:r>
      <w:r>
        <w:t xml:space="preserve"> – </w:t>
      </w:r>
      <w:r w:rsidRPr="009C43B6">
        <w:rPr>
          <w:color w:val="FF0000"/>
        </w:rPr>
        <w:t>nu functioneaza</w:t>
      </w:r>
    </w:p>
    <w:p w14:paraId="7C761453" w14:textId="0FDE82FC" w:rsidR="009C43B6" w:rsidRPr="009C43B6" w:rsidRDefault="009C43B6" w:rsidP="009C43B6">
      <w:pPr>
        <w:rPr>
          <w:b/>
          <w:bCs/>
        </w:rPr>
      </w:pPr>
      <w:r w:rsidRPr="009C43B6">
        <w:rPr>
          <w:b/>
          <w:bCs/>
        </w:rPr>
        <w:t>mov BL,3</w:t>
      </w:r>
    </w:p>
    <w:p w14:paraId="35954F84" w14:textId="0CDB54F4" w:rsidR="009C43B6" w:rsidRPr="009C43B6" w:rsidRDefault="009C43B6" w:rsidP="009C43B6">
      <w:pPr>
        <w:rPr>
          <w:b/>
          <w:bCs/>
        </w:rPr>
      </w:pPr>
      <w:r w:rsidRPr="009C43B6">
        <w:rPr>
          <w:b/>
          <w:bCs/>
        </w:rPr>
        <w:t>mul BL</w:t>
      </w:r>
    </w:p>
    <w:p w14:paraId="286E7B79" w14:textId="6E4AE333" w:rsidR="009C43B6" w:rsidRPr="009C43B6" w:rsidRDefault="009C43B6" w:rsidP="009C43B6">
      <w:pPr>
        <w:rPr>
          <w:b/>
          <w:bCs/>
        </w:rPr>
      </w:pPr>
      <w:r w:rsidRPr="009C43B6">
        <w:rPr>
          <w:b/>
          <w:bCs/>
        </w:rPr>
        <w:t>Ex:</w:t>
      </w:r>
    </w:p>
    <w:p w14:paraId="17E9AFC7" w14:textId="77777777" w:rsidR="009C43B6" w:rsidRDefault="009C43B6" w:rsidP="009C43B6">
      <w:pPr>
        <w:pStyle w:val="PreformatatHTML"/>
        <w:shd w:val="clear" w:color="auto" w:fill="F4F4F4"/>
        <w:rPr>
          <w:rStyle w:val="CodHTML"/>
          <w:color w:val="555555"/>
        </w:rPr>
      </w:pPr>
      <w:r>
        <w:rPr>
          <w:rStyle w:val="i"/>
          <w:b/>
          <w:bCs/>
          <w:color w:val="E91E63"/>
        </w:rPr>
        <w:lastRenderedPageBreak/>
        <w:t>mul</w:t>
      </w:r>
      <w:r>
        <w:rPr>
          <w:rStyle w:val="CodHTML"/>
          <w:color w:val="555555"/>
        </w:rPr>
        <w:t xml:space="preserve"> </w:t>
      </w:r>
      <w:r>
        <w:rPr>
          <w:rStyle w:val="r"/>
          <w:b/>
          <w:bCs/>
          <w:color w:val="009688"/>
        </w:rPr>
        <w:t>DH</w:t>
      </w:r>
      <w:r>
        <w:rPr>
          <w:rStyle w:val="comentariu"/>
          <w:color w:val="9E9E9E"/>
        </w:rPr>
        <w:t>; AX ← AL * DH</w:t>
      </w:r>
    </w:p>
    <w:p w14:paraId="7B0917CB" w14:textId="77777777" w:rsidR="009C43B6" w:rsidRDefault="009C43B6" w:rsidP="009C43B6">
      <w:pPr>
        <w:pStyle w:val="PreformatatHTML"/>
        <w:shd w:val="clear" w:color="auto" w:fill="F4F4F4"/>
        <w:rPr>
          <w:rStyle w:val="CodHTML"/>
          <w:color w:val="555555"/>
        </w:rPr>
      </w:pPr>
      <w:r>
        <w:rPr>
          <w:rStyle w:val="i"/>
          <w:b/>
          <w:bCs/>
          <w:color w:val="E91E63"/>
        </w:rPr>
        <w:t>mul</w:t>
      </w:r>
      <w:r>
        <w:rPr>
          <w:rStyle w:val="CodHTML"/>
          <w:color w:val="555555"/>
        </w:rPr>
        <w:t xml:space="preserve"> </w:t>
      </w:r>
      <w:r>
        <w:rPr>
          <w:rStyle w:val="r"/>
          <w:b/>
          <w:bCs/>
          <w:color w:val="009688"/>
        </w:rPr>
        <w:t>DX</w:t>
      </w:r>
      <w:r>
        <w:rPr>
          <w:rStyle w:val="comentariu"/>
          <w:color w:val="9E9E9E"/>
        </w:rPr>
        <w:t>; DX:AX ← AX * DX</w:t>
      </w:r>
    </w:p>
    <w:p w14:paraId="26E2B0EC" w14:textId="77777777" w:rsidR="009C43B6" w:rsidRDefault="009C43B6" w:rsidP="009C43B6">
      <w:pPr>
        <w:pStyle w:val="PreformatatHTML"/>
        <w:shd w:val="clear" w:color="auto" w:fill="F4F4F4"/>
        <w:rPr>
          <w:rStyle w:val="CodHTML"/>
          <w:color w:val="555555"/>
        </w:rPr>
      </w:pPr>
      <w:r>
        <w:rPr>
          <w:rStyle w:val="i"/>
          <w:b/>
          <w:bCs/>
          <w:color w:val="E91E63"/>
        </w:rPr>
        <w:t>mul</w:t>
      </w:r>
      <w:r>
        <w:rPr>
          <w:rStyle w:val="CodHTML"/>
          <w:color w:val="555555"/>
        </w:rPr>
        <w:t xml:space="preserve"> </w:t>
      </w:r>
      <w:r>
        <w:rPr>
          <w:rStyle w:val="r"/>
          <w:b/>
          <w:bCs/>
          <w:color w:val="009688"/>
        </w:rPr>
        <w:t>EBX</w:t>
      </w:r>
      <w:r>
        <w:rPr>
          <w:rStyle w:val="comentariu"/>
          <w:color w:val="9E9E9E"/>
        </w:rPr>
        <w:t>; EDX:EAX ← EAX * EBX</w:t>
      </w:r>
    </w:p>
    <w:p w14:paraId="61AA100B" w14:textId="77777777" w:rsidR="009C43B6" w:rsidRDefault="009C43B6" w:rsidP="009C43B6">
      <w:pPr>
        <w:pStyle w:val="PreformatatHTML"/>
        <w:shd w:val="clear" w:color="auto" w:fill="F4F4F4"/>
        <w:rPr>
          <w:rStyle w:val="CodHTML"/>
          <w:color w:val="555555"/>
        </w:rPr>
      </w:pPr>
      <w:r>
        <w:rPr>
          <w:rStyle w:val="i"/>
          <w:b/>
          <w:bCs/>
          <w:color w:val="E91E63"/>
        </w:rPr>
        <w:t>mul</w:t>
      </w:r>
      <w:r>
        <w:rPr>
          <w:rStyle w:val="CodHTML"/>
          <w:color w:val="555555"/>
        </w:rPr>
        <w:t xml:space="preserve"> </w:t>
      </w:r>
      <w:r>
        <w:rPr>
          <w:rStyle w:val="r"/>
          <w:b/>
          <w:bCs/>
          <w:color w:val="009688"/>
        </w:rPr>
        <w:t>BYTE [mem8]</w:t>
      </w:r>
      <w:r>
        <w:rPr>
          <w:rStyle w:val="comentariu"/>
          <w:color w:val="9E9E9E"/>
        </w:rPr>
        <w:t>; AX ← AL * BYTE [mem8]</w:t>
      </w:r>
    </w:p>
    <w:p w14:paraId="5EB3337A" w14:textId="1BCABE4B" w:rsidR="009C43B6" w:rsidRPr="009C43B6" w:rsidRDefault="009C43B6" w:rsidP="009C43B6">
      <w:pPr>
        <w:pStyle w:val="PreformatatHTML"/>
        <w:shd w:val="clear" w:color="auto" w:fill="F4F4F4"/>
        <w:rPr>
          <w:color w:val="9E9E9E"/>
        </w:rPr>
      </w:pPr>
      <w:r>
        <w:rPr>
          <w:rStyle w:val="i"/>
          <w:b/>
          <w:bCs/>
          <w:color w:val="E91E63"/>
        </w:rPr>
        <w:t>mul</w:t>
      </w:r>
      <w:r>
        <w:rPr>
          <w:rStyle w:val="CodHTML"/>
          <w:color w:val="555555"/>
        </w:rPr>
        <w:t xml:space="preserve"> </w:t>
      </w:r>
      <w:r>
        <w:rPr>
          <w:rStyle w:val="r"/>
          <w:b/>
          <w:bCs/>
          <w:color w:val="009688"/>
        </w:rPr>
        <w:t>WORD [mem16]</w:t>
      </w:r>
      <w:r>
        <w:rPr>
          <w:rStyle w:val="comentariu"/>
          <w:color w:val="9E9E9E"/>
        </w:rPr>
        <w:t>; DX:AX ← AX * WORD [mem8]</w:t>
      </w:r>
    </w:p>
    <w:p w14:paraId="4B97C003" w14:textId="19CF30D8" w:rsidR="00AB7E20" w:rsidRDefault="00AB7E20" w:rsidP="00AB7E20"/>
    <w:p w14:paraId="42FE483B" w14:textId="77777777" w:rsidR="009C43B6" w:rsidRDefault="009C43B6" w:rsidP="00AB7E20"/>
    <w:p w14:paraId="39A5263A" w14:textId="53E8B2DF" w:rsidR="009C43B6" w:rsidRDefault="009C43B6" w:rsidP="00AB7E20">
      <w:pPr>
        <w:rPr>
          <w:b/>
          <w:bCs/>
          <w:sz w:val="32"/>
          <w:szCs w:val="32"/>
        </w:rPr>
      </w:pPr>
      <w:r w:rsidRPr="009C43B6">
        <w:rPr>
          <w:b/>
          <w:bCs/>
          <w:sz w:val="32"/>
          <w:szCs w:val="32"/>
        </w:rPr>
        <w:t>IMPARTIREA:</w:t>
      </w:r>
    </w:p>
    <w:p w14:paraId="545FF0CC" w14:textId="77777777" w:rsidR="009C43B6" w:rsidRDefault="009C43B6" w:rsidP="00AB7E20">
      <w:pPr>
        <w:rPr>
          <w:b/>
          <w:bCs/>
          <w:sz w:val="32"/>
          <w:szCs w:val="32"/>
        </w:rPr>
      </w:pPr>
    </w:p>
    <w:p w14:paraId="10E9391B" w14:textId="4ADB7E01" w:rsidR="009C43B6" w:rsidRDefault="009C43B6" w:rsidP="00AB7E20">
      <w:pPr>
        <w:rPr>
          <w:b/>
          <w:bCs/>
        </w:rPr>
      </w:pPr>
      <w:r w:rsidRPr="009C43B6">
        <w:rPr>
          <w:b/>
          <w:bCs/>
        </w:rPr>
        <w:t>div</w:t>
      </w:r>
    </w:p>
    <w:p w14:paraId="3423484B" w14:textId="77777777" w:rsidR="009C43B6" w:rsidRDefault="009C43B6" w:rsidP="00AB7E20">
      <w:pPr>
        <w:rPr>
          <w:b/>
          <w:bCs/>
        </w:rPr>
      </w:pPr>
    </w:p>
    <w:p w14:paraId="3755C05A" w14:textId="630387B4" w:rsidR="009C43B6" w:rsidRDefault="009C43B6" w:rsidP="00AB7E20">
      <w:pPr>
        <w:rPr>
          <w:b/>
          <w:bCs/>
        </w:rPr>
      </w:pPr>
      <w:r>
        <w:rPr>
          <w:b/>
          <w:bCs/>
        </w:rPr>
        <w:t>SINTAXA:</w:t>
      </w:r>
    </w:p>
    <w:p w14:paraId="17055280" w14:textId="77777777" w:rsidR="009C43B6" w:rsidRDefault="009C43B6" w:rsidP="009C43B6">
      <w:pPr>
        <w:pStyle w:val="PreformatatHTML"/>
        <w:shd w:val="clear" w:color="auto" w:fill="F4F4F4"/>
        <w:rPr>
          <w:rStyle w:val="CodHTML"/>
          <w:color w:val="555555"/>
        </w:rPr>
      </w:pPr>
      <w:r>
        <w:rPr>
          <w:rStyle w:val="i"/>
          <w:b/>
          <w:bCs/>
          <w:color w:val="E91E63"/>
        </w:rPr>
        <w:t>div</w:t>
      </w:r>
      <w:r>
        <w:rPr>
          <w:rStyle w:val="CodHTML"/>
          <w:color w:val="555555"/>
        </w:rPr>
        <w:t xml:space="preserve"> </w:t>
      </w:r>
      <w:r>
        <w:rPr>
          <w:rStyle w:val="r"/>
          <w:b/>
          <w:bCs/>
          <w:color w:val="009688"/>
        </w:rPr>
        <w:t>&lt;reg8&gt;</w:t>
      </w:r>
      <w:r>
        <w:rPr>
          <w:rStyle w:val="comentariu"/>
          <w:color w:val="9E9E9E"/>
        </w:rPr>
        <w:t>; AL ← AX / &lt;reg8&gt;, AH ← AX % &lt;reg8&gt;</w:t>
      </w:r>
    </w:p>
    <w:p w14:paraId="423AC082" w14:textId="77777777" w:rsidR="009C43B6" w:rsidRDefault="009C43B6" w:rsidP="009C43B6">
      <w:pPr>
        <w:pStyle w:val="PreformatatHTML"/>
        <w:shd w:val="clear" w:color="auto" w:fill="F4F4F4"/>
        <w:rPr>
          <w:rStyle w:val="CodHTML"/>
          <w:color w:val="555555"/>
        </w:rPr>
      </w:pPr>
      <w:r>
        <w:rPr>
          <w:rStyle w:val="i"/>
          <w:b/>
          <w:bCs/>
          <w:color w:val="E91E63"/>
        </w:rPr>
        <w:t>div</w:t>
      </w:r>
      <w:r>
        <w:rPr>
          <w:rStyle w:val="CodHTML"/>
          <w:color w:val="555555"/>
        </w:rPr>
        <w:t xml:space="preserve"> </w:t>
      </w:r>
      <w:r>
        <w:rPr>
          <w:rStyle w:val="r"/>
          <w:b/>
          <w:bCs/>
          <w:color w:val="009688"/>
        </w:rPr>
        <w:t>&lt;reg16&gt;</w:t>
      </w:r>
      <w:r>
        <w:rPr>
          <w:rStyle w:val="comentariu"/>
          <w:color w:val="9E9E9E"/>
        </w:rPr>
        <w:t>; AX ← DX:AX / &lt;reg16&gt;, DX ← DX:AX % &lt;reg16&gt;</w:t>
      </w:r>
    </w:p>
    <w:p w14:paraId="62F8040E" w14:textId="77777777" w:rsidR="009C43B6" w:rsidRDefault="009C43B6" w:rsidP="009C43B6">
      <w:pPr>
        <w:pStyle w:val="PreformatatHTML"/>
        <w:shd w:val="clear" w:color="auto" w:fill="F4F4F4"/>
        <w:rPr>
          <w:rStyle w:val="CodHTML"/>
          <w:color w:val="555555"/>
        </w:rPr>
      </w:pPr>
      <w:r>
        <w:rPr>
          <w:rStyle w:val="i"/>
          <w:b/>
          <w:bCs/>
          <w:color w:val="E91E63"/>
        </w:rPr>
        <w:t>div</w:t>
      </w:r>
      <w:r>
        <w:rPr>
          <w:rStyle w:val="CodHTML"/>
          <w:color w:val="555555"/>
        </w:rPr>
        <w:t xml:space="preserve"> </w:t>
      </w:r>
      <w:r>
        <w:rPr>
          <w:rStyle w:val="r"/>
          <w:b/>
          <w:bCs/>
          <w:color w:val="009688"/>
        </w:rPr>
        <w:t>&lt;reg32&gt;</w:t>
      </w:r>
      <w:r>
        <w:rPr>
          <w:rStyle w:val="comentariu"/>
          <w:color w:val="9E9E9E"/>
        </w:rPr>
        <w:t>; EAX ← EDX:EAX / &lt;reg32&gt;, EDX ← EDX:EAX % &lt;reg32&gt;</w:t>
      </w:r>
    </w:p>
    <w:p w14:paraId="5FC07C34" w14:textId="77777777" w:rsidR="009C43B6" w:rsidRDefault="009C43B6" w:rsidP="009C43B6">
      <w:pPr>
        <w:pStyle w:val="PreformatatHTML"/>
        <w:shd w:val="clear" w:color="auto" w:fill="F4F4F4"/>
        <w:rPr>
          <w:rStyle w:val="CodHTML"/>
          <w:color w:val="555555"/>
        </w:rPr>
      </w:pPr>
      <w:r>
        <w:rPr>
          <w:rStyle w:val="i"/>
          <w:b/>
          <w:bCs/>
          <w:color w:val="E91E63"/>
        </w:rPr>
        <w:t>div</w:t>
      </w:r>
      <w:r>
        <w:rPr>
          <w:rStyle w:val="CodHTML"/>
          <w:color w:val="555555"/>
        </w:rPr>
        <w:t xml:space="preserve"> </w:t>
      </w:r>
      <w:r>
        <w:rPr>
          <w:rStyle w:val="r"/>
          <w:b/>
          <w:bCs/>
          <w:color w:val="009688"/>
        </w:rPr>
        <w:t>&lt;mem8&gt;</w:t>
      </w:r>
      <w:r>
        <w:rPr>
          <w:rStyle w:val="comentariu"/>
          <w:color w:val="9E9E9E"/>
        </w:rPr>
        <w:t>; AL ← AX / &lt;mem8&gt;, AH ← AX % &lt;mem8&gt;</w:t>
      </w:r>
    </w:p>
    <w:p w14:paraId="7669BF0A" w14:textId="77777777" w:rsidR="009C43B6" w:rsidRDefault="009C43B6" w:rsidP="009C43B6">
      <w:pPr>
        <w:pStyle w:val="PreformatatHTML"/>
        <w:shd w:val="clear" w:color="auto" w:fill="F4F4F4"/>
        <w:rPr>
          <w:rStyle w:val="CodHTML"/>
          <w:color w:val="555555"/>
        </w:rPr>
      </w:pPr>
      <w:r>
        <w:rPr>
          <w:rStyle w:val="i"/>
          <w:b/>
          <w:bCs/>
          <w:color w:val="E91E63"/>
        </w:rPr>
        <w:t>div</w:t>
      </w:r>
      <w:r>
        <w:rPr>
          <w:rStyle w:val="CodHTML"/>
          <w:color w:val="555555"/>
        </w:rPr>
        <w:t xml:space="preserve"> </w:t>
      </w:r>
      <w:r>
        <w:rPr>
          <w:rStyle w:val="r"/>
          <w:b/>
          <w:bCs/>
          <w:color w:val="009688"/>
        </w:rPr>
        <w:t>&lt;mem16&gt;</w:t>
      </w:r>
      <w:r>
        <w:rPr>
          <w:rStyle w:val="comentariu"/>
          <w:color w:val="9E9E9E"/>
        </w:rPr>
        <w:t>; AX ← DX:AX / &lt;mem16&gt;, DX ← DX:AX % &lt;mem16&gt;</w:t>
      </w:r>
    </w:p>
    <w:p w14:paraId="51D2CEE7" w14:textId="77777777" w:rsidR="009C43B6" w:rsidRDefault="009C43B6" w:rsidP="009C43B6">
      <w:pPr>
        <w:pStyle w:val="PreformatatHTML"/>
        <w:shd w:val="clear" w:color="auto" w:fill="F4F4F4"/>
        <w:rPr>
          <w:rFonts w:ascii="Courier" w:hAnsi="Courier"/>
          <w:color w:val="555555"/>
          <w:sz w:val="21"/>
          <w:szCs w:val="21"/>
        </w:rPr>
      </w:pPr>
      <w:r>
        <w:rPr>
          <w:rStyle w:val="i"/>
          <w:b/>
          <w:bCs/>
          <w:color w:val="E91E63"/>
        </w:rPr>
        <w:t>div</w:t>
      </w:r>
      <w:r>
        <w:rPr>
          <w:rStyle w:val="CodHTML"/>
          <w:color w:val="555555"/>
        </w:rPr>
        <w:t xml:space="preserve"> </w:t>
      </w:r>
      <w:r>
        <w:rPr>
          <w:rStyle w:val="r"/>
          <w:b/>
          <w:bCs/>
          <w:color w:val="009688"/>
        </w:rPr>
        <w:t>&lt;mem32&gt;</w:t>
      </w:r>
      <w:r>
        <w:rPr>
          <w:rStyle w:val="comentariu"/>
          <w:color w:val="9E9E9E"/>
        </w:rPr>
        <w:t>; EAX ← EDX:EAX / &lt;mem32&gt;, EDX ← EDX:EAX % &lt;mem32&gt;</w:t>
      </w:r>
    </w:p>
    <w:p w14:paraId="776E3FA4" w14:textId="77777777" w:rsidR="009C43B6" w:rsidRDefault="009C43B6" w:rsidP="00AB7E20">
      <w:pPr>
        <w:rPr>
          <w:b/>
          <w:bCs/>
        </w:rPr>
      </w:pPr>
    </w:p>
    <w:p w14:paraId="35F913A7" w14:textId="54DBC3C7" w:rsidR="009C43B6" w:rsidRDefault="009C43B6" w:rsidP="00AB7E20">
      <w:pPr>
        <w:rPr>
          <w:b/>
          <w:bCs/>
        </w:rPr>
      </w:pPr>
      <w:r>
        <w:rPr>
          <w:b/>
          <w:bCs/>
        </w:rPr>
        <w:t>Daca facem o impartire cu ceva din memorie specificam dimensiunea</w:t>
      </w:r>
    </w:p>
    <w:p w14:paraId="2C35DA2C" w14:textId="2BA258BE" w:rsidR="009C43B6" w:rsidRDefault="009C43B6" w:rsidP="00AB7E20">
      <w:pPr>
        <w:rPr>
          <w:b/>
          <w:bCs/>
        </w:rPr>
      </w:pPr>
      <w:r>
        <w:rPr>
          <w:b/>
          <w:bCs/>
        </w:rPr>
        <w:t xml:space="preserve">div word [a]   </w:t>
      </w:r>
      <w:r w:rsidRPr="009C43B6">
        <w:t>;DX:AX  -&gt;AX</w:t>
      </w:r>
    </w:p>
    <w:p w14:paraId="76818CB9" w14:textId="77777777" w:rsidR="00580140" w:rsidRDefault="00580140" w:rsidP="00AB7E20">
      <w:pPr>
        <w:rPr>
          <w:b/>
          <w:bCs/>
        </w:rPr>
      </w:pPr>
      <w:r>
        <w:rPr>
          <w:b/>
          <w:bCs/>
        </w:rPr>
        <w:t>restul impartirii merge in cazul impartirii:</w:t>
      </w:r>
    </w:p>
    <w:p w14:paraId="6124EDF2" w14:textId="27BCC38E" w:rsidR="009C43B6" w:rsidRDefault="00580140" w:rsidP="00580140">
      <w:pPr>
        <w:pStyle w:val="Listparagraf"/>
        <w:numPr>
          <w:ilvl w:val="0"/>
          <w:numId w:val="2"/>
        </w:numPr>
        <w:rPr>
          <w:b/>
          <w:bCs/>
        </w:rPr>
      </w:pPr>
      <w:r w:rsidRPr="00580140">
        <w:rPr>
          <w:b/>
          <w:bCs/>
        </w:rPr>
        <w:t>pe 8 biti in AH</w:t>
      </w:r>
    </w:p>
    <w:p w14:paraId="11C6CDA9" w14:textId="2BFA2CC7" w:rsidR="00580140" w:rsidRDefault="00580140" w:rsidP="00580140">
      <w:pPr>
        <w:pStyle w:val="Listparagraf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pe 16 biti in DX</w:t>
      </w:r>
    </w:p>
    <w:p w14:paraId="59E3D5FA" w14:textId="61AEA50A" w:rsidR="00580140" w:rsidRPr="00580140" w:rsidRDefault="00580140" w:rsidP="00580140">
      <w:pPr>
        <w:pStyle w:val="Listparagraf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pe 32 biti in EDX</w:t>
      </w:r>
    </w:p>
    <w:p w14:paraId="1297F6CA" w14:textId="0E5540DB" w:rsidR="00580140" w:rsidRPr="00580140" w:rsidRDefault="00580140" w:rsidP="00580140">
      <w:pPr>
        <w:rPr>
          <w:b/>
          <w:bCs/>
        </w:rPr>
      </w:pPr>
    </w:p>
    <w:p w14:paraId="5D4605EF" w14:textId="77777777" w:rsidR="00580140" w:rsidRDefault="00580140" w:rsidP="00AB7E20">
      <w:pPr>
        <w:rPr>
          <w:b/>
          <w:bCs/>
        </w:rPr>
      </w:pPr>
    </w:p>
    <w:p w14:paraId="260F1034" w14:textId="0D2C8DAD" w:rsidR="009C43B6" w:rsidRDefault="009C43B6" w:rsidP="00AB7E20">
      <w:pPr>
        <w:rPr>
          <w:b/>
          <w:bCs/>
        </w:rPr>
      </w:pPr>
      <w:r>
        <w:rPr>
          <w:b/>
          <w:bCs/>
        </w:rPr>
        <w:t>Ex:</w:t>
      </w:r>
    </w:p>
    <w:p w14:paraId="6714EDC6" w14:textId="77777777" w:rsidR="009C43B6" w:rsidRDefault="009C43B6" w:rsidP="009C43B6">
      <w:pPr>
        <w:pStyle w:val="PreformatatHTML"/>
        <w:shd w:val="clear" w:color="auto" w:fill="F4F4F4"/>
        <w:rPr>
          <w:rStyle w:val="CodHTML"/>
          <w:color w:val="555555"/>
        </w:rPr>
      </w:pPr>
      <w:r>
        <w:rPr>
          <w:rStyle w:val="i"/>
          <w:b/>
          <w:bCs/>
          <w:color w:val="E91E63"/>
        </w:rPr>
        <w:t>div</w:t>
      </w:r>
      <w:r>
        <w:rPr>
          <w:rStyle w:val="CodHTML"/>
          <w:color w:val="555555"/>
        </w:rPr>
        <w:t xml:space="preserve"> </w:t>
      </w:r>
      <w:r>
        <w:rPr>
          <w:rStyle w:val="r"/>
          <w:b/>
          <w:bCs/>
          <w:color w:val="009688"/>
        </w:rPr>
        <w:t>CL</w:t>
      </w:r>
      <w:r>
        <w:rPr>
          <w:rStyle w:val="comentariu"/>
          <w:color w:val="9E9E9E"/>
        </w:rPr>
        <w:t>; AL ← AX / CL, AH ← AX % CL</w:t>
      </w:r>
    </w:p>
    <w:p w14:paraId="28F2A2E4" w14:textId="77777777" w:rsidR="009C43B6" w:rsidRDefault="009C43B6" w:rsidP="009C43B6">
      <w:pPr>
        <w:pStyle w:val="PreformatatHTML"/>
        <w:shd w:val="clear" w:color="auto" w:fill="F4F4F4"/>
        <w:rPr>
          <w:rStyle w:val="CodHTML"/>
          <w:color w:val="555555"/>
        </w:rPr>
      </w:pPr>
      <w:r>
        <w:rPr>
          <w:rStyle w:val="i"/>
          <w:b/>
          <w:bCs/>
          <w:color w:val="E91E63"/>
        </w:rPr>
        <w:t>div</w:t>
      </w:r>
      <w:r>
        <w:rPr>
          <w:rStyle w:val="CodHTML"/>
          <w:color w:val="555555"/>
        </w:rPr>
        <w:t xml:space="preserve"> </w:t>
      </w:r>
      <w:r>
        <w:rPr>
          <w:rStyle w:val="r"/>
          <w:b/>
          <w:bCs/>
          <w:color w:val="009688"/>
        </w:rPr>
        <w:t>SI</w:t>
      </w:r>
      <w:r>
        <w:rPr>
          <w:rStyle w:val="comentariu"/>
          <w:color w:val="9E9E9E"/>
        </w:rPr>
        <w:t>; AX ← DX:AX / SI, DX ← DX:AX % SI</w:t>
      </w:r>
    </w:p>
    <w:p w14:paraId="7F5FD61F" w14:textId="77777777" w:rsidR="009C43B6" w:rsidRDefault="009C43B6" w:rsidP="009C43B6">
      <w:pPr>
        <w:pStyle w:val="PreformatatHTML"/>
        <w:shd w:val="clear" w:color="auto" w:fill="F4F4F4"/>
        <w:rPr>
          <w:rFonts w:ascii="Courier" w:hAnsi="Courier"/>
          <w:color w:val="555555"/>
          <w:sz w:val="21"/>
          <w:szCs w:val="21"/>
        </w:rPr>
      </w:pPr>
      <w:r>
        <w:rPr>
          <w:rStyle w:val="i"/>
          <w:b/>
          <w:bCs/>
          <w:color w:val="E91E63"/>
        </w:rPr>
        <w:t>div</w:t>
      </w:r>
      <w:r>
        <w:rPr>
          <w:rStyle w:val="CodHTML"/>
          <w:color w:val="555555"/>
        </w:rPr>
        <w:t xml:space="preserve"> </w:t>
      </w:r>
      <w:r>
        <w:rPr>
          <w:rStyle w:val="r"/>
          <w:b/>
          <w:bCs/>
          <w:color w:val="009688"/>
        </w:rPr>
        <w:t>EBX</w:t>
      </w:r>
      <w:r>
        <w:rPr>
          <w:rStyle w:val="comentariu"/>
          <w:color w:val="9E9E9E"/>
        </w:rPr>
        <w:t>; EAX ← EDX:EAX / EBX, EDX ← EDX:EAX % EBX</w:t>
      </w:r>
    </w:p>
    <w:p w14:paraId="3CB02176" w14:textId="77777777" w:rsidR="009C43B6" w:rsidRDefault="009C43B6" w:rsidP="00AB7E20">
      <w:pPr>
        <w:rPr>
          <w:b/>
          <w:bCs/>
        </w:rPr>
      </w:pPr>
    </w:p>
    <w:p w14:paraId="5124EB78" w14:textId="0810E1FD" w:rsidR="00580140" w:rsidRDefault="00580140" w:rsidP="00AB7E20">
      <w:pPr>
        <w:rPr>
          <w:b/>
          <w:bCs/>
        </w:rPr>
      </w:pPr>
      <w:r>
        <w:rPr>
          <w:b/>
          <w:bCs/>
        </w:rPr>
        <w:t>DECLARAREA VARIABILELOR/CONSTANTELOR</w:t>
      </w:r>
    </w:p>
    <w:p w14:paraId="6250782E" w14:textId="77777777" w:rsidR="00580140" w:rsidRDefault="00580140" w:rsidP="00580140">
      <w:pPr>
        <w:pStyle w:val="PreformatatHTML"/>
        <w:shd w:val="clear" w:color="auto" w:fill="F4F4F4"/>
        <w:rPr>
          <w:rStyle w:val="CodHTML"/>
          <w:color w:val="555555"/>
        </w:rPr>
      </w:pPr>
      <w:r>
        <w:rPr>
          <w:rStyle w:val="CodHTML"/>
          <w:color w:val="555555"/>
        </w:rPr>
        <w:t xml:space="preserve">a </w:t>
      </w:r>
      <w:r>
        <w:rPr>
          <w:rStyle w:val="i"/>
          <w:b/>
          <w:bCs/>
          <w:color w:val="E91E63"/>
        </w:rPr>
        <w:t>DB</w:t>
      </w:r>
      <w:r>
        <w:rPr>
          <w:rStyle w:val="CodHTML"/>
          <w:color w:val="555555"/>
        </w:rPr>
        <w:t xml:space="preserve"> 0A2h </w:t>
      </w:r>
      <w:r>
        <w:rPr>
          <w:rStyle w:val="comentariu"/>
          <w:color w:val="9E9E9E"/>
        </w:rPr>
        <w:t>;se declara variabila a de tip BYTE si se initializeaza cu valoarea 0A2h</w:t>
      </w:r>
    </w:p>
    <w:p w14:paraId="441F79B1" w14:textId="77777777" w:rsidR="00580140" w:rsidRDefault="00580140" w:rsidP="00580140">
      <w:pPr>
        <w:pStyle w:val="PreformatatHTML"/>
        <w:shd w:val="clear" w:color="auto" w:fill="F4F4F4"/>
        <w:rPr>
          <w:rStyle w:val="CodHTML"/>
          <w:color w:val="555555"/>
        </w:rPr>
      </w:pPr>
      <w:r>
        <w:rPr>
          <w:rStyle w:val="CodHTML"/>
          <w:color w:val="555555"/>
        </w:rPr>
        <w:t xml:space="preserve">b </w:t>
      </w:r>
      <w:r>
        <w:rPr>
          <w:rStyle w:val="i"/>
          <w:b/>
          <w:bCs/>
          <w:color w:val="E91E63"/>
        </w:rPr>
        <w:t>DW</w:t>
      </w:r>
      <w:r>
        <w:rPr>
          <w:rStyle w:val="CodHTML"/>
          <w:color w:val="555555"/>
        </w:rPr>
        <w:t xml:space="preserve"> 'ab' </w:t>
      </w:r>
      <w:r>
        <w:rPr>
          <w:rStyle w:val="comentariu"/>
          <w:color w:val="9E9E9E"/>
        </w:rPr>
        <w:t>;se declara variabila a de tip WORD si se initializeaza cu valoarea 'ab'</w:t>
      </w:r>
    </w:p>
    <w:p w14:paraId="068C543F" w14:textId="77777777" w:rsidR="00580140" w:rsidRDefault="00580140" w:rsidP="00580140">
      <w:pPr>
        <w:pStyle w:val="PreformatatHTML"/>
        <w:shd w:val="clear" w:color="auto" w:fill="F4F4F4"/>
        <w:rPr>
          <w:rStyle w:val="CodHTML"/>
          <w:color w:val="555555"/>
        </w:rPr>
      </w:pPr>
      <w:r>
        <w:rPr>
          <w:rStyle w:val="CodHTML"/>
          <w:color w:val="555555"/>
        </w:rPr>
        <w:lastRenderedPageBreak/>
        <w:t xml:space="preserve">c </w:t>
      </w:r>
      <w:r>
        <w:rPr>
          <w:rStyle w:val="i"/>
          <w:b/>
          <w:bCs/>
          <w:color w:val="E91E63"/>
        </w:rPr>
        <w:t>DD</w:t>
      </w:r>
      <w:r>
        <w:rPr>
          <w:rStyle w:val="CodHTML"/>
          <w:color w:val="555555"/>
        </w:rPr>
        <w:t xml:space="preserve"> 12345678h </w:t>
      </w:r>
      <w:r>
        <w:rPr>
          <w:rStyle w:val="comentariu"/>
          <w:color w:val="9E9E9E"/>
        </w:rPr>
        <w:t>;se declara variabila a de tip DOUBLE WORD si se initializeaza cu valoarea 12345678h</w:t>
      </w:r>
    </w:p>
    <w:p w14:paraId="5088994D" w14:textId="77777777" w:rsidR="00580140" w:rsidRDefault="00580140" w:rsidP="00580140">
      <w:pPr>
        <w:pStyle w:val="PreformatatHTML"/>
        <w:shd w:val="clear" w:color="auto" w:fill="F4F4F4"/>
        <w:rPr>
          <w:rFonts w:ascii="Courier" w:hAnsi="Courier"/>
          <w:color w:val="555555"/>
          <w:sz w:val="21"/>
          <w:szCs w:val="21"/>
        </w:rPr>
      </w:pPr>
      <w:r>
        <w:rPr>
          <w:rStyle w:val="CodHTML"/>
          <w:color w:val="555555"/>
        </w:rPr>
        <w:t xml:space="preserve">d </w:t>
      </w:r>
      <w:r>
        <w:rPr>
          <w:rStyle w:val="i"/>
          <w:b/>
          <w:bCs/>
          <w:color w:val="E91E63"/>
        </w:rPr>
        <w:t>DQ</w:t>
      </w:r>
      <w:r>
        <w:rPr>
          <w:rStyle w:val="CodHTML"/>
          <w:color w:val="555555"/>
        </w:rPr>
        <w:t xml:space="preserve"> 1122334455667788h </w:t>
      </w:r>
      <w:r>
        <w:rPr>
          <w:rStyle w:val="comentariu"/>
          <w:color w:val="9E9E9E"/>
        </w:rPr>
        <w:t>;se declara variabila a de tip QUAD WORD si se initializeaza cu valoarea 1122334455667788h</w:t>
      </w:r>
    </w:p>
    <w:p w14:paraId="2C7D5EDE" w14:textId="77777777" w:rsidR="00580140" w:rsidRDefault="00580140" w:rsidP="00AB7E20">
      <w:pPr>
        <w:rPr>
          <w:b/>
          <w:bCs/>
        </w:rPr>
      </w:pPr>
    </w:p>
    <w:p w14:paraId="633F5A8F" w14:textId="77777777" w:rsidR="00580140" w:rsidRDefault="00580140" w:rsidP="00AB7E20">
      <w:pPr>
        <w:rPr>
          <w:b/>
          <w:bCs/>
        </w:rPr>
      </w:pPr>
    </w:p>
    <w:p w14:paraId="57EB6D55" w14:textId="77777777" w:rsidR="00580140" w:rsidRDefault="00580140" w:rsidP="00580140">
      <w:pPr>
        <w:pStyle w:val="PreformatatHTML"/>
        <w:shd w:val="clear" w:color="auto" w:fill="F4F4F4"/>
        <w:rPr>
          <w:rFonts w:ascii="Courier" w:hAnsi="Courier"/>
          <w:color w:val="555555"/>
          <w:sz w:val="21"/>
          <w:szCs w:val="21"/>
        </w:rPr>
      </w:pPr>
      <w:r>
        <w:rPr>
          <w:rStyle w:val="CodHTML"/>
          <w:color w:val="555555"/>
        </w:rPr>
        <w:t xml:space="preserve">zece </w:t>
      </w:r>
      <w:r>
        <w:rPr>
          <w:rStyle w:val="i"/>
          <w:b/>
          <w:bCs/>
          <w:color w:val="E91E63"/>
        </w:rPr>
        <w:t>EQU</w:t>
      </w:r>
      <w:r>
        <w:rPr>
          <w:rStyle w:val="CodHTML"/>
          <w:color w:val="555555"/>
        </w:rPr>
        <w:t xml:space="preserve"> 10 </w:t>
      </w:r>
      <w:r>
        <w:rPr>
          <w:rStyle w:val="comentariu"/>
          <w:color w:val="9E9E9E"/>
        </w:rPr>
        <w:t>;se defineste constanta zece care are valoarea 10</w:t>
      </w:r>
    </w:p>
    <w:p w14:paraId="67E7EE91" w14:textId="77777777" w:rsidR="00580140" w:rsidRPr="009C43B6" w:rsidRDefault="00580140" w:rsidP="00AB7E20">
      <w:pPr>
        <w:rPr>
          <w:b/>
          <w:bCs/>
        </w:rPr>
      </w:pPr>
    </w:p>
    <w:sectPr w:rsidR="00580140" w:rsidRPr="009C43B6" w:rsidSect="00C96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11E9B"/>
    <w:multiLevelType w:val="hybridMultilevel"/>
    <w:tmpl w:val="6CDEE59C"/>
    <w:lvl w:ilvl="0" w:tplc="7E3C2A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35029"/>
    <w:multiLevelType w:val="hybridMultilevel"/>
    <w:tmpl w:val="81647966"/>
    <w:lvl w:ilvl="0" w:tplc="8FD43DFC">
      <w:numFmt w:val="bullet"/>
      <w:lvlText w:val="-"/>
      <w:lvlJc w:val="left"/>
      <w:pPr>
        <w:ind w:left="40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4" w:hanging="360"/>
      </w:pPr>
      <w:rPr>
        <w:rFonts w:ascii="Wingdings" w:hAnsi="Wingdings" w:hint="default"/>
      </w:rPr>
    </w:lvl>
  </w:abstractNum>
  <w:num w:numId="1" w16cid:durableId="1532261041">
    <w:abstractNumId w:val="1"/>
  </w:num>
  <w:num w:numId="2" w16cid:durableId="1233007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E20"/>
    <w:rsid w:val="00580140"/>
    <w:rsid w:val="006D66AC"/>
    <w:rsid w:val="0083485A"/>
    <w:rsid w:val="009C43B6"/>
    <w:rsid w:val="00AB7E20"/>
    <w:rsid w:val="00C96710"/>
    <w:rsid w:val="00FC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CE3AC"/>
  <w15:chartTrackingRefBased/>
  <w15:docId w15:val="{763C7906-67BF-4A10-82D7-D6D63DB8B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39"/>
    <w:rsid w:val="00AB7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9C43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  <w14:ligatures w14:val="none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9C43B6"/>
    <w:rPr>
      <w:rFonts w:ascii="Courier New" w:eastAsia="Times New Roman" w:hAnsi="Courier New" w:cs="Courier New"/>
      <w:sz w:val="20"/>
      <w:szCs w:val="20"/>
      <w:lang w:val="en-US"/>
      <w14:ligatures w14:val="none"/>
    </w:rPr>
  </w:style>
  <w:style w:type="character" w:styleId="CodHTML">
    <w:name w:val="HTML Code"/>
    <w:basedOn w:val="Fontdeparagrafimplicit"/>
    <w:uiPriority w:val="99"/>
    <w:semiHidden/>
    <w:unhideWhenUsed/>
    <w:rsid w:val="009C43B6"/>
    <w:rPr>
      <w:rFonts w:ascii="Courier New" w:eastAsia="Times New Roman" w:hAnsi="Courier New" w:cs="Courier New"/>
      <w:sz w:val="20"/>
      <w:szCs w:val="20"/>
    </w:rPr>
  </w:style>
  <w:style w:type="character" w:customStyle="1" w:styleId="i">
    <w:name w:val="i"/>
    <w:basedOn w:val="Fontdeparagrafimplicit"/>
    <w:rsid w:val="009C43B6"/>
  </w:style>
  <w:style w:type="character" w:customStyle="1" w:styleId="r">
    <w:name w:val="r"/>
    <w:basedOn w:val="Fontdeparagrafimplicit"/>
    <w:rsid w:val="009C43B6"/>
  </w:style>
  <w:style w:type="character" w:customStyle="1" w:styleId="comentariu">
    <w:name w:val="comentariu"/>
    <w:basedOn w:val="Fontdeparagrafimplicit"/>
    <w:rsid w:val="009C43B6"/>
  </w:style>
  <w:style w:type="paragraph" w:styleId="Listparagraf">
    <w:name w:val="List Paragraph"/>
    <w:basedOn w:val="Normal"/>
    <w:uiPriority w:val="34"/>
    <w:qFormat/>
    <w:rsid w:val="00580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6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Mutu</dc:creator>
  <cp:keywords/>
  <dc:description/>
  <cp:lastModifiedBy>Vlad Mutu</cp:lastModifiedBy>
  <cp:revision>2</cp:revision>
  <dcterms:created xsi:type="dcterms:W3CDTF">2023-10-10T15:16:00Z</dcterms:created>
  <dcterms:modified xsi:type="dcterms:W3CDTF">2023-10-10T15:48:00Z</dcterms:modified>
</cp:coreProperties>
</file>