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6AC6" w14:textId="77777777" w:rsidR="00F26712" w:rsidRDefault="00F26712" w:rsidP="00F26712"/>
    <w:p w14:paraId="022CEA85" w14:textId="77777777" w:rsidR="00F26712" w:rsidRDefault="00F26712" w:rsidP="00F26712"/>
    <w:p w14:paraId="4118AE74" w14:textId="145F1520" w:rsidR="00F26712" w:rsidRDefault="00F26712" w:rsidP="00F26712">
      <w:pPr>
        <w:jc w:val="center"/>
        <w:rPr>
          <w:sz w:val="32"/>
          <w:szCs w:val="32"/>
        </w:rPr>
      </w:pPr>
      <w:r w:rsidRPr="00F26712">
        <w:rPr>
          <w:sz w:val="32"/>
          <w:szCs w:val="32"/>
        </w:rPr>
        <w:t>Cum ar putea fi adaptat continutul invatamantului pentru a raspunde nevoilor si stilurilor de invatare ale elevilor</w:t>
      </w:r>
    </w:p>
    <w:p w14:paraId="609968C7" w14:textId="200C5AA7" w:rsidR="00F26712" w:rsidRPr="00F26712" w:rsidRDefault="00F26712" w:rsidP="00F26712">
      <w:pPr>
        <w:jc w:val="right"/>
        <w:rPr>
          <w:sz w:val="24"/>
          <w:szCs w:val="24"/>
        </w:rPr>
      </w:pPr>
      <w:r w:rsidRPr="00F26712">
        <w:rPr>
          <w:sz w:val="24"/>
          <w:szCs w:val="24"/>
        </w:rPr>
        <w:t>proiect de Mutu Vlad-Andrei si Lucaci George-Antoniu</w:t>
      </w:r>
    </w:p>
    <w:p w14:paraId="16343979" w14:textId="77777777" w:rsidR="00F26712" w:rsidRDefault="00F26712" w:rsidP="00F26712"/>
    <w:p w14:paraId="731F859D" w14:textId="1EBA2B6B" w:rsidR="00F26712" w:rsidRDefault="00F26712" w:rsidP="00F26712">
      <w:r w:rsidRPr="00F26712">
        <w:t>Adaptarea conținutului educațional pentru a răspunde nevoilor și stilurilor de învățare ale elevilor este esențială pentru a asigura că toți elevii beneficiază la maximum de experiența lor de învățare. Iată câteva strategii:</w:t>
      </w:r>
    </w:p>
    <w:p w14:paraId="1B55C74E" w14:textId="77719149" w:rsidR="00F26712" w:rsidRDefault="00F26712" w:rsidP="00F26712">
      <w:r w:rsidRPr="00E44FA9">
        <w:rPr>
          <w:b/>
          <w:bCs/>
        </w:rPr>
        <w:t>1.Diversificarea materialelor didactice</w:t>
      </w:r>
      <w:r>
        <w:t>: Furnizarea de materiale în diferite formate (text, audio, video) pentru a răspunde preferințelor de învățare ale elevilor. Unii elevi pot învăța mai bine prin intermediul vizualului, în timp ce alții preferă să asculte sau să practice activ.</w:t>
      </w:r>
    </w:p>
    <w:p w14:paraId="44CBCB22" w14:textId="4D375C00" w:rsidR="00F26712" w:rsidRDefault="00F26712" w:rsidP="00F26712">
      <w:r w:rsidRPr="00E44FA9">
        <w:rPr>
          <w:b/>
          <w:bCs/>
        </w:rPr>
        <w:t>2.Adaptarea ritmului de predare:</w:t>
      </w:r>
      <w:r>
        <w:t xml:space="preserve"> Permițând elevilor să învețe în ritmul lor și oferind resurse suplimentare sau alternative pentru cei care au nevoie de mai mult timp sau de o abordare diferită pentru a înțelege un concept.</w:t>
      </w:r>
    </w:p>
    <w:p w14:paraId="593CC259" w14:textId="78B94E90" w:rsidR="00F26712" w:rsidRDefault="00F26712" w:rsidP="00F26712">
      <w:r w:rsidRPr="00E44FA9">
        <w:rPr>
          <w:b/>
          <w:bCs/>
        </w:rPr>
        <w:t>3.Utilizarea tehnologiei educaționale:</w:t>
      </w:r>
      <w:r>
        <w:t xml:space="preserve"> Integrarea tehnologiei în procesul de învățare pentru a oferi acces la resurse interactive și personalizate. Aplicații, platforme online și software-ul educațional pot fi adaptate pentru a se potrivi nevoilor individuale ale elevilor.</w:t>
      </w:r>
    </w:p>
    <w:p w14:paraId="0AF8B8DC" w14:textId="5F6CA1C6" w:rsidR="00F26712" w:rsidRDefault="00F26712" w:rsidP="00F26712">
      <w:r w:rsidRPr="00E44FA9">
        <w:rPr>
          <w:b/>
          <w:bCs/>
        </w:rPr>
        <w:t>4.Colaborarea și interacțiunea:</w:t>
      </w:r>
      <w:r>
        <w:t xml:space="preserve"> Promovarea colaborării între elevi și interacțiunii active în clasă poate ajuta la îmbunătățirea înțelegerii și asimilării informației. Lucrul în echipă și discuțiile în grup pot stimula gândirea critică și creativă.</w:t>
      </w:r>
    </w:p>
    <w:p w14:paraId="02D89250" w14:textId="0B6A643D" w:rsidR="00F26712" w:rsidRDefault="00F26712" w:rsidP="00F26712">
      <w:r w:rsidRPr="00E44FA9">
        <w:rPr>
          <w:b/>
          <w:bCs/>
        </w:rPr>
        <w:t>5.Evaluarea diferențiată:</w:t>
      </w:r>
      <w:r>
        <w:t xml:space="preserve"> Utilizarea unor metode de evaluare variate pentru a evalua cunoștințele și aptitudinile în mod just și echitabil. Aceasta ar putea include teste scrise, proiecte practice, prezentări orale sau portofolii de lucru.</w:t>
      </w:r>
    </w:p>
    <w:p w14:paraId="4971B7FE" w14:textId="4C163803" w:rsidR="00F26712" w:rsidRDefault="00F26712" w:rsidP="00F26712">
      <w:r w:rsidRPr="00E44FA9">
        <w:rPr>
          <w:b/>
          <w:bCs/>
        </w:rPr>
        <w:t>6.Individualizarea instruirii</w:t>
      </w:r>
      <w:r>
        <w:t>: Identificarea nevoilor și intereselor individuale ale elevilor și oferirea de suport și resurse personalizate pentru a încuraja învățarea autonomă și dezvoltarea continuă.</w:t>
      </w:r>
    </w:p>
    <w:p w14:paraId="2AAC5635" w14:textId="534B24D3" w:rsidR="00F26712" w:rsidRDefault="00F26712" w:rsidP="00F26712">
      <w:r w:rsidRPr="00E44FA9">
        <w:rPr>
          <w:b/>
          <w:bCs/>
        </w:rPr>
        <w:t>7.Feedbackul constructiv:</w:t>
      </w:r>
      <w:r>
        <w:t xml:space="preserve"> Furnizarea de feedback specific și orientat către îmbunătățire pentru a ghida elevii în direcția corectă și pentru a le consolida încrederea în propriile capacități.</w:t>
      </w:r>
    </w:p>
    <w:p w14:paraId="3073EBF2" w14:textId="50AD43CE" w:rsidR="00F26712" w:rsidRDefault="00F26712" w:rsidP="00F26712">
      <w:r w:rsidRPr="00E44FA9">
        <w:rPr>
          <w:b/>
          <w:bCs/>
        </w:rPr>
        <w:t>8.Încurajarea reflecției și metacunoașterii:</w:t>
      </w:r>
      <w:r>
        <w:t xml:space="preserve"> Promovarea auto-reflecției și conștientizarea procesului de învățare pentru a ajuta elevii să devină mai conștienți de propriile lor stiluri de învățare și de strategiile care funcționează cel mai bine pentru ei.</w:t>
      </w:r>
    </w:p>
    <w:p w14:paraId="0F118AA2" w14:textId="220F1BF7" w:rsidR="0083485A" w:rsidRDefault="0083485A" w:rsidP="00F26712"/>
    <w:sectPr w:rsidR="0083485A" w:rsidSect="00E0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12"/>
    <w:rsid w:val="005421C9"/>
    <w:rsid w:val="006D66AC"/>
    <w:rsid w:val="0083485A"/>
    <w:rsid w:val="00AB5C6E"/>
    <w:rsid w:val="00C96710"/>
    <w:rsid w:val="00E01ADC"/>
    <w:rsid w:val="00E44FA9"/>
    <w:rsid w:val="00F15950"/>
    <w:rsid w:val="00F26712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4DA0"/>
  <w15:chartTrackingRefBased/>
  <w15:docId w15:val="{DDF94764-CC01-46C7-94D3-C730097D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3</cp:revision>
  <dcterms:created xsi:type="dcterms:W3CDTF">2024-04-19T11:29:00Z</dcterms:created>
  <dcterms:modified xsi:type="dcterms:W3CDTF">2024-04-19T11:43:00Z</dcterms:modified>
</cp:coreProperties>
</file>