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1877" w14:textId="221523FF" w:rsidR="00EA0BCE" w:rsidRPr="007B048A" w:rsidRDefault="00EA0BCE" w:rsidP="00EA0BCE">
      <w:pPr>
        <w:pStyle w:val="ListParagraph"/>
        <w:numPr>
          <w:ilvl w:val="0"/>
          <w:numId w:val="1"/>
        </w:numPr>
      </w:pPr>
      <w:r>
        <w:t xml:space="preserve">JWT </w:t>
      </w:r>
      <w:r>
        <w:rPr>
          <w:lang w:val="bg-BG"/>
        </w:rPr>
        <w:t xml:space="preserve">е токен, който се подписва от </w:t>
      </w:r>
      <w:r>
        <w:t xml:space="preserve">sender-a </w:t>
      </w:r>
      <w:r>
        <w:rPr>
          <w:lang w:val="bg-BG"/>
        </w:rPr>
        <w:t xml:space="preserve">с неговия </w:t>
      </w:r>
      <w:r>
        <w:t xml:space="preserve">private key, </w:t>
      </w:r>
      <w:r>
        <w:rPr>
          <w:lang w:val="bg-BG"/>
        </w:rPr>
        <w:t xml:space="preserve">и се верифицира от </w:t>
      </w:r>
      <w:r>
        <w:t xml:space="preserve">receiver-a </w:t>
      </w:r>
      <w:r>
        <w:rPr>
          <w:lang w:val="bg-BG"/>
        </w:rPr>
        <w:t xml:space="preserve">с </w:t>
      </w:r>
      <w:r>
        <w:t xml:space="preserve">public key </w:t>
      </w:r>
      <w:r>
        <w:rPr>
          <w:lang w:val="bg-BG"/>
        </w:rPr>
        <w:t xml:space="preserve">на </w:t>
      </w:r>
      <w:r>
        <w:t>sender-a</w:t>
      </w:r>
      <w:r w:rsidR="007B048A">
        <w:t xml:space="preserve">. </w:t>
      </w:r>
      <w:r w:rsidR="007B048A">
        <w:rPr>
          <w:lang w:val="bg-BG"/>
        </w:rPr>
        <w:t>Пренасяните данни имат опция да се критпират.</w:t>
      </w:r>
    </w:p>
    <w:p w14:paraId="0681FE4A" w14:textId="4110FBA4" w:rsidR="007B048A" w:rsidRPr="007B048A" w:rsidRDefault="007B048A" w:rsidP="007B048A">
      <w:pPr>
        <w:pStyle w:val="ListParagraph"/>
      </w:pPr>
      <w:r>
        <w:t xml:space="preserve">JWT </w:t>
      </w:r>
      <w:r>
        <w:rPr>
          <w:lang w:val="bg-BG"/>
        </w:rPr>
        <w:t xml:space="preserve">токен се състои от </w:t>
      </w:r>
      <w:r>
        <w:t xml:space="preserve">header, payload, </w:t>
      </w:r>
      <w:proofErr w:type="spellStart"/>
      <w:r>
        <w:t>signutre</w:t>
      </w:r>
      <w:proofErr w:type="spellEnd"/>
    </w:p>
    <w:p w14:paraId="7373869A" w14:textId="77777777" w:rsidR="00EA0BCE" w:rsidRDefault="00EA0BCE"/>
    <w:p w14:paraId="34A67E29" w14:textId="68467E98" w:rsidR="00FE4318" w:rsidRDefault="00EA0BCE">
      <w:r>
        <w:rPr>
          <w:noProof/>
        </w:rPr>
        <w:drawing>
          <wp:inline distT="0" distB="0" distL="0" distR="0" wp14:anchorId="6D120D00" wp14:editId="76F4F402">
            <wp:extent cx="4870217" cy="2409092"/>
            <wp:effectExtent l="0" t="0" r="6985" b="0"/>
            <wp:docPr id="471543013" name="Picture 1" descr="Behind the Scenes of Web Security: Verifying Authenticity | by Bowe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hind the Scenes of Web Security: Verifying Authenticity | by Bowei | 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87" cy="241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B316" w14:textId="7F24C2CE" w:rsidR="007B048A" w:rsidRDefault="007B048A">
      <w:r>
        <w:rPr>
          <w:noProof/>
        </w:rPr>
        <w:drawing>
          <wp:inline distT="0" distB="0" distL="0" distR="0" wp14:anchorId="40524A21" wp14:editId="0B45DEA5">
            <wp:extent cx="3921369" cy="4436749"/>
            <wp:effectExtent l="0" t="0" r="3175" b="1905"/>
            <wp:docPr id="156181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4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563" cy="444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22285"/>
    <w:multiLevelType w:val="hybridMultilevel"/>
    <w:tmpl w:val="FBE4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60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3F"/>
    <w:rsid w:val="0041073F"/>
    <w:rsid w:val="00767B96"/>
    <w:rsid w:val="007B048A"/>
    <w:rsid w:val="00EA0BCE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57FC"/>
  <w15:chartTrackingRefBased/>
  <w15:docId w15:val="{2B5EB50D-EA93-45C2-AD0F-60BDAC1A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3</cp:revision>
  <dcterms:created xsi:type="dcterms:W3CDTF">2023-09-30T11:00:00Z</dcterms:created>
  <dcterms:modified xsi:type="dcterms:W3CDTF">2023-09-30T11:03:00Z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2023-09-30T11:01:53Z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76914969-8995-493c-ba06-1054184ed606</vt:lpwstr>
  </property>
  <property fmtid="{D5CDD505-2E9C-101B-9397-08002B2CF9AE}" pid="8" name="MSIP_Label_9d258917-277f-42cd-a3cd-14c4e9ee58bc_ContentBits">
    <vt:lpwstr>0</vt:lpwstr>
  </property>
</Properties>
</file>