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78C8" w14:textId="7CA802C5" w:rsidR="00FE4318" w:rsidRPr="00DF666B" w:rsidRDefault="00DF666B" w:rsidP="00DF66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Controller </w:t>
      </w:r>
      <w:r>
        <w:rPr>
          <w:b/>
          <w:bCs/>
          <w:sz w:val="32"/>
          <w:szCs w:val="32"/>
          <w:lang w:val="bg-BG"/>
        </w:rPr>
        <w:t xml:space="preserve">в </w:t>
      </w:r>
      <w:r>
        <w:rPr>
          <w:b/>
          <w:bCs/>
          <w:sz w:val="32"/>
          <w:szCs w:val="32"/>
        </w:rPr>
        <w:t xml:space="preserve">Spring </w:t>
      </w:r>
    </w:p>
    <w:p w14:paraId="2EA1D2A1" w14:textId="056DBFAB" w:rsidR="00DF666B" w:rsidRPr="00DF666B" w:rsidRDefault="00DF666B" w:rsidP="00DF666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DF666B">
        <w:rPr>
          <w:sz w:val="24"/>
          <w:szCs w:val="24"/>
          <w:lang w:val="bg-BG"/>
        </w:rPr>
        <w:t>Поставя се анотация @</w:t>
      </w:r>
      <w:r w:rsidRPr="00DF666B">
        <w:rPr>
          <w:sz w:val="24"/>
          <w:szCs w:val="24"/>
        </w:rPr>
        <w:t>Controller</w:t>
      </w:r>
      <w:r>
        <w:rPr>
          <w:sz w:val="24"/>
          <w:szCs w:val="24"/>
        </w:rPr>
        <w:t xml:space="preserve"> </w:t>
      </w:r>
    </w:p>
    <w:p w14:paraId="71568B59" w14:textId="2937E21B" w:rsidR="00DF666B" w:rsidRDefault="00DF666B" w:rsidP="00DF666B">
      <w:pPr>
        <w:pStyle w:val="ListParagraph"/>
        <w:ind w:left="435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FE9E618" wp14:editId="1C6CD8D6">
            <wp:extent cx="4549988" cy="140459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037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922D" w14:textId="77777777" w:rsidR="00DF666B" w:rsidRDefault="00DF666B" w:rsidP="00DF666B">
      <w:pPr>
        <w:pStyle w:val="ListParagraph"/>
        <w:ind w:left="435"/>
        <w:rPr>
          <w:sz w:val="24"/>
          <w:szCs w:val="24"/>
          <w:lang w:val="bg-BG"/>
        </w:rPr>
      </w:pPr>
    </w:p>
    <w:p w14:paraId="313FA692" w14:textId="79823426" w:rsidR="00DF666B" w:rsidRPr="00DF666B" w:rsidRDefault="00DF666B" w:rsidP="00DF66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>Mapping annotations</w:t>
      </w:r>
    </w:p>
    <w:p w14:paraId="1C9143B8" w14:textId="6CDFC397" w:rsidR="00DF666B" w:rsidRPr="00DF666B" w:rsidRDefault="00DF666B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32"/>
          <w:szCs w:val="32"/>
        </w:rPr>
        <w:t>-</w:t>
      </w:r>
      <w:r>
        <w:rPr>
          <w:b/>
          <w:bCs/>
          <w:sz w:val="24"/>
          <w:szCs w:val="24"/>
        </w:rPr>
        <w:t xml:space="preserve">@RequestMapping – </w:t>
      </w:r>
      <w:r>
        <w:rPr>
          <w:sz w:val="24"/>
          <w:szCs w:val="24"/>
          <w:lang w:val="bg-BG"/>
        </w:rPr>
        <w:t xml:space="preserve">по-добре е да се използва </w:t>
      </w:r>
      <w:r>
        <w:rPr>
          <w:sz w:val="24"/>
          <w:szCs w:val="24"/>
        </w:rPr>
        <w:t xml:space="preserve">GetMapping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 xml:space="preserve">PostMapping. Request Mapping </w:t>
      </w:r>
      <w:r>
        <w:rPr>
          <w:sz w:val="24"/>
          <w:szCs w:val="24"/>
          <w:lang w:val="bg-BG"/>
        </w:rPr>
        <w:t xml:space="preserve">може да се изпозлва на класа, за да се посочи </w:t>
      </w:r>
      <w:r>
        <w:rPr>
          <w:sz w:val="24"/>
          <w:szCs w:val="24"/>
        </w:rPr>
        <w:t xml:space="preserve">root-a </w:t>
      </w:r>
      <w:r>
        <w:rPr>
          <w:sz w:val="24"/>
          <w:szCs w:val="24"/>
          <w:lang w:val="bg-BG"/>
        </w:rPr>
        <w:t xml:space="preserve">на </w:t>
      </w:r>
      <w:r>
        <w:rPr>
          <w:sz w:val="24"/>
          <w:szCs w:val="24"/>
        </w:rPr>
        <w:t xml:space="preserve">Url </w:t>
      </w:r>
      <w:r>
        <w:rPr>
          <w:sz w:val="24"/>
          <w:szCs w:val="24"/>
          <w:lang w:val="bg-BG"/>
        </w:rPr>
        <w:t>адреса</w:t>
      </w:r>
    </w:p>
    <w:p w14:paraId="17621A7C" w14:textId="77777777" w:rsidR="00DF666B" w:rsidRDefault="00DF666B" w:rsidP="00DF666B">
      <w:pPr>
        <w:pStyle w:val="ListParagraph"/>
        <w:rPr>
          <w:sz w:val="24"/>
          <w:szCs w:val="24"/>
          <w:lang w:val="bg-BG"/>
        </w:rPr>
      </w:pPr>
    </w:p>
    <w:p w14:paraId="4AAB49BD" w14:textId="51A639D3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7105477D" wp14:editId="1EF66E15">
            <wp:extent cx="4619134" cy="2743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390" cy="27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15C5" w14:textId="08634445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33ED0F9" wp14:editId="505F2A84">
            <wp:extent cx="5943600" cy="95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2B7B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4E2CCC02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0C01D315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7D247EA4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400E024E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28AF0042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687D1803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35904C62" w14:textId="07A997B1" w:rsidR="00DF666B" w:rsidRPr="002527D1" w:rsidRDefault="00DF666B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lastRenderedPageBreak/>
        <w:t>-@</w:t>
      </w:r>
      <w:r>
        <w:rPr>
          <w:b/>
          <w:bCs/>
          <w:sz w:val="24"/>
          <w:szCs w:val="24"/>
        </w:rPr>
        <w:t xml:space="preserve">GetMapping </w:t>
      </w:r>
      <w:r w:rsidR="002527D1">
        <w:rPr>
          <w:sz w:val="24"/>
          <w:szCs w:val="24"/>
          <w:lang w:val="bg-BG"/>
        </w:rPr>
        <w:t xml:space="preserve">- за </w:t>
      </w:r>
      <w:r w:rsidR="002527D1">
        <w:rPr>
          <w:sz w:val="24"/>
          <w:szCs w:val="24"/>
        </w:rPr>
        <w:t xml:space="preserve">Get </w:t>
      </w:r>
      <w:r w:rsidR="002527D1">
        <w:rPr>
          <w:sz w:val="24"/>
          <w:szCs w:val="24"/>
          <w:lang w:val="bg-BG"/>
        </w:rPr>
        <w:t>заявки</w:t>
      </w:r>
    </w:p>
    <w:p w14:paraId="5F005D64" w14:textId="520C7015" w:rsidR="00DF666B" w:rsidRDefault="00DF666B" w:rsidP="00DF666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34B7B6" wp14:editId="2CD5F08C">
            <wp:extent cx="3280528" cy="12528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973" cy="12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ABCF" w14:textId="77777777" w:rsidR="00DF666B" w:rsidRDefault="00DF666B" w:rsidP="00DF666B">
      <w:pPr>
        <w:pStyle w:val="ListParagraph"/>
        <w:rPr>
          <w:b/>
          <w:bCs/>
          <w:sz w:val="24"/>
          <w:szCs w:val="24"/>
        </w:rPr>
      </w:pPr>
    </w:p>
    <w:p w14:paraId="76292B6C" w14:textId="79BEB359" w:rsidR="00DF666B" w:rsidRDefault="00DF666B" w:rsidP="00DF66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lang w:val="bg-BG"/>
        </w:rPr>
        <w:t xml:space="preserve">Чрез анотацията </w:t>
      </w:r>
      <w:r>
        <w:rPr>
          <w:b/>
          <w:bCs/>
          <w:sz w:val="24"/>
          <w:szCs w:val="24"/>
        </w:rPr>
        <w:t xml:space="preserve">@ResponseBody </w:t>
      </w:r>
      <w:r>
        <w:rPr>
          <w:sz w:val="24"/>
          <w:szCs w:val="24"/>
          <w:lang w:val="bg-BG"/>
        </w:rPr>
        <w:t>може да се връща цял обект (</w:t>
      </w:r>
      <w:r>
        <w:rPr>
          <w:sz w:val="24"/>
          <w:szCs w:val="24"/>
        </w:rPr>
        <w:t xml:space="preserve">“game”) </w:t>
      </w:r>
      <w:r>
        <w:rPr>
          <w:sz w:val="24"/>
          <w:szCs w:val="24"/>
          <w:lang w:val="bg-BG"/>
        </w:rPr>
        <w:t xml:space="preserve">към клиента под формата на </w:t>
      </w:r>
      <w:r>
        <w:rPr>
          <w:sz w:val="24"/>
          <w:szCs w:val="24"/>
        </w:rPr>
        <w:t>JSON body.</w:t>
      </w:r>
    </w:p>
    <w:p w14:paraId="75799CE4" w14:textId="185537FB" w:rsidR="00DF666B" w:rsidRDefault="00DF666B" w:rsidP="00DF666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5166B6" wp14:editId="1B65E86D">
            <wp:extent cx="4298623" cy="1561006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915" cy="1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B980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7906D186" w14:textId="512B98C7" w:rsidR="002527D1" w:rsidRDefault="002527D1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-@PostMapping – </w:t>
      </w:r>
      <w:r>
        <w:rPr>
          <w:sz w:val="24"/>
          <w:szCs w:val="24"/>
          <w:lang w:val="bg-BG"/>
        </w:rPr>
        <w:t xml:space="preserve">за </w:t>
      </w:r>
      <w:r>
        <w:rPr>
          <w:sz w:val="24"/>
          <w:szCs w:val="24"/>
        </w:rPr>
        <w:t xml:space="preserve">Post </w:t>
      </w:r>
      <w:r>
        <w:rPr>
          <w:sz w:val="24"/>
          <w:szCs w:val="24"/>
          <w:lang w:val="bg-BG"/>
        </w:rPr>
        <w:t>заявки</w:t>
      </w:r>
    </w:p>
    <w:p w14:paraId="18A8DE2B" w14:textId="7787C0C9" w:rsidR="002527D1" w:rsidRPr="002527D1" w:rsidRDefault="002527D1" w:rsidP="002527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27D1">
        <w:rPr>
          <w:sz w:val="24"/>
          <w:szCs w:val="24"/>
        </w:rPr>
        <w:t>Getting a parameter from the query string</w:t>
      </w:r>
    </w:p>
    <w:p w14:paraId="2D324014" w14:textId="4A1EB4C4" w:rsidR="002527D1" w:rsidRPr="002527D1" w:rsidRDefault="002527D1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  <w:lang w:val="bg-BG"/>
        </w:rPr>
        <w:t xml:space="preserve">чрез </w:t>
      </w:r>
      <w:r>
        <w:rPr>
          <w:b/>
          <w:bCs/>
          <w:sz w:val="24"/>
          <w:szCs w:val="24"/>
        </w:rPr>
        <w:t xml:space="preserve">@RequestParam </w:t>
      </w:r>
      <w:r>
        <w:rPr>
          <w:sz w:val="24"/>
          <w:szCs w:val="24"/>
          <w:lang w:val="bg-BG"/>
        </w:rPr>
        <w:t xml:space="preserve">се </w:t>
      </w:r>
      <w:r>
        <w:rPr>
          <w:sz w:val="24"/>
          <w:szCs w:val="24"/>
        </w:rPr>
        <w:t>assign-</w:t>
      </w:r>
      <w:r>
        <w:rPr>
          <w:sz w:val="24"/>
          <w:szCs w:val="24"/>
          <w:lang w:val="bg-BG"/>
        </w:rPr>
        <w:t xml:space="preserve">ват параметрите в </w:t>
      </w:r>
      <w:r>
        <w:rPr>
          <w:sz w:val="24"/>
          <w:szCs w:val="24"/>
        </w:rPr>
        <w:t xml:space="preserve">URL </w:t>
      </w:r>
      <w:r>
        <w:rPr>
          <w:sz w:val="24"/>
          <w:szCs w:val="24"/>
          <w:lang w:val="bg-BG"/>
        </w:rPr>
        <w:t>адреса след „?“</w:t>
      </w:r>
    </w:p>
    <w:p w14:paraId="6A99BFD3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793BF8ED" w14:textId="1E09E0D1" w:rsidR="002527D1" w:rsidRDefault="002527D1" w:rsidP="00DF666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26E17" wp14:editId="203C3B7F">
            <wp:extent cx="5460572" cy="2318993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449" cy="23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2A91" w14:textId="71860E72" w:rsidR="002527D1" w:rsidRDefault="002527D1" w:rsidP="002527D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bg-BG"/>
        </w:rPr>
        <w:t>@</w:t>
      </w:r>
      <w:r>
        <w:rPr>
          <w:b/>
          <w:bCs/>
          <w:sz w:val="24"/>
          <w:szCs w:val="24"/>
        </w:rPr>
        <w:t>ModelAttribute – filling objects with a form data</w:t>
      </w:r>
    </w:p>
    <w:p w14:paraId="7454D15B" w14:textId="49CAC8B1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820718" wp14:editId="035FAB9A">
            <wp:extent cx="5024487" cy="98020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912" cy="9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BDDA" w14:textId="7CEBE606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41ED4EEC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4D8D9CFE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6267E885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528BEEF2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767E894F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64C99876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07D106C9" w14:textId="2502EFEB" w:rsidR="002527D1" w:rsidRPr="002527D1" w:rsidRDefault="002527D1" w:rsidP="002527D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>Passing Attributes to View</w:t>
      </w:r>
    </w:p>
    <w:p w14:paraId="1E2B5EC7" w14:textId="1584BDA6" w:rsidR="002527D1" w:rsidRPr="002527D1" w:rsidRDefault="002527D1" w:rsidP="002527D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bg-BG"/>
        </w:rPr>
      </w:pPr>
      <w:r w:rsidRPr="002527D1">
        <w:rPr>
          <w:sz w:val="24"/>
          <w:szCs w:val="24"/>
          <w:lang w:val="bg-BG"/>
        </w:rPr>
        <w:t xml:space="preserve">Предават се параемтрите към </w:t>
      </w:r>
      <w:r w:rsidRPr="002527D1">
        <w:rPr>
          <w:sz w:val="24"/>
          <w:szCs w:val="24"/>
        </w:rPr>
        <w:t xml:space="preserve">HTML </w:t>
      </w:r>
      <w:r w:rsidRPr="002527D1">
        <w:rPr>
          <w:sz w:val="24"/>
          <w:szCs w:val="24"/>
          <w:lang w:val="bg-BG"/>
        </w:rPr>
        <w:t>формата</w:t>
      </w:r>
    </w:p>
    <w:p w14:paraId="6EC661AF" w14:textId="77777777" w:rsidR="002527D1" w:rsidRDefault="002527D1" w:rsidP="002527D1">
      <w:pPr>
        <w:pStyle w:val="ListParagraph"/>
        <w:rPr>
          <w:b/>
          <w:bCs/>
          <w:sz w:val="28"/>
          <w:szCs w:val="28"/>
        </w:rPr>
      </w:pPr>
    </w:p>
    <w:p w14:paraId="17B2D3E4" w14:textId="082CF509" w:rsidR="002527D1" w:rsidRPr="002527D1" w:rsidRDefault="002527D1" w:rsidP="002527D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Model </w:t>
      </w:r>
    </w:p>
    <w:p w14:paraId="6B7B18B2" w14:textId="2BA13ECC" w:rsidR="002527D1" w:rsidRPr="002527D1" w:rsidRDefault="002527D1" w:rsidP="002527D1">
      <w:pPr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3F2E9EE" wp14:editId="2065AB9F">
            <wp:extent cx="4694548" cy="1358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355" cy="13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C956" w14:textId="428756B1" w:rsidR="002527D1" w:rsidRDefault="002527D1" w:rsidP="002527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ModelMap</w:t>
      </w:r>
    </w:p>
    <w:p w14:paraId="7806FD5D" w14:textId="3945D9FA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82908" wp14:editId="58B253DB">
            <wp:extent cx="5053590" cy="12914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295" cy="12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B8B" w14:textId="77777777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1ED9E551" w14:textId="1CAAF4C9" w:rsidR="002527D1" w:rsidRDefault="002527D1" w:rsidP="002527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ModelAndView</w:t>
      </w:r>
    </w:p>
    <w:p w14:paraId="0C3045FE" w14:textId="0DB2BB9F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D48740" wp14:editId="07A38E1A">
            <wp:extent cx="5217063" cy="1404594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897" cy="1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A2D6" w14:textId="77777777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0992D5DC" w14:textId="77777777" w:rsidR="0068021B" w:rsidRDefault="0068021B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1A294503" w14:textId="77777777" w:rsidR="0068021B" w:rsidRDefault="0068021B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6175155F" w14:textId="77777777" w:rsidR="0068021B" w:rsidRDefault="0068021B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59BB5534" w14:textId="77777777" w:rsidR="009D5498" w:rsidRDefault="009D5498" w:rsidP="009D5498">
      <w:pPr>
        <w:rPr>
          <w:b/>
          <w:bCs/>
          <w:sz w:val="32"/>
          <w:szCs w:val="32"/>
        </w:rPr>
      </w:pPr>
    </w:p>
    <w:p w14:paraId="19F7259F" w14:textId="65032B04" w:rsidR="0068021B" w:rsidRPr="009D5498" w:rsidRDefault="0068021B" w:rsidP="009D54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5498">
        <w:rPr>
          <w:b/>
          <w:bCs/>
          <w:sz w:val="32"/>
          <w:szCs w:val="32"/>
        </w:rPr>
        <w:t>Service and Binding model –</w:t>
      </w:r>
    </w:p>
    <w:p w14:paraId="404C5B99" w14:textId="6A0AF4E6" w:rsidR="0068021B" w:rsidRDefault="0068021B" w:rsidP="0068021B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bg-BG"/>
        </w:rPr>
        <w:t>- различни ДТО</w:t>
      </w:r>
      <w:r w:rsidR="009D5498">
        <w:rPr>
          <w:sz w:val="24"/>
          <w:szCs w:val="24"/>
          <w:lang w:val="bg-BG"/>
        </w:rPr>
        <w:t xml:space="preserve"> </w:t>
      </w:r>
      <w:r w:rsidR="009D5498">
        <w:rPr>
          <w:sz w:val="24"/>
          <w:szCs w:val="24"/>
        </w:rPr>
        <w:t xml:space="preserve">service </w:t>
      </w:r>
      <w:r w:rsidR="009D5498">
        <w:rPr>
          <w:sz w:val="24"/>
          <w:szCs w:val="24"/>
          <w:lang w:val="bg-BG"/>
        </w:rPr>
        <w:t xml:space="preserve">и </w:t>
      </w:r>
      <w:r w:rsidR="009D5498">
        <w:rPr>
          <w:sz w:val="24"/>
          <w:szCs w:val="24"/>
        </w:rPr>
        <w:t>binding,</w:t>
      </w:r>
      <w:r>
        <w:rPr>
          <w:sz w:val="24"/>
          <w:szCs w:val="24"/>
          <w:lang w:val="bg-BG"/>
        </w:rPr>
        <w:t xml:space="preserve"> които се извличат от </w:t>
      </w:r>
      <w:r>
        <w:rPr>
          <w:sz w:val="24"/>
          <w:szCs w:val="24"/>
        </w:rPr>
        <w:t xml:space="preserve">HTTP Request </w:t>
      </w:r>
      <w:r>
        <w:rPr>
          <w:sz w:val="24"/>
          <w:szCs w:val="24"/>
          <w:lang w:val="bg-BG"/>
        </w:rPr>
        <w:t xml:space="preserve">и които се подават на </w:t>
      </w:r>
      <w:r>
        <w:rPr>
          <w:sz w:val="24"/>
          <w:szCs w:val="24"/>
        </w:rPr>
        <w:t>Service</w:t>
      </w:r>
    </w:p>
    <w:p w14:paraId="377641B5" w14:textId="77777777" w:rsidR="009D5498" w:rsidRDefault="009D5498" w:rsidP="0068021B">
      <w:pPr>
        <w:pStyle w:val="ListParagraph"/>
        <w:rPr>
          <w:sz w:val="24"/>
          <w:szCs w:val="24"/>
        </w:rPr>
      </w:pPr>
    </w:p>
    <w:p w14:paraId="40BCF3A8" w14:textId="7551B008" w:rsidR="009D5498" w:rsidRDefault="009D5498" w:rsidP="009D54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Spring security crypto </w:t>
      </w:r>
    </w:p>
    <w:p w14:paraId="44A87479" w14:textId="12CE0FE5" w:rsidR="009D5498" w:rsidRPr="009D5498" w:rsidRDefault="009D5498" w:rsidP="009D549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 xml:space="preserve">добавя се депендънсито </w:t>
      </w:r>
    </w:p>
    <w:p w14:paraId="36BF87BD" w14:textId="6A725261" w:rsidR="009D5498" w:rsidRPr="009D5498" w:rsidRDefault="009D5498" w:rsidP="009D549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Inject PasswordEncoder – </w:t>
      </w:r>
      <w:r>
        <w:rPr>
          <w:sz w:val="28"/>
          <w:szCs w:val="28"/>
          <w:lang w:val="bg-BG"/>
        </w:rPr>
        <w:t xml:space="preserve">с метод </w:t>
      </w:r>
      <w:r>
        <w:rPr>
          <w:sz w:val="28"/>
          <w:szCs w:val="28"/>
        </w:rPr>
        <w:t xml:space="preserve">matches() </w:t>
      </w:r>
      <w:r>
        <w:rPr>
          <w:sz w:val="28"/>
          <w:szCs w:val="28"/>
          <w:lang w:val="bg-BG"/>
        </w:rPr>
        <w:t xml:space="preserve">се сравнява </w:t>
      </w:r>
      <w:r>
        <w:rPr>
          <w:sz w:val="28"/>
          <w:szCs w:val="28"/>
        </w:rPr>
        <w:t xml:space="preserve">raw password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encoded password.</w:t>
      </w:r>
    </w:p>
    <w:p w14:paraId="321A2F3A" w14:textId="01CB4949" w:rsidR="009D5498" w:rsidRDefault="009D5498" w:rsidP="009D5498">
      <w:pPr>
        <w:pStyle w:val="ListParagraph"/>
        <w:ind w:left="1080"/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6EC727F2" wp14:editId="6908D589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C37" w14:textId="77777777" w:rsidR="00403E91" w:rsidRDefault="00403E91" w:rsidP="009D5498">
      <w:pPr>
        <w:pStyle w:val="ListParagraph"/>
        <w:ind w:left="1080"/>
        <w:rPr>
          <w:sz w:val="28"/>
          <w:szCs w:val="28"/>
          <w:lang w:val="bg-BG"/>
        </w:rPr>
      </w:pPr>
    </w:p>
    <w:p w14:paraId="1DAF79B9" w14:textId="42CE9C92" w:rsidR="00403E91" w:rsidRDefault="00403E91" w:rsidP="009D5498">
      <w:pPr>
        <w:pStyle w:val="ListParagraph"/>
        <w:ind w:left="1080"/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0B59762B" wp14:editId="0216FD08">
            <wp:extent cx="446722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32D5" w14:textId="77777777" w:rsidR="00403E91" w:rsidRDefault="00403E91" w:rsidP="009D5498">
      <w:pPr>
        <w:pStyle w:val="ListParagraph"/>
        <w:ind w:left="1080"/>
        <w:rPr>
          <w:sz w:val="28"/>
          <w:szCs w:val="28"/>
          <w:lang w:val="bg-BG"/>
        </w:rPr>
      </w:pPr>
    </w:p>
    <w:p w14:paraId="6336D95E" w14:textId="2746BD5D" w:rsidR="00403E91" w:rsidRDefault="00403E91" w:rsidP="00403E9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Метод </w:t>
      </w:r>
      <w:r>
        <w:rPr>
          <w:sz w:val="28"/>
          <w:szCs w:val="28"/>
        </w:rPr>
        <w:t xml:space="preserve">encode() </w:t>
      </w:r>
      <w:r>
        <w:rPr>
          <w:sz w:val="28"/>
          <w:szCs w:val="28"/>
          <w:lang w:val="bg-BG"/>
        </w:rPr>
        <w:t xml:space="preserve">хешира паролата преди да се запази обекта в </w:t>
      </w:r>
      <w:r>
        <w:rPr>
          <w:sz w:val="28"/>
          <w:szCs w:val="28"/>
        </w:rPr>
        <w:t>DB</w:t>
      </w:r>
    </w:p>
    <w:p w14:paraId="7DDDD76B" w14:textId="5D0D6159" w:rsidR="00403E91" w:rsidRPr="00403E91" w:rsidRDefault="00403E91" w:rsidP="00403E9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55C75C9" wp14:editId="544291BD">
            <wp:extent cx="5943600" cy="976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A767" w14:textId="77777777" w:rsidR="009D5498" w:rsidRDefault="009D5498" w:rsidP="009D5498">
      <w:pPr>
        <w:pStyle w:val="ListParagraph"/>
        <w:rPr>
          <w:b/>
          <w:bCs/>
          <w:sz w:val="32"/>
          <w:szCs w:val="32"/>
        </w:rPr>
      </w:pPr>
    </w:p>
    <w:p w14:paraId="4724C230" w14:textId="2005C68A" w:rsidR="001D742D" w:rsidRDefault="001D742D" w:rsidP="001D74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Logger</w:t>
      </w:r>
    </w:p>
    <w:p w14:paraId="46086FD0" w14:textId="41A70345" w:rsidR="001D742D" w:rsidRPr="001D742D" w:rsidRDefault="001D742D" w:rsidP="001D74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 метод </w:t>
      </w:r>
      <w:r>
        <w:rPr>
          <w:sz w:val="24"/>
          <w:szCs w:val="24"/>
        </w:rPr>
        <w:t xml:space="preserve">.info() </w:t>
      </w:r>
      <w:r>
        <w:rPr>
          <w:sz w:val="24"/>
          <w:szCs w:val="24"/>
          <w:lang w:val="bg-BG"/>
        </w:rPr>
        <w:t>се използва логера за логване на данн</w:t>
      </w:r>
      <w:r w:rsidR="00646106">
        <w:rPr>
          <w:sz w:val="24"/>
          <w:szCs w:val="24"/>
          <w:lang w:val="bg-BG"/>
        </w:rPr>
        <w:t>и в контролера</w:t>
      </w:r>
    </w:p>
    <w:p w14:paraId="14E71158" w14:textId="77777777" w:rsidR="001D742D" w:rsidRPr="001D742D" w:rsidRDefault="001D742D" w:rsidP="001D742D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private static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Logger </w:t>
      </w:r>
      <w:r w:rsidRPr="001D742D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 xml:space="preserve">LOGGER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= LoggerFactory.</w:t>
      </w:r>
      <w:r w:rsidRPr="001D742D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getLogger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(UserController.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44CD4B32" w14:textId="77777777" w:rsidR="001D742D" w:rsidRDefault="001D742D" w:rsidP="001D742D">
      <w:pPr>
        <w:pStyle w:val="ListParagraph"/>
        <w:rPr>
          <w:b/>
          <w:bCs/>
          <w:sz w:val="32"/>
          <w:szCs w:val="32"/>
        </w:rPr>
      </w:pPr>
    </w:p>
    <w:p w14:paraId="7303A961" w14:textId="77777777" w:rsidR="001D742D" w:rsidRPr="001D742D" w:rsidRDefault="001D742D" w:rsidP="001D742D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1D742D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LOGGER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.info(</w:t>
      </w:r>
      <w:r w:rsidRPr="001D742D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"User tried to login. User name {}, user password {}"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userLoginBindingDto.getUsername()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,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userLoginBindingDto.getPassword())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0D667994" w14:textId="77777777" w:rsidR="001D742D" w:rsidRPr="009D5498" w:rsidRDefault="001D742D" w:rsidP="001D742D">
      <w:pPr>
        <w:pStyle w:val="ListParagraph"/>
        <w:rPr>
          <w:b/>
          <w:bCs/>
          <w:sz w:val="32"/>
          <w:szCs w:val="32"/>
        </w:rPr>
      </w:pPr>
    </w:p>
    <w:p w14:paraId="5EC89976" w14:textId="77777777" w:rsidR="009D5498" w:rsidRDefault="009D5498" w:rsidP="0068021B">
      <w:pPr>
        <w:pStyle w:val="ListParagraph"/>
        <w:rPr>
          <w:sz w:val="24"/>
          <w:szCs w:val="24"/>
        </w:rPr>
      </w:pPr>
    </w:p>
    <w:p w14:paraId="2DD261A7" w14:textId="6DD79AD3" w:rsidR="009D5498" w:rsidRPr="009D5498" w:rsidRDefault="009D5498" w:rsidP="009D5498">
      <w:pPr>
        <w:rPr>
          <w:b/>
          <w:bCs/>
          <w:sz w:val="32"/>
          <w:szCs w:val="32"/>
        </w:rPr>
      </w:pPr>
    </w:p>
    <w:p w14:paraId="436EBFCB" w14:textId="3CC06992" w:rsidR="0068021B" w:rsidRDefault="0068021B" w:rsidP="0068021B">
      <w:pPr>
        <w:pStyle w:val="ListParagraph"/>
        <w:rPr>
          <w:b/>
          <w:bCs/>
          <w:sz w:val="24"/>
          <w:szCs w:val="24"/>
        </w:rPr>
      </w:pPr>
    </w:p>
    <w:p w14:paraId="02A36C25" w14:textId="716CADED" w:rsidR="002527D1" w:rsidRPr="002527D1" w:rsidRDefault="002527D1" w:rsidP="002527D1">
      <w:pPr>
        <w:pStyle w:val="ListParagraph"/>
        <w:ind w:left="435"/>
        <w:rPr>
          <w:b/>
          <w:bCs/>
          <w:sz w:val="24"/>
          <w:szCs w:val="24"/>
          <w:lang w:val="bg-BG"/>
        </w:rPr>
      </w:pPr>
    </w:p>
    <w:sectPr w:rsidR="002527D1" w:rsidRPr="0025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958"/>
    <w:multiLevelType w:val="hybridMultilevel"/>
    <w:tmpl w:val="175456BA"/>
    <w:lvl w:ilvl="0" w:tplc="DDBAA7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E0D89"/>
    <w:multiLevelType w:val="hybridMultilevel"/>
    <w:tmpl w:val="2C98254A"/>
    <w:lvl w:ilvl="0" w:tplc="85A44BC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C93725"/>
    <w:multiLevelType w:val="hybridMultilevel"/>
    <w:tmpl w:val="AA2CF1BA"/>
    <w:lvl w:ilvl="0" w:tplc="F6B03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50F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A4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88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0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C4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83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6F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C3BD2"/>
    <w:multiLevelType w:val="hybridMultilevel"/>
    <w:tmpl w:val="BA8627B8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646D67E6"/>
    <w:multiLevelType w:val="hybridMultilevel"/>
    <w:tmpl w:val="93440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428F4"/>
    <w:multiLevelType w:val="hybridMultilevel"/>
    <w:tmpl w:val="912E3042"/>
    <w:lvl w:ilvl="0" w:tplc="FFE81A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315137"/>
    <w:multiLevelType w:val="hybridMultilevel"/>
    <w:tmpl w:val="1F428658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548837595">
    <w:abstractNumId w:val="4"/>
  </w:num>
  <w:num w:numId="2" w16cid:durableId="84352141">
    <w:abstractNumId w:val="5"/>
  </w:num>
  <w:num w:numId="3" w16cid:durableId="1956596251">
    <w:abstractNumId w:val="6"/>
  </w:num>
  <w:num w:numId="4" w16cid:durableId="426464924">
    <w:abstractNumId w:val="2"/>
  </w:num>
  <w:num w:numId="5" w16cid:durableId="580795883">
    <w:abstractNumId w:val="3"/>
  </w:num>
  <w:num w:numId="6" w16cid:durableId="1036779949">
    <w:abstractNumId w:val="0"/>
  </w:num>
  <w:num w:numId="7" w16cid:durableId="81749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6D"/>
    <w:rsid w:val="001D742D"/>
    <w:rsid w:val="002527D1"/>
    <w:rsid w:val="00403E91"/>
    <w:rsid w:val="00646106"/>
    <w:rsid w:val="0068021B"/>
    <w:rsid w:val="00767B96"/>
    <w:rsid w:val="009D5498"/>
    <w:rsid w:val="00DC7C6D"/>
    <w:rsid w:val="00DF666B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23FA"/>
  <w15:chartTrackingRefBased/>
  <w15:docId w15:val="{08BF83A8-3AF4-471D-881E-390E789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0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8</cp:revision>
  <dcterms:created xsi:type="dcterms:W3CDTF">2023-08-28T19:29:00Z</dcterms:created>
  <dcterms:modified xsi:type="dcterms:W3CDTF">2023-09-04T20:12:00Z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2023-08-28T21:13:37Z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7c035978-1496-4d93-86af-79fe4d63052a</vt:lpwstr>
  </property>
  <property fmtid="{D5CDD505-2E9C-101B-9397-08002B2CF9AE}" pid="8" name="MSIP_Label_9d258917-277f-42cd-a3cd-14c4e9ee58bc_ContentBits">
    <vt:lpwstr>0</vt:lpwstr>
  </property>
</Properties>
</file>