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D5" w:rsidRPr="00B91389" w:rsidRDefault="00DF6803" w:rsidP="00DF6803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</w:p>
    <w:p w:rsidR="00DF6803" w:rsidRPr="00B91389" w:rsidRDefault="00DF6803" w:rsidP="00DF6803">
      <w:pPr>
        <w:pStyle w:val="Heading1"/>
        <w:jc w:val="center"/>
        <w:rPr>
          <w:lang w:val="sk-SK"/>
        </w:rPr>
      </w:pPr>
      <w:bookmarkStart w:id="3" w:name="_Toc369208927"/>
      <w:bookmarkStart w:id="4" w:name="_Toc369798122"/>
      <w:bookmarkStart w:id="5" w:name="_Toc369798205"/>
      <w:r w:rsidRPr="00B91389">
        <w:rPr>
          <w:lang w:val="sk-SK"/>
        </w:rPr>
        <w:t>ŠPECIFIKÁCIA POŽIADAVIEK NA SOFTVÉR</w:t>
      </w:r>
      <w:bookmarkEnd w:id="3"/>
      <w:bookmarkEnd w:id="4"/>
      <w:bookmarkEnd w:id="5"/>
    </w:p>
    <w:p w:rsidR="00DF6803" w:rsidRPr="00B91389" w:rsidRDefault="00FC2B6F" w:rsidP="00DF6803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DF6803" w:rsidRPr="00B91389" w:rsidRDefault="00DF6803" w:rsidP="000A509C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Branisla</w:t>
      </w:r>
      <w:r w:rsidR="00124EFA" w:rsidRPr="00B91389">
        <w:rPr>
          <w:lang w:val="sk-SK"/>
        </w:rPr>
        <w:t>v</w:t>
      </w:r>
      <w:r w:rsidRPr="00B91389">
        <w:rPr>
          <w:lang w:val="sk-SK"/>
        </w:rPr>
        <w:t xml:space="preserve"> Ballon</w:t>
      </w:r>
    </w:p>
    <w:p w:rsidR="000A509C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0A509C" w:rsidRPr="00B91389" w:rsidRDefault="000A509C" w:rsidP="00DF6803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05A6" w:rsidRDefault="00D005A6" w:rsidP="00D005A6">
          <w:pPr>
            <w:pStyle w:val="TOCHeading"/>
            <w:rPr>
              <w:rFonts w:asciiTheme="minorHAnsi" w:eastAsiaTheme="minorEastAsia" w:hAnsiTheme="minorHAnsi"/>
              <w:noProof/>
            </w:rPr>
          </w:pPr>
          <w:proofErr w:type="spellStart"/>
          <w:r>
            <w:t>Obsah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005A6" w:rsidRDefault="00235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6" w:history="1">
            <w:r w:rsidR="00D005A6" w:rsidRPr="00EF741D">
              <w:rPr>
                <w:rStyle w:val="Hyperlink"/>
                <w:noProof/>
                <w:lang w:val="sk-SK"/>
              </w:rPr>
              <w:t>1.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Definícia používateľa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_Toc369798206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235E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69798207" w:history="1">
            <w:r w:rsidR="00D005A6" w:rsidRPr="00EF741D">
              <w:rPr>
                <w:rStyle w:val="Hyperlink"/>
                <w:noProof/>
                <w:lang w:val="sk-SK"/>
              </w:rPr>
              <w:t>1.1.</w:t>
            </w:r>
            <w:r w:rsidR="00D005A6">
              <w:rPr>
                <w:noProof/>
                <w:lang w:eastAsia="en-US"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Use case diagram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_Toc369798207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235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8" w:history="1">
            <w:r w:rsidR="00D005A6" w:rsidRPr="00EF741D">
              <w:rPr>
                <w:rStyle w:val="Hyperlink"/>
                <w:noProof/>
                <w:lang w:val="sk-SK"/>
              </w:rPr>
              <w:t>2.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Entitno relačný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_Toc369798208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235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9" w:history="1">
            <w:r w:rsidR="00D005A6" w:rsidRPr="00EF741D">
              <w:rPr>
                <w:rStyle w:val="Hyperlink"/>
                <w:noProof/>
                <w:lang w:val="sk-SK"/>
              </w:rPr>
              <w:t>3.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Stavový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_Toc369798209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235E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10" w:history="1">
            <w:r w:rsidR="00D005A6" w:rsidRPr="00EF741D">
              <w:rPr>
                <w:rStyle w:val="Hyperlink"/>
                <w:noProof/>
                <w:lang w:val="sk-SK"/>
              </w:rPr>
              <w:t>4.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Štandardné scenáre jednotlivých funkcií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_Toc369798210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D005A6">
          <w:r>
            <w:rPr>
              <w:b/>
              <w:bCs/>
              <w:noProof/>
            </w:rPr>
            <w:fldChar w:fldCharType="end"/>
          </w:r>
        </w:p>
      </w:sdtContent>
    </w:sdt>
    <w:p w:rsidR="00D005A6" w:rsidRDefault="00D005A6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A656D5" w:rsidRDefault="0011210D" w:rsidP="00D005A6">
      <w:pPr>
        <w:pStyle w:val="Style1"/>
        <w:rPr>
          <w:noProof/>
          <w:lang w:val="sk-SK"/>
        </w:rPr>
      </w:pPr>
      <w:bookmarkStart w:id="6" w:name="_Toc369798206"/>
      <w:r>
        <w:rPr>
          <w:noProof/>
          <w:lang w:val="sk-SK"/>
        </w:rPr>
        <w:lastRenderedPageBreak/>
        <w:t>Definícia používateľa aplikácie</w:t>
      </w:r>
      <w:bookmarkEnd w:id="6"/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Používateľom sa v aplikácii rozumie systémom autentifikovaná osoba, ktorá ma v systéme oprávnenia na prezeranie a editáciu dát, a využívanie plnej požívateľskej funkčnosti systému. Na všetky akcie je však potrebné overenie práv používateľa.</w:t>
      </w:r>
    </w:p>
    <w:p w:rsidR="0011210D" w:rsidRDefault="0011210D" w:rsidP="0011210D">
      <w:pPr>
        <w:rPr>
          <w:noProof/>
          <w:lang w:val="sk-SK"/>
        </w:rPr>
      </w:pPr>
    </w:p>
    <w:p w:rsidR="0011210D" w:rsidRDefault="0011210D" w:rsidP="0011210D">
      <w:pPr>
        <w:pStyle w:val="Style2"/>
        <w:rPr>
          <w:noProof/>
          <w:lang w:val="sk-SK"/>
        </w:rPr>
      </w:pPr>
      <w:bookmarkStart w:id="7" w:name="_Toc369798207"/>
      <w:r w:rsidRPr="0011210D">
        <w:rPr>
          <w:noProof/>
          <w:lang w:val="sk-SK"/>
        </w:rPr>
        <w:lastRenderedPageBreak/>
        <w:t>Use case diagram</w:t>
      </w:r>
      <w:bookmarkEnd w:id="7"/>
    </w:p>
    <w:p w:rsidR="002B77C4" w:rsidRDefault="009B633E" w:rsidP="002B77C4">
      <w:pPr>
        <w:rPr>
          <w:noProof/>
          <w:lang w:val="sk-SK"/>
        </w:rPr>
      </w:pPr>
      <w:bookmarkStart w:id="8" w:name="_GoBack"/>
      <w:r>
        <w:rPr>
          <w:noProof/>
        </w:rPr>
        <w:lastRenderedPageBreak/>
        <w:drawing>
          <wp:inline distT="0" distB="0" distL="0" distR="0">
            <wp:extent cx="5705475" cy="7934325"/>
            <wp:effectExtent l="0" t="0" r="9525" b="9525"/>
            <wp:docPr id="5" name="Picture 5" descr="D:\5.semester\tis\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.semester\tis\usecas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2B77C4" w:rsidRPr="002B77C4" w:rsidRDefault="002B77C4" w:rsidP="002B77C4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lastRenderedPageBreak/>
        <w:t>Obr 1: Use case diagram</w:t>
      </w:r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Nasledovný use-case diagram vizualizuje základnú funkcionalitu systému rozdelenú podľa požívateľskej role systému.</w:t>
      </w:r>
    </w:p>
    <w:p w:rsidR="0011210D" w:rsidRDefault="0011210D" w:rsidP="0011210D">
      <w:pPr>
        <w:pStyle w:val="Style1"/>
        <w:rPr>
          <w:noProof/>
          <w:lang w:val="sk-SK"/>
        </w:rPr>
      </w:pPr>
      <w:bookmarkStart w:id="9" w:name="_Toc369798208"/>
      <w:r>
        <w:rPr>
          <w:noProof/>
          <w:lang w:val="sk-SK"/>
        </w:rPr>
        <w:t>Entitno relačný diagram aplikácie</w:t>
      </w:r>
      <w:bookmarkEnd w:id="9"/>
    </w:p>
    <w:p w:rsidR="00D005A6" w:rsidRDefault="00C442F0" w:rsidP="00D005A6">
      <w:pPr>
        <w:rPr>
          <w:noProof/>
          <w:lang w:val="sk-SK"/>
        </w:rPr>
      </w:pPr>
      <w:r w:rsidRPr="00C442F0">
        <w:rPr>
          <w:noProof/>
          <w:lang w:val="sk-SK"/>
        </w:rPr>
        <w:t>Diagram znázorňuje vzťahy medzi jednotlivými súčasťami databázy v abstraktnom štýle.</w:t>
      </w:r>
    </w:p>
    <w:p w:rsidR="0011210D" w:rsidRDefault="000F2BEE" w:rsidP="00D005A6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3" name="Picture 3" descr="D:\5.semester\tis\entitno_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.semester\tis\entitno_r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2: Entitno relačný diagram zobrazenia stránky</w:t>
      </w:r>
    </w:p>
    <w:p w:rsidR="00D005A6" w:rsidRDefault="00D005A6" w:rsidP="0011210D">
      <w:pPr>
        <w:rPr>
          <w:noProof/>
          <w:lang w:val="sk-SK"/>
        </w:rPr>
      </w:pPr>
    </w:p>
    <w:p w:rsidR="0011210D" w:rsidRDefault="0011210D" w:rsidP="0011210D">
      <w:pPr>
        <w:pStyle w:val="Style1"/>
        <w:rPr>
          <w:noProof/>
          <w:lang w:val="sk-SK"/>
        </w:rPr>
      </w:pPr>
      <w:bookmarkStart w:id="10" w:name="_Toc369798209"/>
      <w:r>
        <w:rPr>
          <w:noProof/>
          <w:lang w:val="sk-SK"/>
        </w:rPr>
        <w:lastRenderedPageBreak/>
        <w:t>Stavový diagram aplikácie</w:t>
      </w:r>
      <w:bookmarkEnd w:id="10"/>
    </w:p>
    <w:p w:rsidR="00D005A6" w:rsidRDefault="00290DAD" w:rsidP="00290DAD">
      <w:pPr>
        <w:pStyle w:val="Style1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2019582" cy="577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 w:rsidRPr="00D005A6">
        <w:rPr>
          <w:i/>
        </w:rPr>
        <w:t>Obr.</w:t>
      </w:r>
      <w:r>
        <w:rPr>
          <w:i/>
        </w:rPr>
        <w:t xml:space="preserve">3: </w:t>
      </w:r>
      <w:proofErr w:type="spellStart"/>
      <w:r>
        <w:rPr>
          <w:i/>
        </w:rPr>
        <w:t>Stavový</w:t>
      </w:r>
      <w:proofErr w:type="spellEnd"/>
      <w:r>
        <w:rPr>
          <w:i/>
        </w:rPr>
        <w:t xml:space="preserve"> diagram </w:t>
      </w:r>
      <w:proofErr w:type="spellStart"/>
      <w:r w:rsidR="00290DAD">
        <w:rPr>
          <w:i/>
        </w:rPr>
        <w:t>importu</w:t>
      </w:r>
      <w:proofErr w:type="spellEnd"/>
      <w:r w:rsidR="00290DAD">
        <w:rPr>
          <w:i/>
        </w:rPr>
        <w:t xml:space="preserve"> </w:t>
      </w:r>
      <w:proofErr w:type="spellStart"/>
      <w:r w:rsidR="00290DAD">
        <w:rPr>
          <w:i/>
        </w:rPr>
        <w:t>výsledkov</w:t>
      </w:r>
      <w:proofErr w:type="spellEnd"/>
    </w:p>
    <w:p w:rsidR="0011210D" w:rsidRDefault="0011210D" w:rsidP="00D005A6">
      <w:pPr>
        <w:pStyle w:val="Style1"/>
        <w:rPr>
          <w:noProof/>
          <w:lang w:val="sk-SK"/>
        </w:rPr>
      </w:pPr>
      <w:bookmarkStart w:id="11" w:name="_Toc369798210"/>
      <w:r>
        <w:rPr>
          <w:noProof/>
          <w:lang w:val="sk-SK"/>
        </w:rPr>
        <w:t>Štandardné scenáre jednotlivých funkcií aplikácie</w:t>
      </w:r>
      <w:bookmarkEnd w:id="11"/>
      <w:r>
        <w:rPr>
          <w:noProof/>
          <w:lang w:val="sk-SK"/>
        </w:rPr>
        <w:t xml:space="preserve"> </w:t>
      </w:r>
    </w:p>
    <w:p w:rsidR="00D005A6" w:rsidRPr="00D9428E" w:rsidRDefault="00C442F0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Hráč</w:t>
      </w:r>
      <w:r w:rsidR="00D9428E" w:rsidRPr="00D9428E">
        <w:rPr>
          <w:noProof/>
          <w:lang w:val="sk-SK"/>
        </w:rPr>
        <w:t xml:space="preserve"> </w:t>
      </w:r>
      <w:r w:rsidR="00D9428E">
        <w:rPr>
          <w:noProof/>
        </w:rPr>
        <w:t>(prihlásený používateľ)</w:t>
      </w:r>
      <w:r w:rsidRPr="00D9428E">
        <w:rPr>
          <w:noProof/>
          <w:lang w:val="sk-SK"/>
        </w:rPr>
        <w:t xml:space="preserve">: </w:t>
      </w:r>
    </w:p>
    <w:p w:rsidR="00C442F0" w:rsidRDefault="00C442F0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P</w:t>
      </w:r>
      <w:r w:rsidR="00D9428E">
        <w:rPr>
          <w:noProof/>
          <w:lang w:val="sk-SK"/>
        </w:rPr>
        <w:t>rihlasovanie sa na turnaj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Hráč vyplní prihlasovacie údaje na turnaj (katégoria, v ktorej bude štartovať, strava)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profilu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Po prihlásení si môže zmenit fotku, email, popis.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lastRenderedPageBreak/>
        <w:t>Odhlásiť sa z turnaja. Hráč potvrdi odhlásenie z turnaja.</w:t>
      </w:r>
    </w:p>
    <w:p w:rsidR="00D9428E" w:rsidRDefault="00D9428E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Import dát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Administrátor v backend-e zvolí súbor csv v súborovom systém, ktorý  má presne špecifikovaný formát (obr. 1) . Po importe sa zobrazí výsledok operácie s možnosťou korekcie. Korekcia importovaných údajov bude prehľadná a používateľsky priateľská. Hráči, ktorí boli prvýkrát importovaní budú farebne odlíšení, ďalej hráči ktorí budú mať zhodu v mene ( pri týchto záznamoch bude možnosť zlúčenia).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hráčov,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zvolí kategóriu, ktorú chce editovať a údaje na editáciu sa zobrazia v editovacom formulári.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Vytváranie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vyplní formulár, v ktorom budú vlastnosti turnaja (miesto, dátum, názov, počet kôl</w:t>
      </w:r>
      <w:r w:rsidR="002B77C4">
        <w:rPr>
          <w:noProof/>
          <w:lang w:val="sk-SK"/>
        </w:rPr>
        <w:t>, možnosti stravy).</w:t>
      </w:r>
    </w:p>
    <w:p w:rsidR="002B77C4" w:rsidRPr="00C442F0" w:rsidRDefault="002B77C4" w:rsidP="002B77C4">
      <w:pPr>
        <w:pStyle w:val="ListParagraph"/>
        <w:ind w:left="1224"/>
        <w:rPr>
          <w:noProof/>
          <w:lang w:val="sk-SK"/>
        </w:rPr>
      </w:pPr>
    </w:p>
    <w:sectPr w:rsidR="002B77C4" w:rsidRPr="00C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6C" w:rsidRDefault="00235E6C" w:rsidP="00A656D5">
      <w:pPr>
        <w:spacing w:after="0" w:line="240" w:lineRule="auto"/>
      </w:pPr>
      <w:r>
        <w:separator/>
      </w:r>
    </w:p>
  </w:endnote>
  <w:endnote w:type="continuationSeparator" w:id="0">
    <w:p w:rsidR="00235E6C" w:rsidRDefault="00235E6C" w:rsidP="00A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6C" w:rsidRDefault="00235E6C" w:rsidP="00A656D5">
      <w:pPr>
        <w:spacing w:after="0" w:line="240" w:lineRule="auto"/>
      </w:pPr>
      <w:r>
        <w:separator/>
      </w:r>
    </w:p>
  </w:footnote>
  <w:footnote w:type="continuationSeparator" w:id="0">
    <w:p w:rsidR="00235E6C" w:rsidRDefault="00235E6C" w:rsidP="00A6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79"/>
    <w:multiLevelType w:val="multilevel"/>
    <w:tmpl w:val="BC5EF9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10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2764B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C74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067A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8607A"/>
    <w:multiLevelType w:val="multilevel"/>
    <w:tmpl w:val="CE32000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624C05"/>
    <w:multiLevelType w:val="multilevel"/>
    <w:tmpl w:val="9A7ADF7A"/>
    <w:lvl w:ilvl="0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1FC0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1C7D86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6C7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2B1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BD3E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477C1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B4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C5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03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14435C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68687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E325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14199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5A8735A"/>
    <w:multiLevelType w:val="multilevel"/>
    <w:tmpl w:val="4606AA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5B6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964119"/>
    <w:multiLevelType w:val="multilevel"/>
    <w:tmpl w:val="F4807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C12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3E7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B15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C1D51"/>
    <w:multiLevelType w:val="hybridMultilevel"/>
    <w:tmpl w:val="E06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A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096D1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5F631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BE6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28421D"/>
    <w:multiLevelType w:val="hybridMultilevel"/>
    <w:tmpl w:val="C7F4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20C71"/>
    <w:multiLevelType w:val="multilevel"/>
    <w:tmpl w:val="9A7ADF7A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>
    <w:nsid w:val="6E241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93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0"/>
  </w:num>
  <w:num w:numId="5">
    <w:abstractNumId w:val="20"/>
  </w:num>
  <w:num w:numId="6">
    <w:abstractNumId w:val="10"/>
  </w:num>
  <w:num w:numId="7">
    <w:abstractNumId w:val="26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32"/>
  </w:num>
  <w:num w:numId="14">
    <w:abstractNumId w:val="4"/>
  </w:num>
  <w:num w:numId="15">
    <w:abstractNumId w:val="17"/>
  </w:num>
  <w:num w:numId="16">
    <w:abstractNumId w:val="19"/>
  </w:num>
  <w:num w:numId="17">
    <w:abstractNumId w:val="8"/>
  </w:num>
  <w:num w:numId="18">
    <w:abstractNumId w:val="18"/>
  </w:num>
  <w:num w:numId="19">
    <w:abstractNumId w:val="31"/>
  </w:num>
  <w:num w:numId="20">
    <w:abstractNumId w:val="15"/>
  </w:num>
  <w:num w:numId="21">
    <w:abstractNumId w:val="34"/>
  </w:num>
  <w:num w:numId="22">
    <w:abstractNumId w:val="7"/>
  </w:num>
  <w:num w:numId="23">
    <w:abstractNumId w:val="13"/>
  </w:num>
  <w:num w:numId="24">
    <w:abstractNumId w:val="9"/>
  </w:num>
  <w:num w:numId="25">
    <w:abstractNumId w:val="33"/>
  </w:num>
  <w:num w:numId="26">
    <w:abstractNumId w:val="27"/>
  </w:num>
  <w:num w:numId="27">
    <w:abstractNumId w:val="2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1"/>
  </w:num>
  <w:num w:numId="31">
    <w:abstractNumId w:val="24"/>
  </w:num>
  <w:num w:numId="32">
    <w:abstractNumId w:val="25"/>
  </w:num>
  <w:num w:numId="33">
    <w:abstractNumId w:val="29"/>
  </w:num>
  <w:num w:numId="34">
    <w:abstractNumId w:val="3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03"/>
    <w:rsid w:val="00005BC6"/>
    <w:rsid w:val="00016754"/>
    <w:rsid w:val="00016FC0"/>
    <w:rsid w:val="00021215"/>
    <w:rsid w:val="00021ACA"/>
    <w:rsid w:val="00022CB1"/>
    <w:rsid w:val="00042808"/>
    <w:rsid w:val="000433B6"/>
    <w:rsid w:val="000841F5"/>
    <w:rsid w:val="000A509C"/>
    <w:rsid w:val="000F2BEE"/>
    <w:rsid w:val="0011210D"/>
    <w:rsid w:val="00124EFA"/>
    <w:rsid w:val="00131B88"/>
    <w:rsid w:val="00235E6C"/>
    <w:rsid w:val="00241E33"/>
    <w:rsid w:val="00257B0E"/>
    <w:rsid w:val="0026407C"/>
    <w:rsid w:val="0026492A"/>
    <w:rsid w:val="00290DAD"/>
    <w:rsid w:val="002B77C4"/>
    <w:rsid w:val="00306E02"/>
    <w:rsid w:val="00343BD5"/>
    <w:rsid w:val="00347DF0"/>
    <w:rsid w:val="00403142"/>
    <w:rsid w:val="004211EF"/>
    <w:rsid w:val="0042784F"/>
    <w:rsid w:val="00451D6B"/>
    <w:rsid w:val="00484421"/>
    <w:rsid w:val="004C130A"/>
    <w:rsid w:val="004C4335"/>
    <w:rsid w:val="00520689"/>
    <w:rsid w:val="00523221"/>
    <w:rsid w:val="0053117B"/>
    <w:rsid w:val="00541759"/>
    <w:rsid w:val="00587D40"/>
    <w:rsid w:val="005C20D5"/>
    <w:rsid w:val="005D5BF8"/>
    <w:rsid w:val="005E38B3"/>
    <w:rsid w:val="00615EFF"/>
    <w:rsid w:val="007163B2"/>
    <w:rsid w:val="007C0F05"/>
    <w:rsid w:val="007E4466"/>
    <w:rsid w:val="007F1D58"/>
    <w:rsid w:val="008743ED"/>
    <w:rsid w:val="00885D1F"/>
    <w:rsid w:val="008D5977"/>
    <w:rsid w:val="008F34BB"/>
    <w:rsid w:val="00945C8E"/>
    <w:rsid w:val="00961811"/>
    <w:rsid w:val="009B633E"/>
    <w:rsid w:val="009D3C15"/>
    <w:rsid w:val="009F05EC"/>
    <w:rsid w:val="00A27094"/>
    <w:rsid w:val="00A33B25"/>
    <w:rsid w:val="00A656D5"/>
    <w:rsid w:val="00B3266D"/>
    <w:rsid w:val="00B84387"/>
    <w:rsid w:val="00B84F87"/>
    <w:rsid w:val="00B91389"/>
    <w:rsid w:val="00BC0ED3"/>
    <w:rsid w:val="00BD0B0F"/>
    <w:rsid w:val="00BE21CA"/>
    <w:rsid w:val="00BE777C"/>
    <w:rsid w:val="00C2593C"/>
    <w:rsid w:val="00C442F0"/>
    <w:rsid w:val="00CD28F1"/>
    <w:rsid w:val="00D005A6"/>
    <w:rsid w:val="00D157D0"/>
    <w:rsid w:val="00D660BA"/>
    <w:rsid w:val="00D9428E"/>
    <w:rsid w:val="00DC160A"/>
    <w:rsid w:val="00DF6803"/>
    <w:rsid w:val="00E32EE4"/>
    <w:rsid w:val="00E448CF"/>
    <w:rsid w:val="00E71380"/>
    <w:rsid w:val="00E979F1"/>
    <w:rsid w:val="00FB3001"/>
    <w:rsid w:val="00FC21EF"/>
    <w:rsid w:val="00F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31558-DEF3-4892-BEA8-E5F3FF67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6</cp:revision>
  <cp:lastPrinted>2013-10-14T15:56:00Z</cp:lastPrinted>
  <dcterms:created xsi:type="dcterms:W3CDTF">2013-10-17T17:11:00Z</dcterms:created>
  <dcterms:modified xsi:type="dcterms:W3CDTF">2013-10-28T10:41:00Z</dcterms:modified>
</cp:coreProperties>
</file>