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  <w:jc w:val="center"/>
      </w:pPr>
      <w:r>
        <w:rPr/>
        <w:t>Zápisnica 7</w:t>
      </w:r>
    </w:p>
    <w:p>
      <w:pPr>
        <w:pStyle w:val="style29"/>
      </w:pPr>
      <w:r>
        <w:rPr/>
        <w:t>(14.11.2013, 20:00)</w:t>
      </w:r>
    </w:p>
    <w:p>
      <w:pPr>
        <w:pStyle w:val="style25"/>
      </w:pPr>
      <w:r>
        <w:rPr>
          <w:b/>
          <w:bCs/>
        </w:rPr>
        <w:t>Prítomní:</w:t>
      </w:r>
    </w:p>
    <w:p>
      <w:pPr>
        <w:pStyle w:val="style25"/>
      </w:pPr>
      <w:r>
        <w:rPr>
          <w:b w:val="false"/>
          <w:bCs w:val="false"/>
        </w:rPr>
        <w:t>Michal Borčin</w:t>
      </w:r>
    </w:p>
    <w:p>
      <w:pPr>
        <w:pStyle w:val="style25"/>
      </w:pPr>
      <w:r>
        <w:rPr>
          <w:b w:val="false"/>
          <w:bCs w:val="false"/>
        </w:rPr>
        <w:t>Branislav Ballon</w:t>
      </w:r>
    </w:p>
    <w:p>
      <w:pPr>
        <w:pStyle w:val="style25"/>
      </w:pPr>
      <w:r>
        <w:rPr>
          <w:b w:val="false"/>
          <w:bCs w:val="false"/>
        </w:rPr>
        <w:t>Vladimír Ľalík</w:t>
      </w:r>
    </w:p>
    <w:p>
      <w:pPr>
        <w:pStyle w:val="style25"/>
      </w:pPr>
      <w:r>
        <w:rPr>
          <w:b w:val="false"/>
          <w:bCs w:val="false"/>
        </w:rPr>
        <w:t>Tomáš Gunčaga</w:t>
      </w:r>
    </w:p>
    <w:p>
      <w:pPr>
        <w:pStyle w:val="style25"/>
      </w:pPr>
      <w:r>
        <w:rPr>
          <w:b w:val="false"/>
          <w:bCs w:val="false"/>
        </w:rPr>
        <w:t>Miroslav Garai</w:t>
      </w:r>
    </w:p>
    <w:p>
      <w:pPr>
        <w:pStyle w:val="style25"/>
      </w:pPr>
      <w:r>
        <w:rPr/>
      </w:r>
    </w:p>
    <w:p>
      <w:pPr>
        <w:pStyle w:val="style25"/>
      </w:pPr>
      <w:r>
        <w:rPr>
          <w:b/>
          <w:bCs/>
          <w:sz w:val="24"/>
          <w:szCs w:val="24"/>
        </w:rPr>
        <w:t>Agenda</w:t>
      </w:r>
    </w:p>
    <w:p>
      <w:pPr>
        <w:pStyle w:val="style25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Úprava akceptačných testov</w:t>
      </w:r>
    </w:p>
    <w:p>
      <w:pPr>
        <w:pStyle w:val="style25"/>
        <w:numPr>
          <w:ilvl w:val="0"/>
          <w:numId w:val="3"/>
        </w:numPr>
      </w:pPr>
      <w:r>
        <w:rPr>
          <w:b w:val="false"/>
          <w:bCs w:val="false"/>
          <w:sz w:val="24"/>
          <w:szCs w:val="24"/>
        </w:rPr>
        <w:t>Rozdelenie komponentov na implementáciu</w:t>
      </w:r>
    </w:p>
    <w:p>
      <w:pPr>
        <w:pStyle w:val="style25"/>
        <w:jc w:val="left"/>
      </w:pPr>
      <w:r>
        <w:rPr>
          <w:b/>
          <w:bCs/>
          <w:sz w:val="24"/>
          <w:szCs w:val="24"/>
        </w:rPr>
        <w:t>K jednotlivým bodom</w:t>
      </w:r>
    </w:p>
    <w:p>
      <w:pPr>
        <w:pStyle w:val="style25"/>
        <w:numPr>
          <w:ilvl w:val="0"/>
          <w:numId w:val="5"/>
        </w:numPr>
        <w:jc w:val="left"/>
      </w:pPr>
      <w:r>
        <w:rPr>
          <w:b w:val="false"/>
          <w:bCs w:val="false"/>
          <w:sz w:val="24"/>
          <w:szCs w:val="24"/>
        </w:rPr>
        <w:t>Úprava akceptačných testov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 xml:space="preserve">Korekcia a doplnenie testovacích scenárov a akceptačných testov 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Spracovanie má na starosti Miroslav Garai a Michal Borčin</w:t>
      </w:r>
    </w:p>
    <w:p>
      <w:pPr>
        <w:pStyle w:val="style25"/>
        <w:numPr>
          <w:ilvl w:val="0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Rozdelenie komponentov na implementáciu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Užívateľské role, správa užívateľov a hráčov, autentifikácia, autorizácia. Vytvorenie funkcií pre prácu s užívateľmi pri importe, vkladaní, editácii, zonrazovai výsledkov. Administrácia vytvorených aj registrovaných hráčov. Editácia profilov...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Využitie existujúcej knižnice Tank auth, jej implementácia, úprava a doplnenie funkcionality pre účely discgolfu.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Spracovanie má na starosti: Vladimír Ľalík</w:t>
      </w:r>
    </w:p>
    <w:p>
      <w:pPr>
        <w:pStyle w:val="style25"/>
        <w:numPr>
          <w:ilvl w:val="0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Import dát ( turnajových výsledkov )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Uloženie, validácia dát, kontrola existencie hráčov, možnosť vkladania výsledkov existujúcim hráčom, kontrola existencie kategórií, vytváranie turnajov a ukladanie výsledkov hráčov.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Ako vhodný formát sme vybrali CSV s presne udanou štruktúrou. Vzorový súbor bude priložený na stiahnutie.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Spracovanie má na starosti: Branislav Ballon</w:t>
      </w:r>
    </w:p>
    <w:p>
      <w:pPr>
        <w:pStyle w:val="style25"/>
        <w:numPr>
          <w:ilvl w:val="0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Mailing List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 xml:space="preserve">Odosielanie pozvánok na turnaje, možnosti rozposielania hromadných emailov registrovaným užívateľom. Zistenie možností odosielania emailov z doméni </w:t>
      </w:r>
      <w:hyperlink r:id="rId2">
        <w:r>
          <w:rPr>
            <w:rStyle w:val="style16"/>
            <w:b w:val="false"/>
            <w:bCs w:val="false"/>
            <w:sz w:val="24"/>
            <w:szCs w:val="24"/>
          </w:rPr>
          <w:t>www.discgolf.sk</w:t>
        </w:r>
      </w:hyperlink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Spracovanie má na starosti: Tomáš Gunčaga</w:t>
      </w:r>
    </w:p>
    <w:p>
      <w:pPr>
        <w:pStyle w:val="style25"/>
        <w:numPr>
          <w:ilvl w:val="0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Zobrazovanie výsledkov a profilov hráčov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Zobrazovanie výsledkov turnajov a hráčov s možnosťou filtrovania na jednotlivé turnaje a jednotlivých hráčov. Zobrazovanie profilov hráčov.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Spracovanie má na starosti Miroslav Garai</w:t>
      </w:r>
    </w:p>
    <w:p>
      <w:pPr>
        <w:pStyle w:val="style25"/>
        <w:numPr>
          <w:ilvl w:val="0"/>
          <w:numId w:val="6"/>
        </w:numPr>
        <w:ind w:hanging="360" w:left="709" w:right="0"/>
        <w:jc w:val="left"/>
      </w:pPr>
      <w:r>
        <w:rPr>
          <w:b w:val="false"/>
          <w:bCs w:val="false"/>
          <w:sz w:val="24"/>
          <w:szCs w:val="24"/>
        </w:rPr>
        <w:t>Manuálne pridávanie výsledkov turnajov, editácia a mazanie turnajov a výsledkov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Možnosť manuálneho pridávania výsledkov pomocou formulárov. Jeho spracovanie a validácia.</w:t>
      </w:r>
    </w:p>
    <w:p>
      <w:pPr>
        <w:pStyle w:val="style25"/>
        <w:numPr>
          <w:ilvl w:val="1"/>
          <w:numId w:val="6"/>
        </w:numPr>
        <w:jc w:val="left"/>
      </w:pPr>
      <w:r>
        <w:rPr>
          <w:b w:val="false"/>
          <w:bCs w:val="false"/>
          <w:sz w:val="24"/>
          <w:szCs w:val="24"/>
        </w:rPr>
        <w:t>Spracovanie má na starosti Michal Borčin</w:t>
      </w:r>
    </w:p>
    <w:p>
      <w:pPr>
        <w:pStyle w:val="style25"/>
        <w:jc w:val="left"/>
      </w:pPr>
      <w:r>
        <w:rPr/>
      </w:r>
    </w:p>
    <w:p>
      <w:pPr>
        <w:pStyle w:val="style25"/>
        <w:spacing w:after="120" w:before="0"/>
        <w:jc w:val="left"/>
      </w:pPr>
      <w:r>
        <w:rPr/>
        <w:t>Spísal: Branislav Ballon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6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Východzie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sk-SK"/>
    </w:rPr>
  </w:style>
  <w:style w:styleId="style1" w:type="paragraph">
    <w:name w:val="Nadpis 1"/>
    <w:basedOn w:val="style24"/>
    <w:next w:val="style25"/>
    <w:pPr/>
    <w:rPr>
      <w:b/>
      <w:bCs/>
      <w:sz w:val="32"/>
      <w:szCs w:val="32"/>
    </w:rPr>
  </w:style>
  <w:style w:styleId="style2" w:type="paragraph">
    <w:name w:val="Nadpis 2"/>
    <w:basedOn w:val="style24"/>
    <w:next w:val="style2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Nadpis 3"/>
    <w:basedOn w:val="style24"/>
    <w:next w:val="style2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Odrážky"/>
    <w:next w:val="style15"/>
    <w:rPr>
      <w:rFonts w:ascii="OpenSymbol" w:cs="OpenSymbol" w:eastAsia="OpenSymbol" w:hAnsi="OpenSymbol"/>
    </w:rPr>
  </w:style>
  <w:style w:styleId="style16" w:type="character">
    <w:name w:val="Internetový odkaz"/>
    <w:next w:val="style16"/>
    <w:rPr>
      <w:color w:val="000080"/>
      <w:u w:val="single"/>
      <w:lang w:bidi="sk-SK" w:eastAsia="sk-SK" w:val="sk-SK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Symboly pre číslovanie"/>
    <w:next w:val="style23"/>
    <w:rPr/>
  </w:style>
  <w:style w:styleId="style24" w:type="paragraph">
    <w:name w:val="Nadpis"/>
    <w:basedOn w:val="style0"/>
    <w:next w:val="style2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5" w:type="paragraph">
    <w:name w:val="Telo textu"/>
    <w:basedOn w:val="style0"/>
    <w:next w:val="style25"/>
    <w:pPr>
      <w:spacing w:after="120" w:before="0"/>
    </w:pPr>
    <w:rPr/>
  </w:style>
  <w:style w:styleId="style26" w:type="paragraph">
    <w:name w:val="Zoznam"/>
    <w:basedOn w:val="style25"/>
    <w:next w:val="style26"/>
    <w:pPr/>
    <w:rPr>
      <w:rFonts w:cs="Lohit Hindi"/>
    </w:rPr>
  </w:style>
  <w:style w:styleId="style27" w:type="paragraph">
    <w:name w:val="Popis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Datum"/>
    <w:basedOn w:val="style2"/>
    <w:next w:val="style29"/>
    <w:pPr>
      <w:ind w:hanging="0" w:left="0" w:right="0"/>
      <w:jc w:val="center"/>
      <w:outlineLvl w:val="9"/>
    </w:pPr>
    <w:rPr>
      <w:b w:val="false"/>
      <w:color w:val="666666"/>
      <w:sz w:val="24"/>
    </w:rPr>
  </w:style>
  <w:style w:styleId="style30" w:type="paragraph">
    <w:name w:val="Odsadenie prvého riadku"/>
    <w:basedOn w:val="style25"/>
    <w:next w:val="style30"/>
    <w:pPr>
      <w:ind w:firstLine="283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iscgolf.sk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2413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2013-10-14T15:23:03.00Z</dcterms:created>
  <dc:creator>Branislav Ballon</dc:creator>
  <cp:lastModifiedBy>Branislav Ballon</cp:lastModifiedBy>
  <dcterms:modified xsi:type="dcterms:W3CDTF">2013-10-14T16:18:26.00Z</dcterms:modified>
  <cp:revision>5</cp:revision>
</cp:coreProperties>
</file>