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ДОГОВОР ПОДРЯДА № ____</w:t>
      </w:r>
      <w:r>
        <w:rPr>
          <w:rFonts w:ascii="Times New Roman" w:cs="Times New Roman" w:eastAsia="Times New Roman" w:hAnsi="Times New Roman"/>
        </w:rPr>
        <w:br/>
        <w:t xml:space="preserve"/>
      </w:r>
      <w:r>
        <w:rPr>
          <w:rFonts w:ascii="Times New Roman" w:cs="Times New Roman" w:eastAsia="Times New Roman" w:hAnsi="Times New Roman"/>
          <w:b/>
          <w:bCs/>
          <w:sz w:val="24"/>
          <w:szCs w:val="24"/>
        </w:rPr>
        <w:t xml:space="preserve">на выполнение ремонтно-отделочных работ</w:t>
      </w:r>
    </w:p>
    <w:p>
      <w:pPr>
        <w:spacing w:after="120"/>
      </w:pPr>
      <w:r>
        <w:rPr>
          <w:rFonts w:ascii="Times New Roman" w:cs="Times New Roman" w:eastAsia="Times New Roman" w:hAnsi="Times New Roman"/>
          <w:sz w:val="24"/>
          <w:szCs w:val="24"/>
        </w:rPr>
        <w:t xml:space="preserve">г. ____________          «___» ____________ 20__ г.</w:t>
      </w:r>
    </w:p>
    <w:p>
      <w:pPr>
        <w:spacing w:after="120"/>
      </w:pPr>
      <w:r>
        <w:rPr>
          <w:rFonts w:ascii="Times New Roman" w:cs="Times New Roman" w:eastAsia="Times New Roman" w:hAnsi="Times New Roman"/>
          <w:sz w:val="24"/>
          <w:szCs w:val="24"/>
        </w:rPr>
        <w:t xml:space="preserve">Гражданин(ка) ______________________________________________, именуемый(ая) далее «Заказчик», и</w:t>
      </w:r>
      <w:r>
        <w:rPr>
          <w:rFonts w:ascii="Times New Roman" w:cs="Times New Roman" w:eastAsia="Times New Roman" w:hAnsi="Times New Roman"/>
        </w:rPr>
        <w:br/>
        <w:t xml:space="preserve"/>
      </w:r>
      <w:r>
        <w:rPr>
          <w:rFonts w:ascii="Times New Roman" w:cs="Times New Roman" w:eastAsia="Times New Roman" w:hAnsi="Times New Roman"/>
          <w:i/>
          <w:iCs/>
          <w:sz w:val="18"/>
          <w:szCs w:val="18"/>
        </w:rPr>
        <w:t xml:space="preserve">(фамилия, имя, отчество)</w:t>
      </w:r>
    </w:p>
    <w:p>
      <w:pPr>
        <w:spacing w:after="120"/>
      </w:pPr>
      <w:r>
        <w:rPr>
          <w:rFonts w:ascii="Times New Roman" w:cs="Times New Roman" w:eastAsia="Times New Roman" w:hAnsi="Times New Roman"/>
          <w:sz w:val="24"/>
          <w:szCs w:val="24"/>
        </w:rPr>
        <w:t xml:space="preserve">______________________________________________________________, именуемый(ое) далее «Подрядчик»,</w:t>
      </w:r>
      <w:r>
        <w:rPr>
          <w:rFonts w:ascii="Times New Roman" w:cs="Times New Roman" w:eastAsia="Times New Roman" w:hAnsi="Times New Roman"/>
        </w:rPr>
        <w:br/>
        <w:t xml:space="preserve"/>
      </w:r>
      <w:r>
        <w:rPr>
          <w:rFonts w:ascii="Times New Roman" w:cs="Times New Roman" w:eastAsia="Times New Roman" w:hAnsi="Times New Roman"/>
          <w:i/>
          <w:iCs/>
          <w:sz w:val="18"/>
          <w:szCs w:val="18"/>
        </w:rPr>
        <w:t xml:space="preserve">(наименование организации, ФИО индивидуального предпринимателя или самозанятого)</w:t>
      </w:r>
    </w:p>
    <w:p>
      <w:pPr>
        <w:spacing w:after="120"/>
      </w:pPr>
      <w:r>
        <w:rPr>
          <w:rFonts w:ascii="Times New Roman" w:cs="Times New Roman" w:eastAsia="Times New Roman" w:hAnsi="Times New Roman"/>
          <w:sz w:val="24"/>
          <w:szCs w:val="24"/>
        </w:rPr>
        <w:t xml:space="preserve">в лице ____________________________________, действующего на основании ____________________,</w:t>
      </w:r>
      <w:r>
        <w:rPr>
          <w:rFonts w:ascii="Times New Roman" w:cs="Times New Roman" w:eastAsia="Times New Roman" w:hAnsi="Times New Roman"/>
        </w:rPr>
        <w:br/>
        <w:t xml:space="preserve"/>
      </w:r>
      <w:r>
        <w:rPr>
          <w:rFonts w:ascii="Times New Roman" w:cs="Times New Roman" w:eastAsia="Times New Roman" w:hAnsi="Times New Roman"/>
          <w:i/>
          <w:iCs/>
          <w:sz w:val="18"/>
          <w:szCs w:val="18"/>
        </w:rPr>
        <w:t xml:space="preserve">(должность, ФИО)                                              (устав, доверенность, свидетельство)</w:t>
      </w:r>
    </w:p>
    <w:p>
      <w:pPr>
        <w:spacing w:after="120"/>
      </w:pPr>
      <w:r>
        <w:rPr>
          <w:rFonts w:ascii="Times New Roman" w:cs="Times New Roman" w:eastAsia="Times New Roman" w:hAnsi="Times New Roman"/>
          <w:sz w:val="24"/>
          <w:szCs w:val="24"/>
        </w:rPr>
        <w:t xml:space="preserve">заключили настоящий договор о следующем.</w:t>
      </w:r>
    </w:p>
    <w:p>
      <w:pPr>
        <w:spacing w:after="120"/>
      </w:pPr>
      <w:r>
        <w:rPr>
          <w:rFonts w:ascii="Times New Roman" w:cs="Times New Roman" w:eastAsia="Times New Roman" w:hAnsi="Times New Roman"/>
          <w:b/>
          <w:bCs/>
          <w:sz w:val="24"/>
          <w:szCs w:val="24"/>
        </w:rPr>
        <w:t xml:space="preserve">1. Предмет договора</w:t>
      </w:r>
    </w:p>
    <w:p>
      <w:pPr>
        <w:spacing w:after="120"/>
      </w:pPr>
      <w:r>
        <w:rPr>
          <w:rFonts w:ascii="Times New Roman" w:cs="Times New Roman" w:eastAsia="Times New Roman" w:hAnsi="Times New Roman"/>
          <w:sz w:val="24"/>
          <w:szCs w:val="24"/>
        </w:rPr>
        <w:t xml:space="preserve">1.1. Подрядчик обязуется выполнить по заданию Заказчика ремонтно-отделочные работы для личных нужд Заказчика, а Заказчик обязуется принять и оплатить результат работ.</w:t>
      </w:r>
    </w:p>
    <w:p>
      <w:pPr>
        <w:spacing w:after="120"/>
      </w:pPr>
      <w:r>
        <w:rPr>
          <w:rFonts w:ascii="Times New Roman" w:cs="Times New Roman" w:eastAsia="Times New Roman" w:hAnsi="Times New Roman"/>
          <w:sz w:val="24"/>
          <w:szCs w:val="24"/>
        </w:rPr>
        <w:t xml:space="preserve">1.2. Объект: ☐ квартира ☐ жилой дом ☐ другое: ____________________, адрес: ______________________________________________.</w:t>
      </w:r>
    </w:p>
    <w:p>
      <w:pPr>
        <w:spacing w:after="120"/>
      </w:pPr>
      <w:r>
        <w:rPr>
          <w:rFonts w:ascii="Times New Roman" w:cs="Times New Roman" w:eastAsia="Times New Roman" w:hAnsi="Times New Roman"/>
          <w:sz w:val="24"/>
          <w:szCs w:val="24"/>
        </w:rPr>
        <w:t xml:space="preserve">1.3. Перечень, объём и стоимость работ указаны в смете (Приложение № 1). Смета составлена Подрядчиком, согласована Заказчиком и является частью договора.</w:t>
      </w:r>
    </w:p>
    <w:p>
      <w:pPr>
        <w:spacing w:after="120"/>
      </w:pPr>
      <w:r>
        <w:rPr>
          <w:rFonts w:ascii="Times New Roman" w:cs="Times New Roman" w:eastAsia="Times New Roman" w:hAnsi="Times New Roman"/>
          <w:sz w:val="24"/>
          <w:szCs w:val="24"/>
        </w:rPr>
        <w:t xml:space="preserve">1.4. Работы, которых нет в смете, выполняются только после того, как стороны подпишут дополнительное соглашение с их перечнем, ценой и сроком. Работы, выполненные без такого соглашения, Заказчик вправе не оплачивать.</w:t>
      </w:r>
    </w:p>
    <w:p>
      <w:pPr>
        <w:spacing w:after="120"/>
      </w:pPr>
      <w:r>
        <w:rPr>
          <w:rFonts w:ascii="Times New Roman" w:cs="Times New Roman" w:eastAsia="Times New Roman" w:hAnsi="Times New Roman"/>
          <w:sz w:val="24"/>
          <w:szCs w:val="24"/>
        </w:rPr>
        <w:t xml:space="preserve">1.5. Работы выполняет: ☐ Подрядчик своими работниками ☐ также привлечённые лица: ____________________. За работу привлечённых лиц Подрядчик отвечает перед Заказчиком как за свою.</w:t>
      </w:r>
    </w:p>
    <w:p>
      <w:pPr>
        <w:spacing w:after="120"/>
      </w:pPr>
      <w:r>
        <w:rPr>
          <w:rFonts w:ascii="Times New Roman" w:cs="Times New Roman" w:eastAsia="Times New Roman" w:hAnsi="Times New Roman"/>
          <w:b/>
          <w:bCs/>
          <w:sz w:val="24"/>
          <w:szCs w:val="24"/>
        </w:rPr>
        <w:t xml:space="preserve">2. Информация для Заказчика</w:t>
      </w:r>
    </w:p>
    <w:p>
      <w:pPr>
        <w:spacing w:after="120"/>
      </w:pPr>
      <w:r>
        <w:rPr>
          <w:rFonts w:ascii="Times New Roman" w:cs="Times New Roman" w:eastAsia="Times New Roman" w:hAnsi="Times New Roman"/>
          <w:sz w:val="24"/>
          <w:szCs w:val="24"/>
        </w:rPr>
        <w:t xml:space="preserve">2.1. До подписания договора Подрядчик предоставил Заказчику информацию о себе (наименование, адрес, ИНН, ОГРН или ОГРНИП), о работах, их видах и особенностях, о цене и форме оплаты, о сроках и гарантии, а также ответил на вопросы Заказчика.</w:t>
      </w:r>
    </w:p>
    <w:p>
      <w:pPr>
        <w:spacing w:after="120"/>
      </w:pPr>
      <w:r>
        <w:rPr>
          <w:rFonts w:ascii="Times New Roman" w:cs="Times New Roman" w:eastAsia="Times New Roman" w:hAnsi="Times New Roman"/>
          <w:sz w:val="24"/>
          <w:szCs w:val="24"/>
        </w:rPr>
        <w:t xml:space="preserve">2.2. Ответственный представитель Подрядчика на объекте: ____________________________, тел. ____________.</w:t>
      </w:r>
      <w:r>
        <w:rPr>
          <w:rFonts w:ascii="Times New Roman" w:cs="Times New Roman" w:eastAsia="Times New Roman" w:hAnsi="Times New Roman"/>
        </w:rPr>
        <w:br/>
        <w:t xml:space="preserve"/>
      </w:r>
      <w:r>
        <w:rPr>
          <w:rFonts w:ascii="Times New Roman" w:cs="Times New Roman" w:eastAsia="Times New Roman" w:hAnsi="Times New Roman"/>
          <w:i/>
          <w:iCs/>
          <w:sz w:val="18"/>
          <w:szCs w:val="18"/>
        </w:rPr>
        <w:t xml:space="preserve">(ФИО)</w:t>
      </w:r>
    </w:p>
    <w:p>
      <w:pPr>
        <w:spacing w:after="120"/>
      </w:pPr>
      <w:r>
        <w:rPr>
          <w:rFonts w:ascii="Times New Roman" w:cs="Times New Roman" w:eastAsia="Times New Roman" w:hAnsi="Times New Roman"/>
          <w:sz w:val="24"/>
          <w:szCs w:val="24"/>
        </w:rPr>
        <w:t xml:space="preserve">2.3. При сдаче работ Подрядчик сообщает Заказчику, как пользоваться результатом работ и ухаживать за ним, и что может случиться, если эти правила не соблюдать. Если правила важны, они записываются в акт сдачи-приёмки.</w:t>
      </w:r>
    </w:p>
    <w:p>
      <w:pPr>
        <w:spacing w:after="120"/>
      </w:pPr>
      <w:r>
        <w:rPr>
          <w:rFonts w:ascii="Times New Roman" w:cs="Times New Roman" w:eastAsia="Times New Roman" w:hAnsi="Times New Roman"/>
          <w:b/>
          <w:bCs/>
          <w:sz w:val="24"/>
          <w:szCs w:val="24"/>
        </w:rPr>
        <w:t xml:space="preserve">3. Материалы</w:t>
      </w:r>
    </w:p>
    <w:p>
      <w:pPr>
        <w:spacing w:after="120"/>
      </w:pPr>
      <w:r>
        <w:rPr>
          <w:rFonts w:ascii="Times New Roman" w:cs="Times New Roman" w:eastAsia="Times New Roman" w:hAnsi="Times New Roman"/>
          <w:sz w:val="24"/>
          <w:szCs w:val="24"/>
        </w:rPr>
        <w:t xml:space="preserve">3.1. Работы выполняются из материалов: ☐ Подрядчика ☐ Заказчика ☐ частично Подрядчика, частично Заказчика.</w:t>
      </w:r>
    </w:p>
    <w:p>
      <w:pPr>
        <w:spacing w:after="120"/>
      </w:pPr>
      <w:r>
        <w:rPr>
          <w:rFonts w:ascii="Times New Roman" w:cs="Times New Roman" w:eastAsia="Times New Roman" w:hAnsi="Times New Roman"/>
          <w:sz w:val="24"/>
          <w:szCs w:val="24"/>
        </w:rPr>
        <w:t xml:space="preserve">3.2. Материалы Подрядчика (наименование, марка, количество, цена) указаны в смете. Подрядчик покупает и доставляет их на объект сам и отвечает за их качество. Изменение цены этих материалов после подписания договора не меняет цену договора.</w:t>
      </w:r>
    </w:p>
    <w:p>
      <w:pPr>
        <w:spacing w:after="120"/>
      </w:pPr>
      <w:r>
        <w:rPr>
          <w:rFonts w:ascii="Times New Roman" w:cs="Times New Roman" w:eastAsia="Times New Roman" w:hAnsi="Times New Roman"/>
          <w:sz w:val="24"/>
          <w:szCs w:val="24"/>
        </w:rPr>
        <w:t xml:space="preserve">3.3. Материалы Заказчика передаются Подрядчику по списку: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2267"/>
        <w:gridCol w:w="2267"/>
        <w:gridCol w:w="2267"/>
        <w:gridCol w:w="2267"/>
      </w:tblGrid>
      <w:tr>
        <w:trPr>
          <w:tblHeader/>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Наименование, марка, артикул</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Количество</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Цена, руб.</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Дата передачи</w:t>
            </w: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1</w:t>
            </w: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2</w:t>
            </w: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3</w:t>
            </w: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r>
    </w:tbl>
    <w:p/>
    <w:p>
      <w:pPr>
        <w:spacing w:after="120"/>
      </w:pPr>
      <w:r>
        <w:rPr>
          <w:rFonts w:ascii="Times New Roman" w:cs="Times New Roman" w:eastAsia="Times New Roman" w:hAnsi="Times New Roman"/>
          <w:sz w:val="24"/>
          <w:szCs w:val="24"/>
        </w:rPr>
        <w:t xml:space="preserve">3.4. Подрядчик отвечает за сохранность полученных материалов и расходует их экономно. После окончания работ он отчитывается о расходе и возвращает остаток либо, с согласия Заказчика, уменьшает цену работ на стоимость остатка.</w:t>
      </w:r>
    </w:p>
    <w:p>
      <w:pPr>
        <w:spacing w:after="120"/>
      </w:pPr>
      <w:r>
        <w:rPr>
          <w:rFonts w:ascii="Times New Roman" w:cs="Times New Roman" w:eastAsia="Times New Roman" w:hAnsi="Times New Roman"/>
          <w:sz w:val="24"/>
          <w:szCs w:val="24"/>
        </w:rPr>
        <w:t xml:space="preserve">3.5. Если Подрядчик видит, что материал Заказчика непригоден или некачественен, или что указания Заказчика ухудшат результат либо сорвут срок, он сразу письменно предупреждает Заказчика и приостанавливает эти работы до его ответа.</w:t>
      </w:r>
    </w:p>
    <w:p>
      <w:pPr>
        <w:spacing w:after="120"/>
      </w:pPr>
      <w:r>
        <w:rPr>
          <w:rFonts w:ascii="Times New Roman" w:cs="Times New Roman" w:eastAsia="Times New Roman" w:hAnsi="Times New Roman"/>
          <w:b/>
          <w:bCs/>
          <w:sz w:val="24"/>
          <w:szCs w:val="24"/>
        </w:rPr>
        <w:t xml:space="preserve">4. Сроки</w:t>
      </w:r>
    </w:p>
    <w:p>
      <w:pPr>
        <w:spacing w:after="120"/>
      </w:pPr>
      <w:r>
        <w:rPr>
          <w:rFonts w:ascii="Times New Roman" w:cs="Times New Roman" w:eastAsia="Times New Roman" w:hAnsi="Times New Roman"/>
          <w:sz w:val="24"/>
          <w:szCs w:val="24"/>
        </w:rPr>
        <w:t xml:space="preserve">4.1. Начало работ: не позднее «___» ____________ 20__ г.</w:t>
      </w:r>
    </w:p>
    <w:p>
      <w:pPr>
        <w:spacing w:after="120"/>
      </w:pPr>
      <w:r>
        <w:rPr>
          <w:rFonts w:ascii="Times New Roman" w:cs="Times New Roman" w:eastAsia="Times New Roman" w:hAnsi="Times New Roman"/>
          <w:sz w:val="24"/>
          <w:szCs w:val="24"/>
        </w:rPr>
        <w:t xml:space="preserve">4.2. Окончание работ: не позднее «___» ____________ 20__ г.</w:t>
      </w:r>
    </w:p>
    <w:p>
      <w:pPr>
        <w:spacing w:after="120"/>
      </w:pPr>
      <w:r>
        <w:rPr>
          <w:rFonts w:ascii="Times New Roman" w:cs="Times New Roman" w:eastAsia="Times New Roman" w:hAnsi="Times New Roman"/>
          <w:sz w:val="24"/>
          <w:szCs w:val="24"/>
        </w:rPr>
        <w:t xml:space="preserve">4.3. Сроки этапов (если работы делятся на этапы) указаны в смете.</w:t>
      </w:r>
    </w:p>
    <w:p>
      <w:pPr>
        <w:spacing w:after="120"/>
      </w:pPr>
      <w:r>
        <w:rPr>
          <w:rFonts w:ascii="Times New Roman" w:cs="Times New Roman" w:eastAsia="Times New Roman" w:hAnsi="Times New Roman"/>
          <w:sz w:val="24"/>
          <w:szCs w:val="24"/>
        </w:rPr>
        <w:t xml:space="preserve">4.4. Сроки переносятся, только если стороны подписали дополнительное соглашение, а также на время, пока работа законно приостановлена из-за Заказчика (не обеспечен доступ, не переданы материалы, не дан ответ на предупреждение по п. 3.5).</w:t>
      </w:r>
    </w:p>
    <w:p>
      <w:pPr>
        <w:spacing w:after="120"/>
      </w:pPr>
      <w:r>
        <w:rPr>
          <w:rFonts w:ascii="Times New Roman" w:cs="Times New Roman" w:eastAsia="Times New Roman" w:hAnsi="Times New Roman"/>
          <w:b/>
          <w:bCs/>
          <w:sz w:val="24"/>
          <w:szCs w:val="24"/>
        </w:rPr>
        <w:t xml:space="preserve">5. Цена и оплата</w:t>
      </w:r>
    </w:p>
    <w:p>
      <w:pPr>
        <w:spacing w:after="120"/>
      </w:pPr>
      <w:r>
        <w:rPr>
          <w:rFonts w:ascii="Times New Roman" w:cs="Times New Roman" w:eastAsia="Times New Roman" w:hAnsi="Times New Roman"/>
          <w:sz w:val="24"/>
          <w:szCs w:val="24"/>
        </w:rPr>
        <w:t xml:space="preserve">5.1. Цена работ по смете: ____________ руб. (____________________________________________ рублей),</w:t>
      </w:r>
      <w:r>
        <w:rPr>
          <w:rFonts w:ascii="Times New Roman" w:cs="Times New Roman" w:eastAsia="Times New Roman" w:hAnsi="Times New Roman"/>
        </w:rPr>
        <w:br/>
        <w:t xml:space="preserve"/>
      </w:r>
      <w:r>
        <w:rPr>
          <w:rFonts w:ascii="Times New Roman" w:cs="Times New Roman" w:eastAsia="Times New Roman" w:hAnsi="Times New Roman"/>
          <w:i/>
          <w:iCs/>
          <w:sz w:val="18"/>
          <w:szCs w:val="18"/>
        </w:rPr>
        <w:t xml:space="preserve">(сумма прописью)</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в том числе материалы Подрядчика: ____________ руб.</w:t>
      </w:r>
    </w:p>
    <w:p>
      <w:pPr>
        <w:spacing w:after="120"/>
      </w:pPr>
      <w:r>
        <w:rPr>
          <w:rFonts w:ascii="Times New Roman" w:cs="Times New Roman" w:eastAsia="Times New Roman" w:hAnsi="Times New Roman"/>
          <w:sz w:val="24"/>
          <w:szCs w:val="24"/>
        </w:rPr>
        <w:t xml:space="preserve">5.2. Смета: ☐ твёрдая — цена не меняется; ☐ приблизительная — если цена может заметно вырасти из-за дополнительных работ, Подрядчик заранее письменно предупреждает Заказчика. Заказчик, не согласный с превышением, вправе отказаться от договора, оплатив выполненную часть работ. Подрядчик, который не предупредил вовремя, выполняет работы по цене сметы.</w:t>
      </w:r>
    </w:p>
    <w:p>
      <w:pPr>
        <w:spacing w:after="120"/>
      </w:pPr>
      <w:r>
        <w:rPr>
          <w:rFonts w:ascii="Times New Roman" w:cs="Times New Roman" w:eastAsia="Times New Roman" w:hAnsi="Times New Roman"/>
          <w:sz w:val="24"/>
          <w:szCs w:val="24"/>
        </w:rPr>
        <w:t xml:space="preserve">5.3. Порядок оплаты:</w:t>
      </w:r>
    </w:p>
    <w:p>
      <w:pPr>
        <w:spacing w:after="60"/>
        <w:ind w:left="567" w:hanging="283"/>
      </w:pPr>
      <w:r>
        <w:rPr>
          <w:rFonts w:ascii="Times New Roman" w:cs="Times New Roman" w:eastAsia="Times New Roman" w:hAnsi="Times New Roman"/>
          <w:sz w:val="24"/>
          <w:szCs w:val="24"/>
        </w:rPr>
        <w:t xml:space="preserve">– аванс ____________ руб. в течение ___ дней после подписания договора;</w:t>
      </w:r>
    </w:p>
    <w:p>
      <w:pPr>
        <w:spacing w:after="60"/>
        <w:ind w:left="567" w:hanging="283"/>
      </w:pPr>
      <w:r>
        <w:rPr>
          <w:rFonts w:ascii="Times New Roman" w:cs="Times New Roman" w:eastAsia="Times New Roman" w:hAnsi="Times New Roman"/>
          <w:sz w:val="24"/>
          <w:szCs w:val="24"/>
        </w:rPr>
        <w:t xml:space="preserve">– оплата этапов — в течение ___ дней после подписания акта по каждому этапу, по суммам из сметы;</w:t>
      </w:r>
    </w:p>
    <w:p>
      <w:pPr>
        <w:spacing w:after="60"/>
        <w:ind w:left="567" w:hanging="283"/>
      </w:pPr>
      <w:r>
        <w:rPr>
          <w:rFonts w:ascii="Times New Roman" w:cs="Times New Roman" w:eastAsia="Times New Roman" w:hAnsi="Times New Roman"/>
          <w:sz w:val="24"/>
          <w:szCs w:val="24"/>
        </w:rPr>
        <w:t xml:space="preserve">– окончательный расчёт ____________ руб. — в течение ___ дней после подписания итогового акта сдачи-приёмки.</w:t>
      </w:r>
    </w:p>
    <w:p>
      <w:pPr>
        <w:spacing w:after="120"/>
      </w:pPr>
      <w:r>
        <w:rPr>
          <w:rFonts w:ascii="Times New Roman" w:cs="Times New Roman" w:eastAsia="Times New Roman" w:hAnsi="Times New Roman"/>
          <w:sz w:val="24"/>
          <w:szCs w:val="24"/>
        </w:rPr>
        <w:t xml:space="preserve">5.4. Способ оплаты: ☐ наличными ☐ переводом на счёт Подрядчика ☐ другой: ____________. На каждую оплату Подрядчик выдаёт кассовый чек или иной документ, подтверждающий оплату.</w:t>
      </w:r>
    </w:p>
    <w:p>
      <w:pPr>
        <w:spacing w:after="120"/>
      </w:pPr>
      <w:r>
        <w:rPr>
          <w:rFonts w:ascii="Times New Roman" w:cs="Times New Roman" w:eastAsia="Times New Roman" w:hAnsi="Times New Roman"/>
          <w:b/>
          <w:bCs/>
          <w:sz w:val="24"/>
          <w:szCs w:val="24"/>
        </w:rPr>
        <w:t xml:space="preserve">6. Обязанности сторон</w:t>
      </w:r>
    </w:p>
    <w:p>
      <w:pPr>
        <w:spacing w:after="120"/>
      </w:pPr>
      <w:r>
        <w:rPr>
          <w:rFonts w:ascii="Times New Roman" w:cs="Times New Roman" w:eastAsia="Times New Roman" w:hAnsi="Times New Roman"/>
          <w:sz w:val="24"/>
          <w:szCs w:val="24"/>
        </w:rPr>
        <w:t xml:space="preserve">6.1. Подрядчик:</w:t>
      </w:r>
    </w:p>
    <w:p>
      <w:pPr>
        <w:spacing w:after="60"/>
        <w:ind w:left="567" w:hanging="283"/>
      </w:pPr>
      <w:r>
        <w:rPr>
          <w:rFonts w:ascii="Times New Roman" w:cs="Times New Roman" w:eastAsia="Times New Roman" w:hAnsi="Times New Roman"/>
          <w:sz w:val="24"/>
          <w:szCs w:val="24"/>
        </w:rPr>
        <w:t xml:space="preserve">– выполняет работы качественно, по смете и обязательным требованиям (строительным нормам, правилам пожарной безопасности);</w:t>
      </w:r>
    </w:p>
    <w:p>
      <w:pPr>
        <w:spacing w:after="60"/>
        <w:ind w:left="567" w:hanging="283"/>
      </w:pPr>
      <w:r>
        <w:rPr>
          <w:rFonts w:ascii="Times New Roman" w:cs="Times New Roman" w:eastAsia="Times New Roman" w:hAnsi="Times New Roman"/>
          <w:sz w:val="24"/>
          <w:szCs w:val="24"/>
        </w:rPr>
        <w:t xml:space="preserve">– соблюдает правила проживания в доме: режим тишины, порядок пользования лифтом и общими помещениями;</w:t>
      </w:r>
    </w:p>
    <w:p>
      <w:pPr>
        <w:spacing w:after="60"/>
        <w:ind w:left="567" w:hanging="283"/>
      </w:pPr>
      <w:r>
        <w:rPr>
          <w:rFonts w:ascii="Times New Roman" w:cs="Times New Roman" w:eastAsia="Times New Roman" w:hAnsi="Times New Roman"/>
          <w:sz w:val="24"/>
          <w:szCs w:val="24"/>
        </w:rPr>
        <w:t xml:space="preserve">– бережёт имущество Заказчика и соседей; ущерб, причинённый при работах, возмещает;</w:t>
      </w:r>
    </w:p>
    <w:p>
      <w:pPr>
        <w:spacing w:after="60"/>
        <w:ind w:left="567" w:hanging="283"/>
      </w:pPr>
      <w:r>
        <w:rPr>
          <w:rFonts w:ascii="Times New Roman" w:cs="Times New Roman" w:eastAsia="Times New Roman" w:hAnsi="Times New Roman"/>
          <w:sz w:val="24"/>
          <w:szCs w:val="24"/>
        </w:rPr>
        <w:t xml:space="preserve">– по просьбе Заказчика сообщает, как идут работы;</w:t>
      </w:r>
    </w:p>
    <w:p>
      <w:pPr>
        <w:spacing w:after="60"/>
        <w:ind w:left="567" w:hanging="283"/>
      </w:pPr>
      <w:r>
        <w:rPr>
          <w:rFonts w:ascii="Times New Roman" w:cs="Times New Roman" w:eastAsia="Times New Roman" w:hAnsi="Times New Roman"/>
          <w:sz w:val="24"/>
          <w:szCs w:val="24"/>
        </w:rPr>
        <w:t xml:space="preserve">– убирает рабочее место после окончания работ; вывоз строительного мусора: ☐ входит в смету ☐ не входит.</w:t>
      </w:r>
    </w:p>
    <w:p>
      <w:pPr>
        <w:spacing w:after="120"/>
      </w:pPr>
      <w:r>
        <w:rPr>
          <w:rFonts w:ascii="Times New Roman" w:cs="Times New Roman" w:eastAsia="Times New Roman" w:hAnsi="Times New Roman"/>
          <w:sz w:val="24"/>
          <w:szCs w:val="24"/>
        </w:rPr>
        <w:t xml:space="preserve">6.2. Заказчик:</w:t>
      </w:r>
    </w:p>
    <w:p>
      <w:pPr>
        <w:spacing w:after="60"/>
        <w:ind w:left="567" w:hanging="283"/>
      </w:pPr>
      <w:r>
        <w:rPr>
          <w:rFonts w:ascii="Times New Roman" w:cs="Times New Roman" w:eastAsia="Times New Roman" w:hAnsi="Times New Roman"/>
          <w:sz w:val="24"/>
          <w:szCs w:val="24"/>
        </w:rPr>
        <w:t xml:space="preserve">– обеспечивает доступ на объект: дни ____________, часы ____________, а также электричество и воду для работ;</w:t>
      </w:r>
    </w:p>
    <w:p>
      <w:pPr>
        <w:spacing w:after="60"/>
        <w:ind w:left="567" w:hanging="283"/>
      </w:pPr>
      <w:r>
        <w:rPr>
          <w:rFonts w:ascii="Times New Roman" w:cs="Times New Roman" w:eastAsia="Times New Roman" w:hAnsi="Times New Roman"/>
          <w:sz w:val="24"/>
          <w:szCs w:val="24"/>
        </w:rPr>
        <w:t xml:space="preserve">– передаёт материалы по п. 3.3 в согласованные сроки;</w:t>
      </w:r>
    </w:p>
    <w:p>
      <w:pPr>
        <w:spacing w:after="60"/>
        <w:ind w:left="567" w:hanging="283"/>
      </w:pPr>
      <w:r>
        <w:rPr>
          <w:rFonts w:ascii="Times New Roman" w:cs="Times New Roman" w:eastAsia="Times New Roman" w:hAnsi="Times New Roman"/>
          <w:sz w:val="24"/>
          <w:szCs w:val="24"/>
        </w:rPr>
        <w:t xml:space="preserve">– отвечает на предупреждения Подрядчика в течение ___ дней;</w:t>
      </w:r>
    </w:p>
    <w:p>
      <w:pPr>
        <w:spacing w:after="60"/>
        <w:ind w:left="567" w:hanging="283"/>
      </w:pPr>
      <w:r>
        <w:rPr>
          <w:rFonts w:ascii="Times New Roman" w:cs="Times New Roman" w:eastAsia="Times New Roman" w:hAnsi="Times New Roman"/>
          <w:sz w:val="24"/>
          <w:szCs w:val="24"/>
        </w:rPr>
        <w:t xml:space="preserve">– принимает и оплачивает работы в сроки договора.</w:t>
      </w:r>
    </w:p>
    <w:p>
      <w:pPr>
        <w:spacing w:after="120"/>
      </w:pPr>
      <w:r>
        <w:rPr>
          <w:rFonts w:ascii="Times New Roman" w:cs="Times New Roman" w:eastAsia="Times New Roman" w:hAnsi="Times New Roman"/>
          <w:sz w:val="24"/>
          <w:szCs w:val="24"/>
        </w:rPr>
        <w:t xml:space="preserve">6.3. Заказчик вправе в любое время проверять ход и качество работ, не мешая Подрядчику.</w:t>
      </w:r>
    </w:p>
    <w:p>
      <w:pPr>
        <w:spacing w:after="120"/>
      </w:pPr>
      <w:r>
        <w:rPr>
          <w:rFonts w:ascii="Times New Roman" w:cs="Times New Roman" w:eastAsia="Times New Roman" w:hAnsi="Times New Roman"/>
          <w:b/>
          <w:bCs/>
          <w:sz w:val="24"/>
          <w:szCs w:val="24"/>
        </w:rPr>
        <w:t xml:space="preserve">7. Приёмка работ</w:t>
      </w:r>
    </w:p>
    <w:p>
      <w:pPr>
        <w:spacing w:after="120"/>
      </w:pPr>
      <w:r>
        <w:rPr>
          <w:rFonts w:ascii="Times New Roman" w:cs="Times New Roman" w:eastAsia="Times New Roman" w:hAnsi="Times New Roman"/>
          <w:sz w:val="24"/>
          <w:szCs w:val="24"/>
        </w:rPr>
        <w:t xml:space="preserve">7.1. О готовности этапа или всех работ Подрядчик уведомляет Заказчика не позднее чем за ___ дня до приёмки.</w:t>
      </w:r>
    </w:p>
    <w:p>
      <w:pPr>
        <w:spacing w:after="120"/>
      </w:pPr>
      <w:r>
        <w:rPr>
          <w:rFonts w:ascii="Times New Roman" w:cs="Times New Roman" w:eastAsia="Times New Roman" w:hAnsi="Times New Roman"/>
          <w:sz w:val="24"/>
          <w:szCs w:val="24"/>
        </w:rPr>
        <w:t xml:space="preserve">7.2. Заказчик вместе с Подрядчиком осматривает работы и подписывает акт сдачи-приёмки (Приложение № 2). Недостатки, обнаруженные при осмотре, записываются в акт с указанием срока их устранения.</w:t>
      </w:r>
    </w:p>
    <w:p>
      <w:pPr>
        <w:spacing w:after="120"/>
      </w:pPr>
      <w:r>
        <w:rPr>
          <w:rFonts w:ascii="Times New Roman" w:cs="Times New Roman" w:eastAsia="Times New Roman" w:hAnsi="Times New Roman"/>
          <w:sz w:val="24"/>
          <w:szCs w:val="24"/>
        </w:rPr>
        <w:t xml:space="preserve">7.3. Видимые недостатки, которые можно заметить при обычном осмотре, нужно записать в акт: если работа принята без проверки, на такие недостатки потом сослаться нельзя (п. 3 ст. 720 ГК РФ). Скрытые недостатки Заказчик вправе заявить позже, в сроки, указанные в разделе 8.</w:t>
      </w:r>
    </w:p>
    <w:p>
      <w:pPr>
        <w:spacing w:after="120"/>
      </w:pPr>
      <w:r>
        <w:rPr>
          <w:rFonts w:ascii="Times New Roman" w:cs="Times New Roman" w:eastAsia="Times New Roman" w:hAnsi="Times New Roman"/>
          <w:sz w:val="24"/>
          <w:szCs w:val="24"/>
        </w:rPr>
        <w:t xml:space="preserve">7.4. Если сторона отказывается подписать акт, она письменно указывает причины. В акте делается отметка об отказе, и его подписывает другая сторона.</w:t>
      </w:r>
    </w:p>
    <w:p>
      <w:pPr>
        <w:spacing w:after="120"/>
      </w:pPr>
      <w:r>
        <w:rPr>
          <w:rFonts w:ascii="Times New Roman" w:cs="Times New Roman" w:eastAsia="Times New Roman" w:hAnsi="Times New Roman"/>
          <w:sz w:val="24"/>
          <w:szCs w:val="24"/>
        </w:rPr>
        <w:t xml:space="preserve">7.5. При споре о недостатках или их причинах по требованию любой стороны назначается экспертиза. Её оплачивает Подрядчик. Если экспертиза покажет, что Подрядчик не нарушал договор или недостатки возникли не по его вине, расходы несёт сторона, потребовавшая экспертизу, а если её назначили по соглашению — стороны поровну.</w:t>
      </w:r>
    </w:p>
    <w:p>
      <w:pPr>
        <w:spacing w:after="120"/>
      </w:pPr>
      <w:r>
        <w:rPr>
          <w:rFonts w:ascii="Times New Roman" w:cs="Times New Roman" w:eastAsia="Times New Roman" w:hAnsi="Times New Roman"/>
          <w:b/>
          <w:bCs/>
          <w:sz w:val="24"/>
          <w:szCs w:val="24"/>
        </w:rPr>
        <w:t xml:space="preserve">8. Гарантия</w:t>
      </w:r>
    </w:p>
    <w:p>
      <w:pPr>
        <w:spacing w:after="120"/>
      </w:pPr>
      <w:r>
        <w:rPr>
          <w:rFonts w:ascii="Times New Roman" w:cs="Times New Roman" w:eastAsia="Times New Roman" w:hAnsi="Times New Roman"/>
          <w:sz w:val="24"/>
          <w:szCs w:val="24"/>
        </w:rPr>
        <w:t xml:space="preserve">8.1. Гарантийный срок на работы: ___ месяцев со дня подписания итогового акта. Гарантия распространяется на всё, что составляет результат работ. На материалы Подрядчика действует также гарантия их производителя.</w:t>
      </w:r>
    </w:p>
    <w:p>
      <w:pPr>
        <w:spacing w:after="120"/>
      </w:pPr>
      <w:r>
        <w:rPr>
          <w:rFonts w:ascii="Times New Roman" w:cs="Times New Roman" w:eastAsia="Times New Roman" w:hAnsi="Times New Roman"/>
          <w:sz w:val="24"/>
          <w:szCs w:val="24"/>
        </w:rPr>
        <w:t xml:space="preserve">8.2. Если в течение гарантийного срока обнаружены недостатки, Заказчик вправе по своему выбору потребовать: безвозмездно устранить их в разумный срок, который он назначит; уменьшить цену; выполнить работу заново; возместить его расходы на исправление своими силами или силами других лиц.</w:t>
      </w:r>
    </w:p>
    <w:p>
      <w:pPr>
        <w:spacing w:after="120"/>
      </w:pPr>
      <w:r>
        <w:rPr>
          <w:rFonts w:ascii="Times New Roman" w:cs="Times New Roman" w:eastAsia="Times New Roman" w:hAnsi="Times New Roman"/>
          <w:sz w:val="24"/>
          <w:szCs w:val="24"/>
        </w:rPr>
        <w:t xml:space="preserve">8.3. Гарантийный срок не сокращает сроков, которые установлены законом для требований по недостаткам (ст. 29 Закона «О защите прав потребителей», ст. 737 ГК РФ).</w:t>
      </w:r>
    </w:p>
    <w:p>
      <w:pPr>
        <w:spacing w:after="120"/>
      </w:pPr>
      <w:r>
        <w:rPr>
          <w:rFonts w:ascii="Times New Roman" w:cs="Times New Roman" w:eastAsia="Times New Roman" w:hAnsi="Times New Roman"/>
          <w:sz w:val="24"/>
          <w:szCs w:val="24"/>
        </w:rPr>
        <w:t xml:space="preserve">8.4. Подрядчик не отвечает за недостатки, если докажет, что они возникли после приёмки из-за нарушения Заказчиком правил пользования, действий третьих лиц или непреодолимой силы.</w:t>
      </w:r>
    </w:p>
    <w:p>
      <w:pPr>
        <w:spacing w:after="120"/>
      </w:pPr>
      <w:r>
        <w:rPr>
          <w:rFonts w:ascii="Times New Roman" w:cs="Times New Roman" w:eastAsia="Times New Roman" w:hAnsi="Times New Roman"/>
          <w:b/>
          <w:bCs/>
          <w:sz w:val="24"/>
          <w:szCs w:val="24"/>
        </w:rPr>
        <w:t xml:space="preserve">9. Ответственность</w:t>
      </w:r>
    </w:p>
    <w:p>
      <w:pPr>
        <w:spacing w:after="120"/>
      </w:pPr>
      <w:r>
        <w:rPr>
          <w:rFonts w:ascii="Times New Roman" w:cs="Times New Roman" w:eastAsia="Times New Roman" w:hAnsi="Times New Roman"/>
          <w:sz w:val="24"/>
          <w:szCs w:val="24"/>
        </w:rPr>
        <w:t xml:space="preserve">9.1. Стороны отвечают за нарушение договора по закону. Права Заказчика определяются ГК РФ и Законом «О защите прав потребителей», и договор их не уменьшает.</w:t>
      </w:r>
    </w:p>
    <w:p>
      <w:pPr>
        <w:spacing w:after="120"/>
      </w:pPr>
      <w:r>
        <w:rPr>
          <w:rFonts w:ascii="Times New Roman" w:cs="Times New Roman" w:eastAsia="Times New Roman" w:hAnsi="Times New Roman"/>
          <w:sz w:val="24"/>
          <w:szCs w:val="24"/>
        </w:rPr>
        <w:t xml:space="preserve">9.2. За нарушение сроков начала, окончания или этапов работ, а также сроков устранения недостатков Подрядчик платит неустойку в размере, установленном п. 5 ст. 28 Закона «О защите прав потребителей» (3 % цены работы за каждый день просрочки, но не больше цены работы). Стороны могут договориться о большем размере: ______________.</w:t>
      </w:r>
    </w:p>
    <w:p>
      <w:pPr>
        <w:spacing w:after="120"/>
      </w:pPr>
      <w:r>
        <w:rPr>
          <w:rFonts w:ascii="Times New Roman" w:cs="Times New Roman" w:eastAsia="Times New Roman" w:hAnsi="Times New Roman"/>
          <w:sz w:val="24"/>
          <w:szCs w:val="24"/>
        </w:rPr>
        <w:t xml:space="preserve">9.3. При просрочке оплаты Заказчик платит проценты по ст. 395 ГК РФ.</w:t>
      </w:r>
    </w:p>
    <w:p>
      <w:pPr>
        <w:spacing w:after="120"/>
      </w:pPr>
      <w:r>
        <w:rPr>
          <w:rFonts w:ascii="Times New Roman" w:cs="Times New Roman" w:eastAsia="Times New Roman" w:hAnsi="Times New Roman"/>
          <w:sz w:val="24"/>
          <w:szCs w:val="24"/>
        </w:rPr>
        <w:t xml:space="preserve">9.4. Неустойка не освобождает от исполнения обязательства и от возмещения убытков.</w:t>
      </w:r>
    </w:p>
    <w:p>
      <w:pPr>
        <w:spacing w:after="120"/>
      </w:pPr>
      <w:r>
        <w:rPr>
          <w:rFonts w:ascii="Times New Roman" w:cs="Times New Roman" w:eastAsia="Times New Roman" w:hAnsi="Times New Roman"/>
          <w:sz w:val="24"/>
          <w:szCs w:val="24"/>
        </w:rPr>
        <w:t xml:space="preserve">9.5. Сторона не отвечает за нарушение, вызванное непреодолимой силой (стихийное бедствие, авария в доме, решение органов власти), если сразу сообщила о ней другой стороне. Сроки сдвигаются на время её действия.</w:t>
      </w:r>
    </w:p>
    <w:p>
      <w:pPr>
        <w:spacing w:after="120"/>
      </w:pPr>
      <w:r>
        <w:rPr>
          <w:rFonts w:ascii="Times New Roman" w:cs="Times New Roman" w:eastAsia="Times New Roman" w:hAnsi="Times New Roman"/>
          <w:b/>
          <w:bCs/>
          <w:sz w:val="24"/>
          <w:szCs w:val="24"/>
        </w:rPr>
        <w:t xml:space="preserve">10. Изменение и расторжение договора</w:t>
      </w:r>
    </w:p>
    <w:p>
      <w:pPr>
        <w:spacing w:after="120"/>
      </w:pPr>
      <w:r>
        <w:rPr>
          <w:rFonts w:ascii="Times New Roman" w:cs="Times New Roman" w:eastAsia="Times New Roman" w:hAnsi="Times New Roman"/>
          <w:sz w:val="24"/>
          <w:szCs w:val="24"/>
        </w:rPr>
        <w:t xml:space="preserve">10.1. Изменения состава работ, цены и сроков оформляются письменным дополнительным соглашением.</w:t>
      </w:r>
    </w:p>
    <w:p>
      <w:pPr>
        <w:spacing w:after="120"/>
      </w:pPr>
      <w:r>
        <w:rPr>
          <w:rFonts w:ascii="Times New Roman" w:cs="Times New Roman" w:eastAsia="Times New Roman" w:hAnsi="Times New Roman"/>
          <w:sz w:val="24"/>
          <w:szCs w:val="24"/>
        </w:rPr>
        <w:t xml:space="preserve">10.2. Заказчик вправе в любое время до сдачи ему работ отказаться от договора, письменно уведомив Подрядчика. В этом случае он возмещает Подрядчику фактически понесённые расходы, связанные с исполнением договора (ст. 32 Закона «О защите прав потребителей»). Излишне уплаченный аванс Подрядчик возвращает в течение 10 дней.</w:t>
      </w:r>
    </w:p>
    <w:p>
      <w:pPr>
        <w:spacing w:after="120"/>
      </w:pPr>
      <w:r>
        <w:rPr>
          <w:rFonts w:ascii="Times New Roman" w:cs="Times New Roman" w:eastAsia="Times New Roman" w:hAnsi="Times New Roman"/>
          <w:sz w:val="24"/>
          <w:szCs w:val="24"/>
        </w:rPr>
        <w:t xml:space="preserve">10.3. Заказчик также вправе отказаться от договора и потребовать возмещения убытков по основаниям закона: если Подрядчик не начинает работы вовремя или ведёт их так медленно, что закончить в срок явно невозможно; если недостатки не устранены в назначенный срок; если недостатки существенны.</w:t>
      </w:r>
    </w:p>
    <w:p>
      <w:pPr>
        <w:spacing w:after="120"/>
      </w:pPr>
      <w:r>
        <w:rPr>
          <w:rFonts w:ascii="Times New Roman" w:cs="Times New Roman" w:eastAsia="Times New Roman" w:hAnsi="Times New Roman"/>
          <w:sz w:val="24"/>
          <w:szCs w:val="24"/>
        </w:rPr>
        <w:t xml:space="preserve">10.4. Подрядчик вправе отказаться от договора только в случаях, прямо указанных в законе: если Заказчик после обоснованного предупреждения в разумный срок не заменил непригодный материал, не изменил указаний, которые вредят качеству, или не устранил иные препятствия, зависящие от него (ст. 716, 719 ГК РФ, ст. 36 Закона «О защите прав потребителей»).</w:t>
      </w:r>
    </w:p>
    <w:p>
      <w:pPr>
        <w:spacing w:after="120"/>
      </w:pPr>
      <w:r>
        <w:rPr>
          <w:rFonts w:ascii="Times New Roman" w:cs="Times New Roman" w:eastAsia="Times New Roman" w:hAnsi="Times New Roman"/>
          <w:sz w:val="24"/>
          <w:szCs w:val="24"/>
        </w:rPr>
        <w:t xml:space="preserve">10.5. При расторжении договора стороны подписывают акт о выполненной части работ, рассчитываются по нему, а Подрядчик возвращает Заказчику его материалы и остаток аванса.</w:t>
      </w:r>
    </w:p>
    <w:p>
      <w:pPr>
        <w:spacing w:after="120"/>
      </w:pPr>
      <w:r>
        <w:rPr>
          <w:rFonts w:ascii="Times New Roman" w:cs="Times New Roman" w:eastAsia="Times New Roman" w:hAnsi="Times New Roman"/>
          <w:b/>
          <w:bCs/>
          <w:sz w:val="24"/>
          <w:szCs w:val="24"/>
        </w:rPr>
        <w:t xml:space="preserve">11. Споры и уведомления</w:t>
      </w:r>
    </w:p>
    <w:p>
      <w:pPr>
        <w:spacing w:after="120"/>
      </w:pPr>
      <w:r>
        <w:rPr>
          <w:rFonts w:ascii="Times New Roman" w:cs="Times New Roman" w:eastAsia="Times New Roman" w:hAnsi="Times New Roman"/>
          <w:sz w:val="24"/>
          <w:szCs w:val="24"/>
        </w:rPr>
        <w:t xml:space="preserve">11.1. Стороны стараются решить спор переговорами и могут направить друг другу претензию. Это не лишает Заказчика права сразу обратиться в суд.</w:t>
      </w:r>
    </w:p>
    <w:p>
      <w:pPr>
        <w:spacing w:after="120"/>
      </w:pPr>
      <w:r>
        <w:rPr>
          <w:rFonts w:ascii="Times New Roman" w:cs="Times New Roman" w:eastAsia="Times New Roman" w:hAnsi="Times New Roman"/>
          <w:sz w:val="24"/>
          <w:szCs w:val="24"/>
        </w:rPr>
        <w:t xml:space="preserve">11.2. Заказчик вправе подать иск в суд по своему выбору: по месту нахождения Подрядчика, по своему месту жительства или пребывания, по месту заключения или исполнения договора.</w:t>
      </w:r>
    </w:p>
    <w:p>
      <w:pPr>
        <w:spacing w:after="120"/>
      </w:pPr>
      <w:r>
        <w:rPr>
          <w:rFonts w:ascii="Times New Roman" w:cs="Times New Roman" w:eastAsia="Times New Roman" w:hAnsi="Times New Roman"/>
          <w:sz w:val="24"/>
          <w:szCs w:val="24"/>
        </w:rPr>
        <w:t xml:space="preserve">11.3. Уведомления, претензии и акты направляются по адресам и контактам из раздела 12. Сообщение считается полученным и тогда, когда оно пришло по указанному адресу, но не было получено по причинам, зависящим от адресата.</w:t>
      </w:r>
    </w:p>
    <w:p>
      <w:pPr>
        <w:spacing w:after="120"/>
      </w:pPr>
      <w:r>
        <w:rPr>
          <w:rFonts w:ascii="Times New Roman" w:cs="Times New Roman" w:eastAsia="Times New Roman" w:hAnsi="Times New Roman"/>
          <w:sz w:val="24"/>
          <w:szCs w:val="24"/>
        </w:rPr>
        <w:t xml:space="preserve">11.4. Договор вступает в силу с подписания и действует до полного исполнения обязательств. Составлен в двух экземплярах, по одному для каждой стороны. Приложения: № 1 — смета, № 2 — акт сдачи-приёмки работ.</w:t>
      </w:r>
    </w:p>
    <w:p>
      <w:pPr>
        <w:spacing w:after="120"/>
      </w:pPr>
      <w:r>
        <w:rPr>
          <w:rFonts w:ascii="Times New Roman" w:cs="Times New Roman" w:eastAsia="Times New Roman" w:hAnsi="Times New Roman"/>
          <w:b/>
          <w:bCs/>
          <w:sz w:val="24"/>
          <w:szCs w:val="24"/>
        </w:rPr>
        <w:t xml:space="preserve">12. Реквизиты и подписи сторон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Заказчик</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Подрядчик</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ФИО: ________________________________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Наименование / ФИО ИП: ________________________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Паспорт: ____________________________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ОГРН / ОГРНИП (при наличии): 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____________________________________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ИНН: _________________________________________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Адрес: ______________________________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Адрес: _______________________________________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Телефон: ____________________________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Р/с: __________________________________________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Эл. почта: __________________________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Банк: _________________, БИК: _______________</w:t>
            </w:r>
          </w:p>
        </w:tc>
      </w:tr>
      <w:tr>
        <w:trPr>
          <w:tblHeader w:val="false"/>
        </w:trPr>
        <w:tc>
          <w:tcPr>
            <w:tcW w:type="dxa" w:w="4819"/>
            <w:tcBorders>
              <w:top w:val="single" w:color="000000" w:sz="4"/>
              <w:left w:val="single" w:color="000000" w:sz="4"/>
              <w:bottom w:val="single" w:color="000000" w:sz="4"/>
              <w:right w:val="single" w:color="000000" w:sz="4"/>
            </w:tcBorders>
          </w:tcP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Телефон: ______________________________________</w:t>
            </w:r>
          </w:p>
        </w:tc>
      </w:tr>
      <w:tr>
        <w:trPr>
          <w:tblHeader w:val="false"/>
        </w:trPr>
        <w:tc>
          <w:tcPr>
            <w:tcW w:type="dxa" w:w="4819"/>
            <w:tcBorders>
              <w:top w:val="single" w:color="000000" w:sz="4"/>
              <w:left w:val="single" w:color="000000" w:sz="4"/>
              <w:bottom w:val="single" w:color="000000" w:sz="4"/>
              <w:right w:val="single" w:color="000000" w:sz="4"/>
            </w:tcBorders>
          </w:tcP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Эл. почта: ____________________________________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____________ / 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____________ / ____________________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(подпись)          (расшифровка)</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(подпись)          (расшифровка)          М. П. (при наличии)</w:t>
            </w:r>
          </w:p>
        </w:tc>
      </w:tr>
    </w:tbl>
    <w:p/>
    <w:p>
      <w:r>
        <w:br w:type="page"/>
      </w:r>
    </w:p>
    <w:p>
      <w:pPr>
        <w:spacing w:after="120"/>
      </w:pPr>
      <w:r>
        <w:rPr>
          <w:rFonts w:ascii="Times New Roman" w:cs="Times New Roman" w:eastAsia="Times New Roman" w:hAnsi="Times New Roman"/>
          <w:b/>
          <w:bCs/>
          <w:sz w:val="24"/>
          <w:szCs w:val="24"/>
        </w:rPr>
        <w:t xml:space="preserve">Приложение № 1</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к договору № ____ от «___» ____________ 20__ г.</w:t>
      </w:r>
    </w:p>
    <w:p>
      <w:pPr>
        <w:spacing w:after="120"/>
        <w:jc w:val="center"/>
      </w:pPr>
      <w:r>
        <w:rPr>
          <w:rFonts w:ascii="Times New Roman" w:cs="Times New Roman" w:eastAsia="Times New Roman" w:hAnsi="Times New Roman"/>
          <w:b/>
          <w:bCs/>
          <w:sz w:val="24"/>
          <w:szCs w:val="24"/>
        </w:rPr>
        <w:t xml:space="preserve">СМЕТА</w:t>
      </w:r>
    </w:p>
    <w:p>
      <w:pPr>
        <w:spacing w:after="120"/>
      </w:pPr>
      <w:r>
        <w:rPr>
          <w:rFonts w:ascii="Times New Roman" w:cs="Times New Roman" w:eastAsia="Times New Roman" w:hAnsi="Times New Roman"/>
          <w:sz w:val="24"/>
          <w:szCs w:val="24"/>
        </w:rPr>
        <w:t xml:space="preserve">Вид сметы: ☐ твёрдая ☐ приблизительная</w:t>
      </w:r>
    </w:p>
    <w:p>
      <w:pPr>
        <w:spacing w:after="120"/>
      </w:pPr>
      <w:r>
        <w:rPr>
          <w:rFonts w:ascii="Times New Roman" w:cs="Times New Roman" w:eastAsia="Times New Roman" w:hAnsi="Times New Roman"/>
          <w:b/>
          <w:bCs/>
          <w:sz w:val="24"/>
          <w:szCs w:val="24"/>
        </w:rPr>
        <w:t xml:space="preserve">Работы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1295"/>
        <w:gridCol w:w="1295"/>
        <w:gridCol w:w="1295"/>
        <w:gridCol w:w="1295"/>
        <w:gridCol w:w="1295"/>
        <w:gridCol w:w="1295"/>
        <w:gridCol w:w="1295"/>
      </w:tblGrid>
      <w:tr>
        <w:trPr>
          <w:tblHeader/>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w:t>
            </w: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Этап</w:t>
            </w: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Наименование работы</w:t>
            </w: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Ед. изм.</w:t>
            </w: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Объём</w:t>
            </w: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Цена за ед., руб.</w:t>
            </w: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Сумма, руб.</w:t>
            </w: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Срок этапа</w:t>
            </w: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1</w:t>
            </w: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2</w:t>
            </w: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3</w:t>
            </w: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tc>
        <w:tc>
          <w:tcPr>
            <w:tcW w:type="dxa" w:w="129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Итого работы:</w:t>
            </w:r>
          </w:p>
        </w:tc>
        <w:tc>
          <w:tcPr>
            <w:tcW w:type="dxa" w:w="1295"/>
            <w:tcBorders>
              <w:top w:val="single" w:color="000000" w:sz="4"/>
              <w:left w:val="single" w:color="000000" w:sz="4"/>
              <w:bottom w:val="single" w:color="000000" w:sz="4"/>
              <w:right w:val="single" w:color="000000" w:sz="4"/>
            </w:tcBorders>
          </w:tcPr>
          <w:p/>
        </w:tc>
      </w:tr>
    </w:tbl>
    <w:p/>
    <w:p>
      <w:pPr>
        <w:spacing w:after="120"/>
      </w:pPr>
      <w:r>
        <w:rPr>
          <w:rFonts w:ascii="Times New Roman" w:cs="Times New Roman" w:eastAsia="Times New Roman" w:hAnsi="Times New Roman"/>
          <w:b/>
          <w:bCs/>
          <w:sz w:val="24"/>
          <w:szCs w:val="24"/>
        </w:rPr>
        <w:t xml:space="preserve">Материалы Подрядчика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1814"/>
        <w:gridCol w:w="1814"/>
        <w:gridCol w:w="1814"/>
        <w:gridCol w:w="1814"/>
        <w:gridCol w:w="1814"/>
      </w:tblGrid>
      <w:tr>
        <w:trPr>
          <w:tblHeader/>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w:t>
            </w:r>
          </w:p>
        </w:tc>
        <w:tc>
          <w:tcPr>
            <w:tcW w:type="dxa" w:w="1814"/>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Наименование, марка, артикул</w:t>
            </w:r>
          </w:p>
        </w:tc>
        <w:tc>
          <w:tcPr>
            <w:tcW w:type="dxa" w:w="1814"/>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Ед. изм.</w:t>
            </w:r>
          </w:p>
        </w:tc>
        <w:tc>
          <w:tcPr>
            <w:tcW w:type="dxa" w:w="1814"/>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Количество</w:t>
            </w:r>
          </w:p>
        </w:tc>
        <w:tc>
          <w:tcPr>
            <w:tcW w:type="dxa" w:w="1814"/>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Цена за ед., руб.</w:t>
            </w:r>
          </w:p>
        </w:tc>
        <w:tc>
          <w:tcPr>
            <w:tcW w:type="dxa" w:w="1814"/>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Сумма, руб.</w:t>
            </w: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1</w:t>
            </w: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2</w:t>
            </w: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tc>
        <w:tc>
          <w:tcPr>
            <w:tcW w:type="dxa" w:w="1814"/>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Итого материалы:</w:t>
            </w:r>
          </w:p>
        </w:tc>
        <w:tc>
          <w:tcPr>
            <w:tcW w:type="dxa" w:w="1814"/>
            <w:tcBorders>
              <w:top w:val="single" w:color="000000" w:sz="4"/>
              <w:left w:val="single" w:color="000000" w:sz="4"/>
              <w:bottom w:val="single" w:color="000000" w:sz="4"/>
              <w:right w:val="single" w:color="000000" w:sz="4"/>
            </w:tcBorders>
          </w:tcPr>
          <w:p/>
        </w:tc>
      </w:tr>
    </w:tbl>
    <w:p/>
    <w:p>
      <w:pPr>
        <w:spacing w:after="120"/>
      </w:pPr>
      <w:r>
        <w:rPr>
          <w:rFonts w:ascii="Times New Roman" w:cs="Times New Roman" w:eastAsia="Times New Roman" w:hAnsi="Times New Roman"/>
          <w:b/>
          <w:bCs/>
          <w:sz w:val="24"/>
          <w:szCs w:val="24"/>
        </w:rPr>
        <w:t xml:space="preserve">Всего по смете:</w:t>
      </w:r>
      <w:r>
        <w:rPr>
          <w:rFonts w:ascii="Times New Roman" w:cs="Times New Roman" w:eastAsia="Times New Roman" w:hAnsi="Times New Roman"/>
          <w:sz w:val="24"/>
          <w:szCs w:val="24"/>
        </w:rPr>
        <w:t xml:space="preserve"> ____________ руб.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Заказчик</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Подрядчик</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____________ / 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____________ / ____________________</w:t>
            </w:r>
          </w:p>
        </w:tc>
      </w:tr>
    </w:tbl>
    <w:p/>
    <w:p>
      <w:r>
        <w:br w:type="page"/>
      </w:r>
    </w:p>
    <w:p>
      <w:pPr>
        <w:spacing w:after="120"/>
      </w:pPr>
      <w:r>
        <w:rPr>
          <w:rFonts w:ascii="Times New Roman" w:cs="Times New Roman" w:eastAsia="Times New Roman" w:hAnsi="Times New Roman"/>
          <w:b/>
          <w:bCs/>
          <w:sz w:val="24"/>
          <w:szCs w:val="24"/>
        </w:rPr>
        <w:t xml:space="preserve">Приложение № 2</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к договору № ____ от «___» ____________ 20__ г.</w:t>
      </w:r>
    </w:p>
    <w:p>
      <w:pPr>
        <w:spacing w:after="120"/>
        <w:jc w:val="center"/>
      </w:pPr>
      <w:r>
        <w:rPr>
          <w:rFonts w:ascii="Times New Roman" w:cs="Times New Roman" w:eastAsia="Times New Roman" w:hAnsi="Times New Roman"/>
          <w:b/>
          <w:bCs/>
          <w:sz w:val="24"/>
          <w:szCs w:val="24"/>
        </w:rPr>
        <w:t xml:space="preserve">АКТ СДАЧИ-ПРИЁМКИ РАБОТ № ____</w:t>
      </w:r>
    </w:p>
    <w:p>
      <w:pPr>
        <w:spacing w:after="120"/>
      </w:pPr>
      <w:r>
        <w:rPr>
          <w:rFonts w:ascii="Times New Roman" w:cs="Times New Roman" w:eastAsia="Times New Roman" w:hAnsi="Times New Roman"/>
          <w:sz w:val="24"/>
          <w:szCs w:val="24"/>
        </w:rPr>
        <w:t xml:space="preserve">г. ____________          «___» ____________ 20__ г.</w:t>
      </w:r>
    </w:p>
    <w:p>
      <w:pPr>
        <w:spacing w:after="120"/>
      </w:pPr>
      <w:r>
        <w:rPr>
          <w:rFonts w:ascii="Times New Roman" w:cs="Times New Roman" w:eastAsia="Times New Roman" w:hAnsi="Times New Roman"/>
          <w:sz w:val="24"/>
          <w:szCs w:val="24"/>
        </w:rPr>
        <w:t xml:space="preserve">Акт составлен по: ☐ этапу ____________________ ☐ всем работам по договору.</w:t>
      </w:r>
    </w:p>
    <w:p>
      <w:pPr>
        <w:spacing w:after="120"/>
      </w:pPr>
      <w:r>
        <w:rPr>
          <w:rFonts w:ascii="Times New Roman" w:cs="Times New Roman" w:eastAsia="Times New Roman" w:hAnsi="Times New Roman"/>
          <w:sz w:val="24"/>
          <w:szCs w:val="24"/>
        </w:rPr>
        <w:t xml:space="preserve">1. Подрядчик сдал, а Заказчик осмотрел вместе с Подрядчиком и принял следующие работы на объекте по адресу: 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2267"/>
        <w:gridCol w:w="2267"/>
        <w:gridCol w:w="2267"/>
        <w:gridCol w:w="2267"/>
      </w:tblGrid>
      <w:tr>
        <w:trPr>
          <w:tblHeader/>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Наименование работы</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Ед. изм.</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Объём</w:t>
            </w: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Стоимость, руб.</w:t>
            </w: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1</w:t>
            </w: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2</w:t>
            </w: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tc>
        <w:tc>
          <w:tcPr>
            <w:tcW w:type="dxa" w:w="22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Итого:</w:t>
            </w:r>
          </w:p>
        </w:tc>
        <w:tc>
          <w:tcPr>
            <w:tcW w:type="dxa" w:w="2267"/>
            <w:tcBorders>
              <w:top w:val="single" w:color="000000" w:sz="4"/>
              <w:left w:val="single" w:color="000000" w:sz="4"/>
              <w:bottom w:val="single" w:color="000000" w:sz="4"/>
              <w:right w:val="single" w:color="000000" w:sz="4"/>
            </w:tcBorders>
          </w:tcPr>
          <w:p/>
        </w:tc>
      </w:tr>
    </w:tbl>
    <w:p/>
    <w:p>
      <w:pPr>
        <w:spacing w:after="120"/>
      </w:pPr>
      <w:r>
        <w:rPr>
          <w:rFonts w:ascii="Times New Roman" w:cs="Times New Roman" w:eastAsia="Times New Roman" w:hAnsi="Times New Roman"/>
          <w:sz w:val="24"/>
          <w:szCs w:val="24"/>
        </w:rPr>
        <w:t xml:space="preserve">2. Недостатки, обнаруженные при приёмке: ☐ не обнаружены ☐ обнаружены: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4535"/>
        <w:gridCol w:w="4535"/>
      </w:tblGrid>
      <w:tr>
        <w:trPr>
          <w:tblHeader/>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w:t>
            </w:r>
          </w:p>
        </w:tc>
        <w:tc>
          <w:tcPr>
            <w:tcW w:type="dxa" w:w="453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Недостаток</w:t>
            </w:r>
          </w:p>
        </w:tc>
        <w:tc>
          <w:tcPr>
            <w:tcW w:type="dxa" w:w="453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Срок устранения</w:t>
            </w: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1</w:t>
            </w:r>
          </w:p>
        </w:tc>
        <w:tc>
          <w:tcPr>
            <w:tcW w:type="dxa" w:w="4535"/>
            <w:tcBorders>
              <w:top w:val="single" w:color="000000" w:sz="4"/>
              <w:left w:val="single" w:color="000000" w:sz="4"/>
              <w:bottom w:val="single" w:color="000000" w:sz="4"/>
              <w:right w:val="single" w:color="000000" w:sz="4"/>
            </w:tcBorders>
          </w:tcPr>
          <w:p/>
        </w:tc>
        <w:tc>
          <w:tcPr>
            <w:tcW w:type="dxa" w:w="4535"/>
            <w:tcBorders>
              <w:top w:val="single" w:color="000000" w:sz="4"/>
              <w:left w:val="single" w:color="000000" w:sz="4"/>
              <w:bottom w:val="single" w:color="000000" w:sz="4"/>
              <w:right w:val="single" w:color="000000" w:sz="4"/>
            </w:tcBorders>
          </w:tcPr>
          <w:p/>
        </w:tc>
      </w:tr>
      <w:tr>
        <w:trPr>
          <w:tblHeader w:val="false"/>
        </w:trPr>
        <w:tc>
          <w:tcPr>
            <w:tcW w:type="dxa" w:w="567"/>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2</w:t>
            </w:r>
          </w:p>
        </w:tc>
        <w:tc>
          <w:tcPr>
            <w:tcW w:type="dxa" w:w="4535"/>
            <w:tcBorders>
              <w:top w:val="single" w:color="000000" w:sz="4"/>
              <w:left w:val="single" w:color="000000" w:sz="4"/>
              <w:bottom w:val="single" w:color="000000" w:sz="4"/>
              <w:right w:val="single" w:color="000000" w:sz="4"/>
            </w:tcBorders>
          </w:tcPr>
          <w:p/>
        </w:tc>
        <w:tc>
          <w:tcPr>
            <w:tcW w:type="dxa" w:w="4535"/>
            <w:tcBorders>
              <w:top w:val="single" w:color="000000" w:sz="4"/>
              <w:left w:val="single" w:color="000000" w:sz="4"/>
              <w:bottom w:val="single" w:color="000000" w:sz="4"/>
              <w:right w:val="single" w:color="000000" w:sz="4"/>
            </w:tcBorders>
          </w:tcPr>
          <w:p/>
        </w:tc>
      </w:tr>
    </w:tbl>
    <w:p/>
    <w:p>
      <w:pPr>
        <w:spacing w:after="120"/>
      </w:pPr>
      <w:r>
        <w:rPr>
          <w:rFonts w:ascii="Times New Roman" w:cs="Times New Roman" w:eastAsia="Times New Roman" w:hAnsi="Times New Roman"/>
          <w:sz w:val="24"/>
          <w:szCs w:val="24"/>
        </w:rPr>
        <w:t xml:space="preserve">3. Материалы Заказчика: израсходовано ____________________, остаток ____________________ ☐ возвращён ☐ зачтён в цену работ на сумму ____________ руб.</w:t>
      </w:r>
    </w:p>
    <w:p>
      <w:pPr>
        <w:spacing w:after="120"/>
      </w:pPr>
      <w:r>
        <w:rPr>
          <w:rFonts w:ascii="Times New Roman" w:cs="Times New Roman" w:eastAsia="Times New Roman" w:hAnsi="Times New Roman"/>
          <w:sz w:val="24"/>
          <w:szCs w:val="24"/>
        </w:rPr>
        <w:t xml:space="preserve">4. Подрядчик сообщил правила пользования результатом работ: ______________________________________________.</w:t>
      </w:r>
    </w:p>
    <w:p>
      <w:pPr>
        <w:spacing w:after="120"/>
      </w:pPr>
      <w:r>
        <w:rPr>
          <w:rFonts w:ascii="Times New Roman" w:cs="Times New Roman" w:eastAsia="Times New Roman" w:hAnsi="Times New Roman"/>
          <w:sz w:val="24"/>
          <w:szCs w:val="24"/>
        </w:rPr>
        <w:t xml:space="preserve">5. Ранее оплачено: ____________ руб. Осталось оплатить: ____________ руб.</w:t>
      </w:r>
    </w:p>
    <w:p>
      <w:pPr>
        <w:spacing w:after="120"/>
      </w:pPr>
      <w:r>
        <w:rPr>
          <w:rFonts w:ascii="Times New Roman" w:cs="Times New Roman" w:eastAsia="Times New Roman" w:hAnsi="Times New Roman"/>
          <w:sz w:val="24"/>
          <w:szCs w:val="24"/>
        </w:rPr>
        <w:t xml:space="preserve">6. Гарантийный срок ___ месяцев начинается «___» ____________ 20__ г.</w:t>
      </w:r>
    </w:p>
    <w:p>
      <w:pPr>
        <w:spacing w:after="120"/>
      </w:pPr>
      <w:r>
        <w:rPr>
          <w:rFonts w:ascii="Times New Roman" w:cs="Times New Roman" w:eastAsia="Times New Roman" w:hAnsi="Times New Roman"/>
          <w:sz w:val="24"/>
          <w:szCs w:val="24"/>
        </w:rPr>
        <w:t xml:space="preserve">7. Подписание акта не лишает Заказчика права заявить скрытые недостатки в гарантийный срок и в сроки, установленные законом.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Заказчик</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0"/>
                <w:szCs w:val="20"/>
              </w:rPr>
              <w:t xml:space="preserve">Подрядчик</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____________ / ____________________</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____________ / ____________________</w:t>
            </w:r>
          </w:p>
        </w:tc>
      </w:tr>
      <w:tr>
        <w:trPr>
          <w:tblHeader w:val="false"/>
        </w:trPr>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(подпись)          (расшифровка)</w:t>
            </w:r>
          </w:p>
        </w:tc>
        <w:tc>
          <w:tcPr>
            <w:tcW w:type="dxa" w:w="4819"/>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20"/>
                <w:szCs w:val="20"/>
              </w:rPr>
              <w:t xml:space="preserve">(подпись)          (расшифровка)</w:t>
            </w:r>
          </w:p>
        </w:tc>
      </w:tr>
    </w:tbl>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подряда с частным заказчиком</dc:title>
  <dc:creator>Ровно</dc:creator>
  <cp:lastModifiedBy>Ровно</cp:lastModifiedBy>
  <cp:revision>1</cp:revision>
  <dcterms:created xsi:type="dcterms:W3CDTF">2026-10-17T22:19:52.682Z</dcterms:created>
  <dcterms:modified xsi:type="dcterms:W3CDTF">2026-10-17T22:19:52.687Z</dcterms:modified>
</cp:coreProperties>
</file>

<file path=docProps/custom.xml><?xml version="1.0" encoding="utf-8"?>
<Properties xmlns="http://schemas.openxmlformats.org/officeDocument/2006/custom-properties" xmlns:vt="http://schemas.openxmlformats.org/officeDocument/2006/docPropsVTypes"/>
</file>