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7D67FB" w:rsidRPr="006C3FE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 w:rsidRPr="00DB55CF">
        <w:rPr>
          <w:rStyle w:val="InternetLink"/>
        </w:rPr>
        <w:t>.</w:t>
      </w:r>
    </w:p>
    <w:p w:rsidR="007D67FB" w:rsidRDefault="007D67FB" w:rsidP="007D67FB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</w:t>
      </w:r>
      <w:r w:rsidR="005C3E43">
        <w:rPr>
          <w:noProof/>
        </w:rPr>
        <w:lastRenderedPageBreak/>
        <w:t>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FA24DB">
        <w:t>and 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2F547A">
        <w:rPr>
          <w:b/>
        </w:rPr>
        <w:t>traveled</w:t>
      </w:r>
      <w:r w:rsidR="00FA24DB">
        <w:t xml:space="preserve"> 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 xml:space="preserve">in the format </w:t>
      </w:r>
      <w:r w:rsidR="006F61E7">
        <w:t>“</w:t>
      </w:r>
      <w:r w:rsidR="006F61E7" w:rsidRPr="00651C46">
        <w:rPr>
          <w:b/>
          <w:noProof/>
        </w:rPr>
        <w:t>&lt;Model&gt; &lt;fuelAmount&gt;  &lt;distanceTraveled&gt;</w:t>
      </w:r>
      <w:r w:rsidR="006F61E7">
        <w:t xml:space="preserve">”. </w:t>
      </w:r>
      <w:r w:rsidR="00CD130D">
        <w:t>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</w:t>
      </w:r>
      <w:r w:rsidR="00EB0EBB">
        <w:t xml:space="preserve"> of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 pre</w:t>
      </w:r>
      <w:r w:rsidR="006F3267">
        <w:rPr>
          <w:noProof/>
        </w:rPr>
        <w:t>a</w:t>
      </w:r>
      <w:r w:rsidR="0034119E">
        <w:rPr>
          <w:noProof/>
        </w:rPr>
        <w:t xml:space="preserve">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</w:t>
            </w:r>
            <w:bookmarkStart w:id="13" w:name="_GoBack"/>
            <w:r w:rsidR="00936DB8">
              <w:rPr>
                <w:rFonts w:ascii="Consolas" w:hAnsi="Consolas" w:cs="Consolas"/>
                <w:noProof/>
              </w:rPr>
              <w:t>1</w:t>
            </w:r>
            <w:bookmarkEnd w:id="13"/>
            <w:r w:rsidR="00936DB8">
              <w:rPr>
                <w:rFonts w:ascii="Consolas" w:hAnsi="Consolas" w:cs="Consolas"/>
                <w:noProof/>
              </w:rPr>
              <w:t xml:space="preserve">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</w:t>
      </w:r>
      <w:r w:rsidR="00011464">
        <w:rPr>
          <w:noProof/>
        </w:rPr>
        <w:lastRenderedPageBreak/>
        <w:t>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38A" w:rsidRDefault="0054338A" w:rsidP="00CE241F">
      <w:pPr>
        <w:spacing w:after="0" w:line="240" w:lineRule="auto"/>
      </w:pPr>
      <w:r>
        <w:separator/>
      </w:r>
    </w:p>
  </w:endnote>
  <w:endnote w:type="continuationSeparator" w:id="0">
    <w:p w:rsidR="0054338A" w:rsidRDefault="0054338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338A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433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4338A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4338A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41B90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41B90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38A" w:rsidRDefault="0054338A" w:rsidP="00CE241F">
      <w:pPr>
        <w:spacing w:after="0" w:line="240" w:lineRule="auto"/>
      </w:pPr>
      <w:r>
        <w:separator/>
      </w:r>
    </w:p>
  </w:footnote>
  <w:footnote w:type="continuationSeparator" w:id="0">
    <w:p w:rsidR="0054338A" w:rsidRDefault="0054338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4338A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1B90"/>
    <w:rsid w:val="00647029"/>
    <w:rsid w:val="00651C46"/>
    <w:rsid w:val="006562BF"/>
    <w:rsid w:val="006628DD"/>
    <w:rsid w:val="00667073"/>
    <w:rsid w:val="0068491B"/>
    <w:rsid w:val="00686056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6F61E7"/>
    <w:rsid w:val="0070456A"/>
    <w:rsid w:val="00716633"/>
    <w:rsid w:val="007201F6"/>
    <w:rsid w:val="00733378"/>
    <w:rsid w:val="007352CE"/>
    <w:rsid w:val="007443A6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CFB8023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BCC48-1144-49CF-9D6B-38E73D8E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8916</TotalTime>
  <Pages>9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Exercise</vt:lpstr>
    </vt:vector>
  </TitlesOfParts>
  <Company>Software University Foundation - http://softuni.org</Company>
  <LinksUpToDate>false</LinksUpToDate>
  <CharactersWithSpaces>17183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Владимир Иванов</cp:lastModifiedBy>
  <cp:revision>235</cp:revision>
  <cp:lastPrinted>2014-02-12T16:33:00Z</cp:lastPrinted>
  <dcterms:created xsi:type="dcterms:W3CDTF">2015-07-19T15:51:00Z</dcterms:created>
  <dcterms:modified xsi:type="dcterms:W3CDTF">2019-05-06T09:05:00Z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