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ind w:left="0"/>
      </w:pPr>
      <w:r>
        <w:rPr>
          <w:rFonts w:ascii="Times New Roman" w:hAnsi="Times New Roman"/>
          <w:b/>
          <w:i w:val="0"/>
          <w:sz w:val="30"/>
        </w:rPr>
        <w:t>Практическая работа</w:t>
      </w:r>
    </w:p>
    <w:p>
      <w:pPr>
        <w:spacing w:after="60" w:before="0"/>
        <w:ind w:left="0"/>
      </w:pPr>
      <w:r>
        <w:rPr>
          <w:rFonts w:ascii="Times New Roman" w:hAnsi="Times New Roman"/>
          <w:b/>
          <w:i w:val="0"/>
          <w:sz w:val="24"/>
        </w:rPr>
        <w:t>Тема: T-SQL — управляющие конструкции, индексы и нормализация</w:t>
      </w:r>
    </w:p>
    <w:p>
      <w:pPr>
        <w:spacing w:after="60" w:before="0"/>
        <w:ind w:left="0"/>
      </w:pPr>
      <w:r>
        <w:rPr>
          <w:rFonts w:ascii="Times New Roman" w:hAnsi="Times New Roman"/>
          <w:b w:val="0"/>
          <w:i/>
          <w:sz w:val="24"/>
        </w:rPr>
        <w:t>Предметная область: книжный интернет-магазин</w:t>
      </w:r>
    </w:p>
    <w:p>
      <w:pPr>
        <w:spacing w:after="60" w:before="0"/>
        <w:ind w:left="0"/>
      </w:pPr>
      <w:r>
        <w:rPr>
          <w:rFonts w:ascii="Times New Roman" w:hAnsi="Times New Roman"/>
          <w:b w:val="0"/>
          <w:i w:val="0"/>
          <w:sz w:val="24"/>
        </w:rPr>
        <w:t>ФИО студента: Улзутуев Тимофей</w:t>
      </w:r>
    </w:p>
    <w:p>
      <w:pPr>
        <w:spacing w:after="60" w:before="0"/>
        <w:ind w:left="0"/>
      </w:pPr>
      <w:r>
        <w:rPr>
          <w:rFonts w:ascii="Times New Roman" w:hAnsi="Times New Roman"/>
          <w:b w:val="0"/>
          <w:i w:val="0"/>
          <w:sz w:val="24"/>
        </w:rPr>
        <w:t>Группа: ______________________          Дата: 16.09.2026</w:t>
      </w:r>
    </w:p>
    <w:p>
      <w:pPr>
        <w:spacing w:after="200" w:before="0"/>
        <w:ind w:left="0"/>
      </w:pPr>
      <w:r>
        <w:rPr>
          <w:rFonts w:ascii="Times New Roman" w:hAnsi="Times New Roman"/>
          <w:b w:val="0"/>
          <w:i w:val="0"/>
          <w:sz w:val="24"/>
        </w:rPr>
        <w:t>СУБД: Microsoft SQL Server 2022 (16.0.4275.2), среда SQL Server Management Studio 21</w:t>
      </w:r>
    </w:p>
    <w:p>
      <w:pPr>
        <w:spacing w:after="240" w:before="0"/>
        <w:ind w:left="0"/>
        <w:jc w:val="both"/>
      </w:pPr>
      <w:r>
        <w:rPr>
          <w:rFonts w:ascii="Times New Roman" w:hAnsi="Times New Roman"/>
          <w:b w:val="0"/>
          <w:i/>
          <w:sz w:val="22"/>
        </w:rPr>
        <w:t>Примечание. В выданном файле задания приведены только Часть 1 (проектирование схемы) и Часть 2 (заполнение данными). Задания 1–11, упомянутые в разделе «Что сдать в отчёте», в файле отсутствуют, поэтому в настоящем отчёте выполнены Части 1 и 2 в полном объёме.</w:t>
      </w:r>
    </w:p>
    <w:p>
      <w:pPr>
        <w:keepNext/>
        <w:spacing w:before="80" w:after="120"/>
      </w:pPr>
      <w:r>
        <w:rPr>
          <w:rFonts w:ascii="Times New Roman" w:hAnsi="Times New Roman"/>
          <w:b/>
          <w:sz w:val="28"/>
        </w:rPr>
        <w:t>Часть 1. Проектирование схемы (нормализация)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1.1. Постановка задачи и состав сущностей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Требуется спроектировать схему БД книжного интернет-магазина в третьей нормальной форме. Обязательные условия: не менее трёх таблиц, связь «многие-ко-многим» между книгами и категориями, отдельная таблица позиций заказа. Анализ предметной области даёт семь сущностей: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814"/>
        <w:gridCol w:w="3515"/>
        <w:gridCol w:w="3742"/>
      </w:tblGrid>
      <w:tr>
        <w:tc>
          <w:tcPr>
            <w:tcW w:type="dxa" w:w="45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181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Таблица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Назначение</w:t>
            </w:r>
          </w:p>
        </w:tc>
        <w:tc>
          <w:tcPr>
            <w:tcW w:type="dxa" w:w="374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Ключи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Authors</w:t>
            </w:r>
          </w:p>
        </w:tc>
        <w:tc>
          <w:tcPr>
            <w:tcW w:type="dxa" w:w="351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Авторы книг</w:t>
            </w:r>
          </w:p>
        </w:tc>
        <w:tc>
          <w:tcPr>
            <w:tcW w:type="dxa" w:w="374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PK AuthorId; UQ (LastName, FirstName, BirthYear)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Categories</w:t>
            </w:r>
          </w:p>
        </w:tc>
        <w:tc>
          <w:tcPr>
            <w:tcW w:type="dxa" w:w="351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Категории (жанры)</w:t>
            </w:r>
          </w:p>
        </w:tc>
        <w:tc>
          <w:tcPr>
            <w:tcW w:type="dxa" w:w="374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PK CategoryId; UQ Title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Books</w:t>
            </w:r>
          </w:p>
        </w:tc>
        <w:tc>
          <w:tcPr>
            <w:tcW w:type="dxa" w:w="351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Книги</w:t>
            </w:r>
          </w:p>
        </w:tc>
        <w:tc>
          <w:tcPr>
            <w:tcW w:type="dxa" w:w="374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PK BookId; FK → Authors; UQ ISBN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BookCategories</w:t>
            </w:r>
          </w:p>
        </w:tc>
        <w:tc>
          <w:tcPr>
            <w:tcW w:type="dxa" w:w="351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Связующая таблица «книга — категория» (M:N)</w:t>
            </w:r>
          </w:p>
        </w:tc>
        <w:tc>
          <w:tcPr>
            <w:tcW w:type="dxa" w:w="374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PK (BookId, CategoryId); 2 FK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Customers</w:t>
            </w:r>
          </w:p>
        </w:tc>
        <w:tc>
          <w:tcPr>
            <w:tcW w:type="dxa" w:w="351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Клиенты магазина</w:t>
            </w:r>
          </w:p>
        </w:tc>
        <w:tc>
          <w:tcPr>
            <w:tcW w:type="dxa" w:w="374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PK CustomerId; UQ Email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Orders</w:t>
            </w:r>
          </w:p>
        </w:tc>
        <w:tc>
          <w:tcPr>
            <w:tcW w:type="dxa" w:w="351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Заказы</w:t>
            </w:r>
          </w:p>
        </w:tc>
        <w:tc>
          <w:tcPr>
            <w:tcW w:type="dxa" w:w="374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PK OrderId; FK → Customers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OrderItems</w:t>
            </w:r>
          </w:p>
        </w:tc>
        <w:tc>
          <w:tcPr>
            <w:tcW w:type="dxa" w:w="351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Позиции заказа</w:t>
            </w:r>
          </w:p>
        </w:tc>
        <w:tc>
          <w:tcPr>
            <w:tcW w:type="dxa" w:w="374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PK OrderItemId; FK → Orders, Books; UQ (OrderId, BookId)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1.2. Обоснование нормальных форм</w:t>
      </w:r>
    </w:p>
    <w:p>
      <w:pPr>
        <w:spacing w:after="6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Первая нормальная форма (1НФ)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Все атрибуты атомарны: нет полей-списков и повторяющихся групп. Именно поэтому категории книги не хранятся строкой «Фантастика, Антиутопия», а вынесены в отдельные строки таблицы BookCategories. Аналогично фамилия и имя разделены на LastName и FirstName, а не хранятся в одном поле. Каждая строка идентифицируется первичным ключом, порядок строк значения не имеет.</w:t>
      </w:r>
    </w:p>
    <w:p>
      <w:pPr>
        <w:spacing w:after="6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Вторая нормальная форма (2НФ)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Все неключевые атрибуты зависят от первичного ключа целиком. Составной ключ есть только у BookCategories, и в ней вообще нет неключевых атрибутов — частичная зависимость невозможна по построению. У остальных таблиц ключ простой (суррогатный IDENTITY), поэтому 2НФ выполняется автоматически. Именно поэтому таблица позиций заказа вынесена отдельно: если бы книги хранились прямо в Orders, атрибуты заказа (дата, статус) зависели бы только от части ключа (OrderId), а количество — от пары (OrderId, BookId).</w:t>
      </w:r>
    </w:p>
    <w:p>
      <w:pPr>
        <w:spacing w:after="6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Третья нормальная форма (3НФ)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Транзитивных зависимостей нет: ни один неключевой атрибут не определяется другим неключевым. Проверка по таблицам: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710"/>
      </w:tblGrid>
      <w:tr>
        <w:tc>
          <w:tcPr>
            <w:tcW w:type="dxa" w:w="181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Таблица</w:t>
            </w:r>
          </w:p>
        </w:tc>
        <w:tc>
          <w:tcPr>
            <w:tcW w:type="dxa" w:w="7710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Почему нет транзитивной зависимости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Books</w:t>
            </w:r>
          </w:p>
        </w:tc>
        <w:tc>
          <w:tcPr>
            <w:tcW w:type="dxa" w:w="771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Имя автора хранится не здесь, а в Authors — иначе цепочка BookId → AuthorId → LastName нарушала бы 3НФ. В Books остаётся только внешний ключ AuthorId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Orders</w:t>
            </w:r>
          </w:p>
        </w:tc>
        <w:tc>
          <w:tcPr>
            <w:tcW w:type="dxa" w:w="771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 таблице нет ни имени клиента, ни его города — только CustomerId. Сумма заказа не хранится, а вычисляется как SUM(Quantity × UnitPrice), поэтому не может рассинхронизироваться с позициями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OrderItems</w:t>
            </w:r>
          </w:p>
        </w:tc>
        <w:tc>
          <w:tcPr>
            <w:tcW w:type="dxa" w:w="771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Quantity и UnitPrice зависят только от суррогатного ключа строки. Стоимость позиции не хранится — она производная от Quantity и UnitPrice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Customers</w:t>
            </w:r>
          </w:p>
        </w:tc>
        <w:tc>
          <w:tcPr>
            <w:tcW w:type="dxa" w:w="771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Город хранится текстом; в более крупной системе его следовало бы вынести в справочник Cities, но по условиям задачи этого не требуется, и транзитивной зависимости внутри таблицы не возникает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BookCategories</w:t>
            </w:r>
          </w:p>
        </w:tc>
        <w:tc>
          <w:tcPr>
            <w:tcW w:type="dxa" w:w="771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Таблица состоит только из ключевых атрибутов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20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Отдельного пояснения требует поле OrderItems.UnitPrice. На первый взгляд оно дублирует Books.Price и выглядит избыточным, но это не так: UnitPrice — цена на момент оформления заказа, самостоятельный исторический факт. Books.Price — текущая цена, она меняется со временем. Функциональной зависимости UnitPrice от BookId не существует (одна и та же книга в разных заказах может стоить по-разному, что и отражено в тестовых данных), поэтому 3НФ не нарушается. Без такого поля после любой переоценки «поплыли» бы суммы всех прошлых заказов.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1.3. ER-диаграмма спроектированной схемы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4627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62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1 — Логическая схема БД BookShopDB (7 таблиц, 3НФ)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1.4. Использованные ограничения целостности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742"/>
        <w:gridCol w:w="3969"/>
      </w:tblGrid>
      <w:tr>
        <w:tc>
          <w:tcPr>
            <w:tcW w:type="dxa" w:w="181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Тип ограничения</w:t>
            </w:r>
          </w:p>
        </w:tc>
        <w:tc>
          <w:tcPr>
            <w:tcW w:type="dxa" w:w="3742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Где применено</w:t>
            </w:r>
          </w:p>
        </w:tc>
        <w:tc>
          <w:tcPr>
            <w:tcW w:type="dxa" w:w="3969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Что гарантирует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PRIMARY KEY</w:t>
            </w:r>
          </w:p>
        </w:tc>
        <w:tc>
          <w:tcPr>
            <w:tcW w:type="dxa" w:w="374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Все 7 таблиц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Уникальная идентификация строки; у BookCategories ключ составной — (BookId, CategoryId)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FOREIGN KEY</w:t>
            </w:r>
          </w:p>
        </w:tc>
        <w:tc>
          <w:tcPr>
            <w:tcW w:type="dxa" w:w="374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Books→Authors, BookCategories→Books/Categories, Orders→Customers, OrderItems→Orders/Books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Ссылочная целостность: нельзя добавить позицию заказа на несуществующую книгу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ON DELETE CASCADE</w:t>
            </w:r>
          </w:p>
        </w:tc>
        <w:tc>
          <w:tcPr>
            <w:tcW w:type="dxa" w:w="374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BookCategories, OrderItems→Orders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Удаление книги убирает её привязки к категориям; удаление заказа — его позиции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UNIQUE</w:t>
            </w:r>
          </w:p>
        </w:tc>
        <w:tc>
          <w:tcPr>
            <w:tcW w:type="dxa" w:w="374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Books.ISBN, Categories.Title, Customers.Email, OrderItems (OrderId, BookId), Authors (ФИО+год)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Запрет дублей: одна книга не может дважды попасть в один заказ как отдельные строки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CHECK</w:t>
            </w:r>
          </w:p>
        </w:tc>
        <w:tc>
          <w:tcPr>
            <w:tcW w:type="dxa" w:w="374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Price &gt; 0, StockQty ≥ 0, Quantity &gt; 0, UnitPrice &gt; 0, PublishYear 1450–2100, BirthYear 1200–2100, Status из списка, ISBN только цифры, Email по маске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Доменная целостность — отсекает бессмысленные значения на уровне БД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NOT NULL</w:t>
            </w:r>
          </w:p>
        </w:tc>
        <w:tc>
          <w:tcPr>
            <w:tcW w:type="dxa" w:w="374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Все обязательные атрибуты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Обязательность заполнения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DEFAULT</w:t>
            </w:r>
          </w:p>
        </w:tc>
        <w:tc>
          <w:tcPr>
            <w:tcW w:type="dxa" w:w="374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Books.StockQty = 0, Books.IsActive = 1, Orders.Status = «Новый», Orders.OrderDate = SYSDATETIME(), Customers.RegisteredAt = текущая дата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Значения по умолчанию, упрощающие вставку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6"/>
        </w:rPr>
        <w:t>1.5. SQL-скрипт создания схемы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=====================================================================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ПРАКТИЧЕСКАЯ РАБОТА: T-SQL — управляющие конструкции, индексы, нормализация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ЧАСТЬ 1. Проектирование схемы БД книжного интернет-магазина (3NF)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Автор: Улзутуев Тимофей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=====================================================================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USE master;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IF DB_ID('BookShopDB') IS NOT NULL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ALTER DATABASE BookShopDB SET SINGLE_USER WITH ROLLBACK IMMEDIATE;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DROP DATABASE BookShopDB;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DATABASE BookShopDB;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USE BookShopDB;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---------- 1. Authors — авторы ----------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TABLE dbo.Authors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(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AuthorId     INT           IDENTITY(1,1)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LastName     NVARCHAR(60)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FirstName    NVARCHAR(60)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BirthYear    SMALLINT     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Country      NVARCHAR(60) 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PK_Authors PRIMARY KEY (AuthorId),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UQ_Authors_FullName UNIQUE (LastName, FirstName, BirthYear),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CK_Authors_BirthYear CHECK (BirthYear IS NULL OR BirthYear BETWEEN 1200 AND 2100)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---------- 2. Categories — категории (жанры) ----------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TABLE dbo.Categories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(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CategoryId   INT           IDENTITY(1,1)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Title        NVARCHAR(80)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Description  NVARCHAR(300)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PK_Categories PRIMARY KEY (CategoryId),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UQ_Categories_Title UNIQUE (Title)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---------- 3. Books — книги ----------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TABLE dbo.Books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(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BookId       INT            IDENTITY(1,1)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Title        NVARCHAR(200)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AuthorId     INT          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ISBN         CHAR(13)     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PublishYear  SMALLINT     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Price        DECIMAL(10,2)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StockQty     INT            NOT NULL CONSTRAINT DF_Books_StockQty DEFAULT (0),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IsActive     BIT            NOT NULL CONSTRAINT DF_Books_IsActive DEFAULT (1),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PK_Books PRIMARY KEY (BookId),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FK_Books_Authors FOREIGN KEY (AuthorId)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REFERENCES dbo.Authors (AuthorId) ON UPDATE CASCADE,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UQ_Books_ISBN   UNIQUE (ISBN),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CK_Books_Price  CHECK (Price &gt; 0),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CK_Books_Stock  CHECK (StockQty &gt;= 0),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CK_Books_Year   CHECK (PublishYear BETWEEN 1450 AND 2100),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CK_Books_ISBN   CHECK (ISBN NOT LIKE '%[^0-9]%')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---------- 4. BookCategories — связь «многие-ко-многим» ----------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TABLE dbo.BookCategories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(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BookId      INT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CategoryId  INT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PK_BookCategories PRIMARY KEY (BookId, CategoryId),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FK_BC_Books      FOREIGN KEY (BookId)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REFERENCES dbo.Books (BookId) ON DELETE CASCADE,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FK_BC_Categories FOREIGN KEY (CategoryId)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REFERENCES dbo.Categories (CategoryId) ON DELETE CASCADE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---------- 5. Customers — клиенты ----------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TABLE dbo.Customers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(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CustomerId   INT            IDENTITY(1,1)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LastName     NVARCHAR(60) 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FirstName    NVARCHAR(60) 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Email        NVARCHAR(120)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Phone        VARCHAR(20)   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City         NVARCHAR(80) 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RegisteredAt DATE           NOT NULL CONSTRAINT DF_Customers_Reg DEFAULT (CAST(SYSDATETIME() AS DATE)),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PK_Customers PRIMARY KEY (CustomerId),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UQ_Customers_Email UNIQUE (Email),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CK_Customers_Email CHECK (Email LIKE '%_@_%._%')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---------- 6. Orders — заказы ----------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TABLE dbo.Orders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(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OrderId     INT          IDENTITY(1,1)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CustomerId  INT        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OrderDate   DATETIME2(0) NOT NULL CONSTRAINT DF_Orders_Date DEFAULT (SYSDATETIME()),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Status      NVARCHAR(20) NOT NULL CONSTRAINT DF_Orders_Status DEFAULT (N'Новый'),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PK_Orders PRIMARY KEY (OrderId),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FK_Orders_Customers FOREIGN KEY (CustomerId)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REFERENCES dbo.Customers (CustomerId),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CK_Orders_Status CHECK (Status IN (N'Новый', N'Оплачен', N'Отправлен', N'Доставлен', N'Отменён'))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---------- 7. OrderItems — позиции заказа ----------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TABLE dbo.OrderItems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(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OrderItemId INT           IDENTITY(1,1)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OrderId     INT         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BookId      INT         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Quantity    INT         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UnitPrice   DECIMAL(10,2)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PK_OrderItems PRIMARY KEY (OrderItemId),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FK_OI_Orders FOREIGN KEY (OrderId)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REFERENCES dbo.Orders (OrderId) ON DELETE CASCADE,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FK_OI_Books  FOREIGN KEY (BookId)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REFERENCES dbo.Books (BookId),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UQ_OI_Order_Book UNIQUE (OrderId, BookId),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CK_OI_Quantity  CHECK (Quantity &gt; 0),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CK_OI_UnitPrice CHECK (UnitPrice &gt; 0)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PRINT N'Схема BookShopDB создана: 7 таблиц.';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8"/>
        </w:rPr>
        <w:t>Часть 2. Заполнение данными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2.1. Состав тестового набора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907"/>
        <w:gridCol w:w="6917"/>
      </w:tblGrid>
      <w:tr>
        <w:tc>
          <w:tcPr>
            <w:tcW w:type="dxa" w:w="1701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Таблица</w:t>
            </w:r>
          </w:p>
        </w:tc>
        <w:tc>
          <w:tcPr>
            <w:tcW w:type="dxa" w:w="907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Строк</w:t>
            </w:r>
          </w:p>
        </w:tc>
        <w:tc>
          <w:tcPr>
            <w:tcW w:type="dxa" w:w="6917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Что обеспечено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Authors</w:t>
            </w:r>
          </w:p>
        </w:tc>
        <w:tc>
          <w:tcPr>
            <w:tcW w:type="dxa" w:w="90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691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Толстой, Оруэлл, Стругацкий, Кнут, Ремарк (требовалось не менее 4)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Categories</w:t>
            </w:r>
          </w:p>
        </w:tc>
        <w:tc>
          <w:tcPr>
            <w:tcW w:type="dxa" w:w="90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691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Классика, Фантастика, Антиутопия, Программирование, Историческая проза (требовалось не менее 4)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Books</w:t>
            </w:r>
          </w:p>
        </w:tc>
        <w:tc>
          <w:tcPr>
            <w:tcW w:type="dxa" w:w="90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691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Требовалось не менее 6. Есть книга с нулевым остатком (Скотный двор) и снятая с продажи (IsActive = 0)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BookCategories</w:t>
            </w:r>
          </w:p>
        </w:tc>
        <w:tc>
          <w:tcPr>
            <w:tcW w:type="dxa" w:w="90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12</w:t>
            </w:r>
          </w:p>
        </w:tc>
        <w:tc>
          <w:tcPr>
            <w:tcW w:type="dxa" w:w="691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У четырёх книг по две категории — связь M:N задействована реально, а не формально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Customers</w:t>
            </w:r>
          </w:p>
        </w:tc>
        <w:tc>
          <w:tcPr>
            <w:tcW w:type="dxa" w:w="90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691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Требовалось не менее 5. У одного клиента телефон не указан (NULL) — проверка необязательного поля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Orders</w:t>
            </w:r>
          </w:p>
        </w:tc>
        <w:tc>
          <w:tcPr>
            <w:tcW w:type="dxa" w:w="90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691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Требовалось не менее 8. Представлены все статусы: Новый, Оплачен, Отправлен, Доставлен, Отменён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OrderItems</w:t>
            </w:r>
          </w:p>
        </w:tc>
        <w:tc>
          <w:tcPr>
            <w:tcW w:type="dxa" w:w="90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19</w:t>
            </w:r>
          </w:p>
        </w:tc>
        <w:tc>
          <w:tcPr>
            <w:tcW w:type="dxa" w:w="691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Четыре заказа содержат по 2–3 книги; количества от 1 до 5; в заказе №5 цена 1250.00 отличается от текущей 1290.00 — демонстрация исторической цены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20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Согласованность данных обеспечивается самой схемой: все BookId в OrderItems существуют в Books, все CustomerId в Orders — в Customers, иначе вставка была бы отклонена внешними ключами. Контрольный запрос после загрузки показал 0 «сирот» в обеих связях.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6"/>
        </w:rPr>
        <w:t>2.2. SQL-скрипт заполнения данными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=====================================================================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ЧАСТЬ 2. Заполнение таблиц тестовыми данными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=====================================================================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USE BookShopDB;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 Авторы (5) ----------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INSERT INTO dbo.Authors (LastName, FirstName, BirthYear, Country) VALUES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(N'Толстой',    N'Лев',     1828, N'Россия'),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(N'Оруэлл',     N'Джордж',  1903, N'Великобритания'),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(N'Стругацкий', N'Аркадий', 1925, N'СССР'),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(N'Кнут',       N'Дональд', 1938, N'США'),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(N'Ремарк',     N'Эрих',    1898, N'Германия');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 Категории (5) ----------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INSERT INTO dbo.Categories (Title, Description) VALUES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(N'Классическая литература', N'Произведения, вошедшие в мировой литературный канон'),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(N'Фантастика',              N'Научная и социальная фантастика'),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(N'Антиутопия',              N'Романы о тоталитарных и дистопических обществах'),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(N'Программирование',        N'Техническая литература для разработчиков'),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(N'Историческая проза',      N'Художественные произведения на историческом материале');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 Книги (8) ----------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INSERT INTO dbo.Books (Title, AuthorId, ISBN, PublishYear, Price, StockQty, IsActive) VALUES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(N'Война и мир',                        1, '9785170123456', 1869, 1290.00, 12, 1),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(N'Анна Каренина',                      1, '9785170223457', 1878,  890.50, 20, 1),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(N'1984',                               2, '9785170323458', 1949,  650.00, 35, 1),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(N'Скотный двор',                       2, '9785170423459', 1945,  420.00,  0, 1),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(N'Пикник на обочине',                  3, '9785170523460', 1972,  570.00, 15, 1),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(N'Трудно быть богом',                  3, '9785170623461', 1964,  610.00,  8, 1),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(N'Искусство программирования. Том 1',  4, '9785170723462', 1968, 3450.00,  5, 1),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(N'На Западном фронте без перемен',     5, '9785170823463', 1929,  730.00, 18, 0);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 Связь книга — категория (M:N, у части книг по 2 категории) ----------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INSERT INTO dbo.BookCategories (BookId, CategoryId) VALUES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(1,1),(1,5),      -- Война и мир: классика + историческая проза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(2,1),            -- Анна Каренина: классика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(3,3),(3,2),      -- 1984: антиутопия + фантастика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(4,3),(4,1),      -- Скотный двор: антиутопия + классика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(5,2),            -- Пикник на обочине: фантастика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(6,2),            -- Трудно быть богом: фантастика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(7,4),            -- Кнут: программирование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(8,1),(8,5);      -- Ремарк: классика + историческая проза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 Клиенты (6) ----------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INSERT INTO dbo.Customers (LastName, FirstName, Email, Phone, City, RegisteredAt) VALUES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(N'Иванов',   N'Пётр',    N'ivanov.p@mail.ru',    '+79001112233', N'Москва',          '2025-02-14'),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(N'Петрова',  N'Анна',    N'petrova.a@gmail.com', '+79162223344', N'Санкт-Петербург', '2025-04-03'),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(N'Сидоров',  N'Игорь',   N'sidorov.i@yandex.ru', '+79263334455', N'Новосибирск',     '2025-06-21'),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(N'Кузнецова',N'Мария',   N'kuznetsova.m@mail.ru','+79374445566', N'Казань',          '2025-09-10'),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(N'Волков',   N'Дмитрий', N'volkov.d@outlook.com', NULL,          N'Екатеринбург',    '2026-01-18'),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(N'Зайцева',  N'Ольга',   N'zaytseva.o@gmail.com','+79055556677', N'Москва',          '2026-03-02');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 Заказы (10) ----------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INSERT INTO dbo.Orders (CustomerId, OrderDate, Status) VALUES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(1, '2026-01-12 10:24:00', N'Доставлен'),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(1, '2026-02-03 18:47:00', N'Доставлен'),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(2, '2026-02-15 09:10:00', N'Отправлен'),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(3, '2026-03-01 12:35:00', N'Оплачен'),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(2, '2026-03-19 20:05:00', N'Доставлен'),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(4, '2026-04-07 14:52:00', N'Отменён'),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(5, '2026-05-22 11:03:00', N'Оплачен'),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(1, '2026-06-30 16:18:00', N'Новый'),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(3, '2026-07-14 08:40:00', N'Доставлен'),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(6, '2026-08-25 19:26:00', N'Новый');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 Позиции заказов 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UnitPrice хранится отдельно намеренно: это цена на момент покупки,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она не выводится из Books.Price (цена может измениться позже).     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INSERT INTO dbo.OrderItems (OrderId, BookId, Quantity, UnitPrice) VALUES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(1, 1, 1, 1290.00), (1, 3, 2,  650.00), (1, 5, 1,  570.00),   -- 3 книги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(2, 7, 1, 3450.00),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(3, 2, 1,  890.50), (3, 8, 3,  730.00),                        -- 2 книги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(4, 3, 1,  650.00), (4, 4, 1,  420.00), (4, 6, 2,  610.00),    -- 3 книги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(5, 1, 2, 1250.00),                                            -- цена ниже текущей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(6, 5, 1,  570.00), (6, 6, 1,  610.00),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(7, 7, 2, 3450.00), (7, 3, 4,  650.00),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(8, 2, 1,  890.50),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(9, 8, 1,  700.00), (9, 1, 1, 1290.00), (9, 2, 2,  890.50),    -- 3 книги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(10, 4, 5,  420.00);                                           -- большое количество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PRINT N'Данные загружены.';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 Контроль согласованности ----------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'Authors' AS TableName, COUNT(*) AS Rows FROM dbo.Authors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UNION ALL SELECT 'Categories',     COUNT(*) FROM dbo.Categories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UNION ALL SELECT 'Books',          COUNT(*) FROM dbo.Books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UNION ALL SELECT 'BookCategories', COUNT(*) FROM dbo.BookCategories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UNION ALL SELECT 'Customers',      COUNT(*) FROM dbo.Customers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UNION ALL SELECT 'Orders',         COUNT(*) FROM dbo.Orders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UNION ALL SELECT 'OrderItems',     COUNT(*) FROM dbo.OrderItems;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8"/>
        </w:rPr>
        <w:t>Результаты выполнения в SSMS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6471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tab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647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2 — Обозреватель объектов: база BookShopDB и созданные 7 таблиц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6471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keys_constrai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647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3 — Ключи и ограничения таблицы dbo.Books: PK_Books, FK_Books_Authors, UQ_Books_ISBN, четыре CHECK и два DEFAULT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394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9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4 — Диаграмма базы данных, построенная средствами SSMS: все связи распознаны движком автоматически по внешним ключам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6471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books_qu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647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5 — Содержимое таблицы dbo.Books (кириллица сохраняется корректно: тип NVARCHAR)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6471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orderite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647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6 — Содержимое таблицы dbo.OrderItems: позиции заказов с количествами и ценой покупки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Контрольные запросы и их результаты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После загрузки данных выполнена проверка количества строк и ссылочной целостности: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5896"/>
      </w:tblGrid>
      <w:tr>
        <w:tc>
          <w:tcPr>
            <w:tcW w:type="dxa" w:w="3628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Проверка</w:t>
            </w:r>
          </w:p>
        </w:tc>
        <w:tc>
          <w:tcPr>
            <w:tcW w:type="dxa" w:w="5896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Результат</w:t>
            </w:r>
          </w:p>
        </w:tc>
      </w:tr>
      <w:tr>
        <w:tc>
          <w:tcPr>
            <w:tcW w:type="dxa" w:w="36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Количество строк по таблицам</w:t>
            </w:r>
          </w:p>
        </w:tc>
        <w:tc>
          <w:tcPr>
            <w:tcW w:type="dxa" w:w="589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Authors 5, Categories 5, Books 8, BookCategories 12, Customers 6, Orders 10, OrderItems 19</w:t>
            </w:r>
          </w:p>
        </w:tc>
      </w:tr>
      <w:tr>
        <w:tc>
          <w:tcPr>
            <w:tcW w:type="dxa" w:w="36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Позиции заказов, ссылающиеся на несуществующие книги</w:t>
            </w:r>
          </w:p>
        </w:tc>
        <w:tc>
          <w:tcPr>
            <w:tcW w:type="dxa" w:w="589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c>
          <w:tcPr>
            <w:tcW w:type="dxa" w:w="36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Заказы, ссылающиеся на несуществующих клиентов</w:t>
            </w:r>
          </w:p>
        </w:tc>
        <w:tc>
          <w:tcPr>
            <w:tcW w:type="dxa" w:w="589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c>
          <w:tcPr>
            <w:tcW w:type="dxa" w:w="36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Книги с несколькими категориями</w:t>
            </w:r>
          </w:p>
        </w:tc>
        <w:tc>
          <w:tcPr>
            <w:tcW w:type="dxa" w:w="589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«Война и мир», «1984», «Скотный двор», «На Западном фронте без перемен»</w:t>
            </w:r>
          </w:p>
        </w:tc>
      </w:tr>
      <w:tr>
        <w:tc>
          <w:tcPr>
            <w:tcW w:type="dxa" w:w="36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Заказы с несколькими позициями</w:t>
            </w:r>
          </w:p>
        </w:tc>
        <w:tc>
          <w:tcPr>
            <w:tcW w:type="dxa" w:w="589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№1 (3 книги), №3 (2), №4 (3), №6 (2), №7 (2), №9 (3)</w:t>
            </w:r>
          </w:p>
        </w:tc>
      </w:tr>
      <w:tr>
        <w:tc>
          <w:tcPr>
            <w:tcW w:type="dxa" w:w="36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Максимальная сумма заказа</w:t>
            </w:r>
          </w:p>
        </w:tc>
        <w:tc>
          <w:tcPr>
            <w:tcW w:type="dxa" w:w="589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Заказ №7 — 9 500,00 руб. (6 единиц товара)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before="200" w:after="120"/>
      </w:pPr>
      <w:r>
        <w:rPr>
          <w:rFonts w:ascii="Times New Roman" w:hAnsi="Times New Roman"/>
          <w:b/>
          <w:sz w:val="28"/>
        </w:rPr>
        <w:t>Вывод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В ходе работы спроектирована и развёрнута схема БД книжного интернет-магазина из семи таблиц, приведённая к третьей нормальной форме: устранены неатомарные атрибуты (категории книги вынесены в связующую таблицу BookCategories), частичные зависимости (позиции заказа вынесены в OrderItems) и транзитивные зависимости (данные автора и клиента хранятся только в своих таблицах). Целостность обеспечена семью первичными и шестью внешними ключами, пятью ограничениями UNIQUE, девятью CHECK и набором DEFAULT — то есть проверяется самой СУБД, а не кодом приложения. Отдельно проработан вопрос хранения цены: UnitPrice в позиции заказа не является избыточным дублем Books.Price, поскольку фиксирует цену на момент покупки. Наибольшего внимания при проектировании потребовали именно решения о том, что не нужно хранить: сумма заказа и стоимость позиции остались вычисляемыми, чтобы исключить рассинхронизацию. Изученные приёмы напрямую применимы в реальной разработке: корректная нормализация и ограничения на уровне БД снимают целый класс ошибок ещё до написания серверного кода.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Ульзутуев Тимофей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lastModifiedBy>Ульзутуев Тимофей</cp:lastModifiedBy>
</cp:coreProperties>
</file>