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D3511" w14:textId="77777777" w:rsidR="00E507E4" w:rsidRDefault="003B1E8B" w:rsidP="0090731D">
      <w:pPr>
        <w:jc w:val="center"/>
      </w:pPr>
      <w:r>
        <w:t>ЧАСТНА ПРОФЕСИОНАЛНА ГИМНАЗИЯ ЗА ДИГИТАЛНИ НАУКИ</w:t>
      </w:r>
    </w:p>
    <w:p w14:paraId="2089A9CA" w14:textId="77777777" w:rsidR="00E507E4" w:rsidRDefault="00E507E4" w:rsidP="0090731D">
      <w:pPr>
        <w:jc w:val="center"/>
      </w:pPr>
    </w:p>
    <w:p w14:paraId="55AC362E" w14:textId="5D54CD23" w:rsidR="00E507E4" w:rsidRDefault="003B1E8B" w:rsidP="0090731D">
      <w:pPr>
        <w:jc w:val="center"/>
      </w:pPr>
      <w:r>
        <w:t xml:space="preserve">„СОФТУНИ </w:t>
      </w:r>
      <w:proofErr w:type="gramStart"/>
      <w:r>
        <w:t>БУДИТЕЛ“</w:t>
      </w:r>
      <w:proofErr w:type="gramEnd"/>
      <w:r>
        <w:t xml:space="preserve">, гр. </w:t>
      </w:r>
      <w:proofErr w:type="spellStart"/>
      <w:r>
        <w:t>София</w:t>
      </w:r>
      <w:proofErr w:type="spellEnd"/>
    </w:p>
    <w:p w14:paraId="4AA7659E" w14:textId="77777777" w:rsidR="00E507E4" w:rsidRDefault="00E507E4" w:rsidP="0090731D">
      <w:pPr>
        <w:jc w:val="center"/>
      </w:pPr>
    </w:p>
    <w:p w14:paraId="12F22F40" w14:textId="77777777" w:rsidR="00E507E4" w:rsidRDefault="003B1E8B" w:rsidP="0090731D">
      <w:pPr>
        <w:jc w:val="center"/>
      </w:pPr>
      <w:r>
        <w:t>ДИПЛОМЕН ПРОЕКТ</w:t>
      </w:r>
    </w:p>
    <w:p w14:paraId="7F091AE3" w14:textId="77777777" w:rsidR="00E507E4" w:rsidRDefault="00E507E4" w:rsidP="0090731D"/>
    <w:p w14:paraId="1B596489" w14:textId="77777777" w:rsidR="00E507E4" w:rsidRDefault="00E507E4" w:rsidP="0090731D">
      <w:pPr>
        <w:jc w:val="center"/>
      </w:pPr>
    </w:p>
    <w:p w14:paraId="4F72AF2A" w14:textId="77777777" w:rsidR="00E507E4" w:rsidRDefault="003B1E8B" w:rsidP="0090731D">
      <w:pPr>
        <w:jc w:val="center"/>
      </w:pPr>
      <w:r>
        <w:t>На: Владимир Армен Погосян</w:t>
      </w:r>
    </w:p>
    <w:p w14:paraId="7DB6BE76" w14:textId="77777777" w:rsidR="00E507E4" w:rsidRDefault="003B1E8B" w:rsidP="0090731D">
      <w:pPr>
        <w:jc w:val="center"/>
      </w:pPr>
      <w:r>
        <w:t>ученик от XII б клас</w:t>
      </w:r>
    </w:p>
    <w:p w14:paraId="66B5BDC2" w14:textId="77777777" w:rsidR="00E507E4" w:rsidRDefault="003B1E8B" w:rsidP="0090731D">
      <w:pPr>
        <w:jc w:val="center"/>
      </w:pPr>
      <w:r>
        <w:t>професия- код: 481030, “Приложен програмист”</w:t>
      </w:r>
    </w:p>
    <w:p w14:paraId="653DB648" w14:textId="77777777" w:rsidR="00E507E4" w:rsidRDefault="003B1E8B" w:rsidP="0090731D">
      <w:pPr>
        <w:jc w:val="center"/>
      </w:pPr>
      <w:r>
        <w:t xml:space="preserve">специалност- код: 4810301, “Приложно </w:t>
      </w:r>
      <w:r>
        <w:t>програмиране”</w:t>
      </w:r>
    </w:p>
    <w:p w14:paraId="0B86DD33" w14:textId="77777777" w:rsidR="00E507E4" w:rsidRDefault="00E507E4" w:rsidP="0090731D">
      <w:pPr>
        <w:jc w:val="center"/>
      </w:pPr>
    </w:p>
    <w:p w14:paraId="4FE0965D" w14:textId="77777777" w:rsidR="00E507E4" w:rsidRDefault="003B1E8B" w:rsidP="0090731D">
      <w:pPr>
        <w:jc w:val="center"/>
      </w:pPr>
      <w:r>
        <w:t>Тема: Разработване на система за електронни медицински досиета</w:t>
      </w:r>
    </w:p>
    <w:p w14:paraId="75F54765" w14:textId="77777777" w:rsidR="00E507E4" w:rsidRDefault="00E507E4" w:rsidP="0090731D">
      <w:pPr>
        <w:jc w:val="center"/>
      </w:pPr>
    </w:p>
    <w:p w14:paraId="5DC0F72F" w14:textId="19270E58" w:rsidR="00E507E4" w:rsidRPr="0090731D" w:rsidRDefault="003B1E8B" w:rsidP="0090731D">
      <w:pPr>
        <w:jc w:val="center"/>
        <w:rPr>
          <w:lang w:val="bg-BG"/>
        </w:rPr>
      </w:pPr>
      <w:r>
        <w:t xml:space="preserve">Ръководител-консултант: </w:t>
      </w:r>
      <w:proofErr w:type="spellStart"/>
      <w:r w:rsidR="0090731D">
        <w:rPr>
          <w:lang w:val="bg-BG"/>
        </w:rPr>
        <w:t>Лечо</w:t>
      </w:r>
      <w:proofErr w:type="spellEnd"/>
      <w:r w:rsidR="0090731D">
        <w:rPr>
          <w:lang w:val="bg-BG"/>
        </w:rPr>
        <w:t xml:space="preserve"> Лечев</w:t>
      </w:r>
    </w:p>
    <w:p w14:paraId="4ED7ABE7" w14:textId="77777777" w:rsidR="00E507E4" w:rsidRDefault="00E507E4" w:rsidP="0090731D">
      <w:pPr>
        <w:jc w:val="center"/>
      </w:pPr>
    </w:p>
    <w:p w14:paraId="42EA90FD" w14:textId="77777777" w:rsidR="00E507E4" w:rsidRDefault="003B1E8B" w:rsidP="0090731D">
      <w:pPr>
        <w:jc w:val="center"/>
      </w:pPr>
      <w:r>
        <w:t>Сесия: май-юни 2026г.</w:t>
      </w:r>
    </w:p>
    <w:p w14:paraId="3BC90C1B" w14:textId="77777777" w:rsidR="00E507E4" w:rsidRDefault="00E507E4" w:rsidP="0090731D">
      <w:pPr>
        <w:jc w:val="center"/>
      </w:pPr>
    </w:p>
    <w:p w14:paraId="2AE24B9D" w14:textId="77777777" w:rsidR="00E507E4" w:rsidRDefault="003B1E8B" w:rsidP="0090731D">
      <w:pPr>
        <w:jc w:val="center"/>
      </w:pPr>
      <w:r>
        <w:t>Дата: 29.04.2026</w:t>
      </w:r>
    </w:p>
    <w:p w14:paraId="467B9DC7" w14:textId="77777777" w:rsidR="00E507E4" w:rsidRDefault="00E507E4" w:rsidP="0090731D">
      <w:pPr>
        <w:jc w:val="center"/>
      </w:pPr>
    </w:p>
    <w:p w14:paraId="0F60A9AC" w14:textId="77777777" w:rsidR="00E507E4" w:rsidRDefault="003B1E8B" w:rsidP="0090731D">
      <w:pPr>
        <w:jc w:val="center"/>
      </w:pPr>
      <w:r>
        <w:t>СЪДЪРЖАНИЕ</w:t>
      </w:r>
    </w:p>
    <w:p w14:paraId="0A59DED0" w14:textId="751DED94" w:rsidR="00E507E4" w:rsidRPr="003B1E8B" w:rsidRDefault="003B1E8B" w:rsidP="0090731D">
      <w:pPr>
        <w:jc w:val="center"/>
        <w:rPr>
          <w:lang w:val="bg-BG"/>
        </w:rPr>
      </w:pPr>
      <w:r>
        <w:rPr>
          <w:lang w:val="bg-BG"/>
        </w:rPr>
        <w:t>…</w:t>
      </w:r>
    </w:p>
    <w:p w14:paraId="34C5954C" w14:textId="77777777" w:rsidR="00E507E4" w:rsidRDefault="00E507E4" w:rsidP="0090731D">
      <w:pPr>
        <w:jc w:val="center"/>
      </w:pPr>
    </w:p>
    <w:p w14:paraId="1AFD663E" w14:textId="77777777" w:rsidR="00E507E4" w:rsidRDefault="00E507E4" w:rsidP="0090731D">
      <w:pPr>
        <w:jc w:val="center"/>
      </w:pPr>
    </w:p>
    <w:p w14:paraId="06482601" w14:textId="77777777" w:rsidR="00E507E4" w:rsidRDefault="00E507E4" w:rsidP="0090731D">
      <w:pPr>
        <w:jc w:val="center"/>
      </w:pPr>
    </w:p>
    <w:p w14:paraId="18E6A0CC" w14:textId="77777777" w:rsidR="00E507E4" w:rsidRDefault="00E507E4" w:rsidP="0090731D">
      <w:pPr>
        <w:jc w:val="center"/>
      </w:pPr>
    </w:p>
    <w:p w14:paraId="06F9AD2C" w14:textId="7F5915A0" w:rsidR="003B1E8B" w:rsidRPr="003B1E8B" w:rsidRDefault="003B1E8B" w:rsidP="003B1E8B">
      <w:pPr>
        <w:pStyle w:val="Heading1"/>
        <w:rPr>
          <w:color w:val="000000" w:themeColor="text1"/>
        </w:rPr>
      </w:pPr>
      <w:r w:rsidRPr="003B1E8B">
        <w:rPr>
          <w:rStyle w:val="Strong"/>
          <w:b/>
          <w:bCs/>
          <w:color w:val="000000" w:themeColor="text1"/>
        </w:rPr>
        <w:lastRenderedPageBreak/>
        <w:t>УВОД</w:t>
      </w:r>
      <w:r>
        <w:rPr>
          <w:rStyle w:val="Strong"/>
          <w:b/>
          <w:bCs/>
          <w:color w:val="000000" w:themeColor="text1"/>
        </w:rPr>
        <w:t>:</w:t>
      </w:r>
    </w:p>
    <w:p w14:paraId="33751A45" w14:textId="77777777" w:rsidR="003B1E8B" w:rsidRDefault="003B1E8B" w:rsidP="003B1E8B">
      <w:pPr>
        <w:pStyle w:val="NormalWeb"/>
        <w:ind w:firstLine="720"/>
      </w:pPr>
      <w:r>
        <w:t>В последните години дигитализацията в здравеопазването се превърна в ключов фактор за ефективното управление на медицинските процеси и повишаване качеството на обслужване на пациентите. Все по-голям брой лечебни заведения преминават към изцяло електронно съхранение и обмен на здравна информация, което налага необходимостта от модерни, надеждни и добре структурирани системи за електронни медицински досиета (ЕЗД). Тези системи имат за цел не само да заменят хартиените документи, но и да предоставят значително по-удобни, по-сигурни и по-бързи начини за работа както на лекари, така и на пациенти. В контекста на нарастващите изисквания за прозрачност, бърз достъп до информация и интеграция между различните звена на здравната система, създаването на модерна система за електронни медицински досиета е особено важно.</w:t>
      </w:r>
    </w:p>
    <w:p w14:paraId="2E7DA621" w14:textId="77777777" w:rsidR="003B1E8B" w:rsidRDefault="003B1E8B" w:rsidP="003B1E8B">
      <w:pPr>
        <w:pStyle w:val="NormalWeb"/>
        <w:ind w:firstLine="720"/>
      </w:pPr>
      <w:r>
        <w:t xml:space="preserve">Съществуващите решения в тази област показват, че здравеопазването разполага с голям потенциал, но все още има множество недостатъци, които затрудняват ефективното използване на наличните технологии. Три от най-представителните платформи – Националната здравноинформационна система (НЗИС), </w:t>
      </w:r>
      <w:proofErr w:type="spellStart"/>
      <w:r>
        <w:t>OpenEMR</w:t>
      </w:r>
      <w:proofErr w:type="spellEnd"/>
      <w:r>
        <w:t xml:space="preserve"> и </w:t>
      </w:r>
      <w:proofErr w:type="spellStart"/>
      <w:r>
        <w:t>AthenaOne</w:t>
      </w:r>
      <w:proofErr w:type="spellEnd"/>
      <w:r>
        <w:t xml:space="preserve"> – служат като основа за анализ на текущото състояние на EHR решенията. Въпреки широкото им приложение и стабилните функции, тези системи предлагат различни нива на сложност, ограничена гъвкавост, липса на удобство или висока цена, което от своя страна оставя пространство за развитие на по-добро, по-модерно и по-достъпно решение.</w:t>
      </w:r>
    </w:p>
    <w:p w14:paraId="255B0A65" w14:textId="77777777" w:rsidR="003B1E8B" w:rsidRDefault="003B1E8B" w:rsidP="003B1E8B">
      <w:pPr>
        <w:pStyle w:val="NormalWeb"/>
        <w:ind w:firstLine="720"/>
      </w:pPr>
      <w:r>
        <w:t xml:space="preserve">Националната здравноинформационна система (НЗИС) е официалната платформа за електронни досиета в България и обединява ключови здравни модули – електронни рецепти, направления, изследвания, имунизации и др. Основното ѝ предимство е централизираният характер, който обхваща всички лечебни заведения в страната. Въпреки това системата е ограничена откъм функционалност и адаптивност. Интерфейсът ѝ е труден за работа, липсват инструменти за персонализация, а модерни елементи като </w:t>
      </w:r>
      <w:proofErr w:type="spellStart"/>
      <w:r>
        <w:t>телемедицина</w:t>
      </w:r>
      <w:proofErr w:type="spellEnd"/>
      <w:r>
        <w:t>, автоматизация и облачна оптимизация не са достатъчно развити. НЗИС е създадена основно за административни цели и не предоставя удобството и технологичната модерност, които една съвременна EHR система трябва да осигурява.</w:t>
      </w:r>
    </w:p>
    <w:p w14:paraId="30AA8654" w14:textId="77777777" w:rsidR="003B1E8B" w:rsidRDefault="003B1E8B" w:rsidP="003B1E8B">
      <w:pPr>
        <w:pStyle w:val="NormalWeb"/>
        <w:ind w:firstLine="720"/>
      </w:pPr>
      <w:r>
        <w:t xml:space="preserve">В противоположност, </w:t>
      </w:r>
      <w:proofErr w:type="spellStart"/>
      <w:r>
        <w:t>OpenEMR</w:t>
      </w:r>
      <w:proofErr w:type="spellEnd"/>
      <w:r>
        <w:t xml:space="preserve"> представлява напълно безплатно решение с отворен код, широко разпространено сред малки медицински практики по света. Неговата основна сила е възможността за пълна модификация от страна на разработчици. Въпреки това системата има редица недостатъци: сложна инсталация, необходимост от техническа експертиза, остарял интерфейс и липса на локализация за българския пазар. Потребителите трябва сами да се справят с интеграциите, актуализациите и поддръжката, което прави платформата неподходяща за здравни заведения, които искат готово и лесно решение. Макар </w:t>
      </w:r>
      <w:proofErr w:type="spellStart"/>
      <w:r>
        <w:t>OpenEMR</w:t>
      </w:r>
      <w:proofErr w:type="spellEnd"/>
      <w:r>
        <w:t xml:space="preserve"> да предлага свобода, тя изисква значителен технически ресурс, който не всяка организация притежава.</w:t>
      </w:r>
    </w:p>
    <w:p w14:paraId="18F022DA" w14:textId="77777777" w:rsidR="003B1E8B" w:rsidRDefault="003B1E8B" w:rsidP="003B1E8B">
      <w:pPr>
        <w:pStyle w:val="NormalWeb"/>
        <w:ind w:firstLine="720"/>
      </w:pPr>
      <w:proofErr w:type="spellStart"/>
      <w:r>
        <w:lastRenderedPageBreak/>
        <w:t>AthenaOne</w:t>
      </w:r>
      <w:proofErr w:type="spellEnd"/>
      <w:r>
        <w:t xml:space="preserve"> е пример за модерна, облачна и комерсиална система, която включва множество разширени функционалности като </w:t>
      </w:r>
      <w:proofErr w:type="spellStart"/>
      <w:r>
        <w:t>телемедицина</w:t>
      </w:r>
      <w:proofErr w:type="spellEnd"/>
      <w:r>
        <w:t xml:space="preserve">, автоматизирано документиране, аналитични инструменти и удобен интерфейс. Това я прави силно предпочитана в големи клиники, но също така я прави и изключително скъпа. Допълнително ограничение е липсата на адаптация към локални законодателни изисквания като българските медицински номенклатури, рецепти, направления и GDPR специфики. Поради тези причини </w:t>
      </w:r>
      <w:proofErr w:type="spellStart"/>
      <w:r>
        <w:t>AthenaOne</w:t>
      </w:r>
      <w:proofErr w:type="spellEnd"/>
      <w:r>
        <w:t xml:space="preserve"> не може да бъде приложена директно в българската здравна система, без да се извършат сериозни промени.</w:t>
      </w:r>
    </w:p>
    <w:p w14:paraId="4F75D2F8" w14:textId="77777777" w:rsidR="003B1E8B" w:rsidRDefault="003B1E8B" w:rsidP="003B1E8B">
      <w:pPr>
        <w:pStyle w:val="NormalWeb"/>
        <w:ind w:firstLine="720"/>
      </w:pPr>
      <w:r>
        <w:t>Наблюдението върху тези три системи ясно показва нуждата от ново, комбинирано и съвременно решение. Именно тук се отличава разработваният от мен проект. Той е създаден с идеята да комбинира най-силните страни на съществуващите платформи, като едновременно с това преодолява техните основни слабости. Моята система ще бъде напълно локализирана за българските законови и здравни стандарти, което я прави приложима в реална среда още от самото начало. Използването на облачна инфраструктура ще осигури бърза работа, автоматични актуализации и достъп от всяко устройство, като значително ще улесни поддръжката и внедряването в различни здравни заведения.</w:t>
      </w:r>
    </w:p>
    <w:p w14:paraId="762B62C3" w14:textId="77777777" w:rsidR="003B1E8B" w:rsidRDefault="003B1E8B" w:rsidP="003B1E8B">
      <w:pPr>
        <w:pStyle w:val="NormalWeb"/>
        <w:ind w:firstLine="720"/>
      </w:pPr>
      <w:r>
        <w:t xml:space="preserve">Допълнително, проектът ми ще включва модулна архитектура, която позволява на различните типове медицински практики – лични лекари, лаборатории, аптеки, болници и стоматологични кабинети – да използват точно тези модули, които им трябват. Това прави системата много по-гъвкава в сравнение с НЗИС, която е статична и неподатлива на адаптация. За разлика от </w:t>
      </w:r>
      <w:proofErr w:type="spellStart"/>
      <w:r>
        <w:t>OpenEMR</w:t>
      </w:r>
      <w:proofErr w:type="spellEnd"/>
      <w:r>
        <w:t xml:space="preserve">, проектът ми ще има модерен, интуитивен интерфейс, който не изисква специални технически умения за използване. За разлика от </w:t>
      </w:r>
      <w:proofErr w:type="spellStart"/>
      <w:r>
        <w:t>AthenaOne</w:t>
      </w:r>
      <w:proofErr w:type="spellEnd"/>
      <w:r>
        <w:t>, той ще бъде значително по-достъпен финансово и напълно съобразен с местната здравна среда.</w:t>
      </w:r>
    </w:p>
    <w:p w14:paraId="7978B78A" w14:textId="77777777" w:rsidR="003B1E8B" w:rsidRDefault="003B1E8B" w:rsidP="003B1E8B">
      <w:pPr>
        <w:pStyle w:val="NormalWeb"/>
        <w:ind w:firstLine="720"/>
      </w:pPr>
      <w:r>
        <w:t xml:space="preserve">Включването на </w:t>
      </w:r>
      <w:proofErr w:type="spellStart"/>
      <w:r>
        <w:t>телемедицина</w:t>
      </w:r>
      <w:proofErr w:type="spellEnd"/>
      <w:r>
        <w:t>, автоматизирано попълване на документи, интеграция с лабораторни устройства, възможност за онлайн консултации и поддръжка на международни стандарти като HL7 и FHIR дава на проекта ми значително предимство. Тези функции ще позволят на лекарите да работят по-ефективно, а пациентите да получават по-бързо и по-качествено обслужване. Всичко това прави разработваната система по-модерна, по-бърза, по-сигурна и по-удобна от съществуващите решения.</w:t>
      </w:r>
    </w:p>
    <w:p w14:paraId="4BADFC2A" w14:textId="7EC491B5" w:rsidR="003B1E8B" w:rsidRPr="003B1E8B" w:rsidRDefault="003B1E8B" w:rsidP="003B1E8B">
      <w:pPr>
        <w:pStyle w:val="NormalWeb"/>
        <w:ind w:firstLine="720"/>
        <w:rPr>
          <w:lang w:val="en-US"/>
        </w:rPr>
      </w:pPr>
      <w:r>
        <w:t>В заключение, дигитализацията на здравеопазването е необходимост, а създаването на гъвкава, функционална и модерна система за електронни медицински досиета е ключов елемент в този процес. Чрез анализ на съществуващите платформи и чрез интегриране на най-добрите практики в собственото решение, моят проект има потенциала да предложи по-добър, по-удобен и по-достъпен продукт, който реално може да подобри качеството на медицинското обслужване.</w:t>
      </w:r>
    </w:p>
    <w:sectPr w:rsidR="003B1E8B" w:rsidRPr="003B1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E8B"/>
    <w:rsid w:val="0090731D"/>
    <w:rsid w:val="00AA1D8D"/>
    <w:rsid w:val="00B47730"/>
    <w:rsid w:val="00CB0664"/>
    <w:rsid w:val="00E50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F48D82"/>
  <w14:defaultImageDpi w14:val="300"/>
  <w15:docId w15:val="{39539B20-63C6-4825-B54E-B848E0D7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B1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70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Viktor</cp:lastModifiedBy>
  <cp:revision>3</cp:revision>
  <dcterms:created xsi:type="dcterms:W3CDTF">2013-12-23T23:15:00Z</dcterms:created>
  <dcterms:modified xsi:type="dcterms:W3CDTF">2025-11-27T08:41:00Z</dcterms:modified>
  <cp:category/>
</cp:coreProperties>
</file>