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t xml:space="preserve">Цель работы</w:t>
      </w:r>
    </w:p>
    <w:bookmarkStart w:id="20" w:name="цель-работы-1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алгоритм, реализующий р-метод Полларда для задач дискретного логарифмирования</w:t>
      </w:r>
    </w:p>
    <w:bookmarkEnd w:id="20"/>
    <w:bookmarkEnd w:id="21"/>
    <w:bookmarkStart w:id="23" w:name="описание-реализации"/>
    <w:p>
      <w:pPr>
        <w:pStyle w:val="Heading1"/>
      </w:pPr>
      <w:r>
        <w:t xml:space="preserve">Описание реализации</w:t>
      </w:r>
    </w:p>
    <w:bookmarkStart w:id="22" w:name="описание-реализации-1"/>
    <w:p>
      <w:pPr>
        <w:pStyle w:val="Heading2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bookmarkEnd w:id="22"/>
    <w:bookmarkEnd w:id="23"/>
    <w:bookmarkStart w:id="46" w:name="реализация"/>
    <w:p>
      <w:pPr>
        <w:pStyle w:val="Heading1"/>
      </w:pPr>
      <w:r>
        <w:t xml:space="preserve">Реализация</w:t>
      </w:r>
    </w:p>
    <w:bookmarkStart w:id="24" w:name="Xfec32e5411ef296e19853cfd82857d9c48f0394"/>
    <w:p>
      <w:pPr>
        <w:pStyle w:val="Heading2"/>
      </w:pPr>
      <w:r>
        <w:t xml:space="preserve">Алгоритм, реализующий р-метод Полларда для задач дискретного логарифмирования</w:t>
      </w:r>
    </w:p>
    <w:p>
      <w:pPr>
        <w:pStyle w:val="FirstParagraph"/>
      </w:pPr>
      <w:r>
        <w:t xml:space="preserve">На вход будет подаваться простое число р, число а порядка r по модулю p, целое число b, 1 &lt; b &lt; p; отображение f, обладающее сжимающими свойствами и сохраняющее вычислимость логарифма. На выходе должны получить показатель x, для которого a ^ x = b (mod p), если такой показатель существует. Алгоритм представлен на рисунке 1. (рис. -fig. 1)</w:t>
      </w:r>
    </w:p>
    <w:bookmarkEnd w:id="24"/>
    <w:bookmarkStart w:id="29" w:name="алгоритм-реализующий-р-метод-полларда"/>
    <w:p>
      <w:pPr>
        <w:pStyle w:val="Heading2"/>
      </w:pPr>
      <w:r>
        <w:t xml:space="preserve">Алгоритм, реализующий р-метод Полларда</w:t>
      </w:r>
    </w:p>
    <w:p>
      <w:pPr>
        <w:pStyle w:val="CaptionedFigure"/>
      </w:pPr>
      <w:bookmarkStart w:id="28" w:name="fig:001"/>
      <w:r>
        <w:drawing>
          <wp:inline>
            <wp:extent cx="5334000" cy="1589392"/>
            <wp:effectExtent b="0" l="0" r="0" t="0"/>
            <wp:docPr descr="Figure 1: Алгоритм, реализующий р-метод Полларда для дискретного логарифмирования" title="" id="26" name="Picture"/>
            <a:graphic>
              <a:graphicData uri="http://schemas.openxmlformats.org/drawingml/2006/picture">
                <pic:pic>
                  <pic:nvPicPr>
                    <pic:cNvPr descr="image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Алгоритм, реализующий р-метод Полларда для дискретного логарифмирования</w:t>
      </w:r>
    </w:p>
    <w:bookmarkEnd w:id="29"/>
    <w:bookmarkStart w:id="30" w:name="код-реализующий-алгоритм"/>
    <w:p>
      <w:pPr>
        <w:pStyle w:val="Heading2"/>
      </w:pPr>
      <w:r>
        <w:t xml:space="preserve">Код, реализующий алгоритм</w:t>
      </w:r>
    </w:p>
    <w:p>
      <w:pPr>
        <w:pStyle w:val="FirstParagraph"/>
      </w:pPr>
      <w:r>
        <w:t xml:space="preserve">В начале использовалась функция, реазлизующая расширенный алгоритм Евклида, представленный на рисунке 2.(рис. -fig. 2)</w:t>
      </w:r>
      <w:r>
        <w:t xml:space="preserve"> </w:t>
      </w:r>
      <w:r>
        <w:t xml:space="preserve">Также применена функция, для нахождения логарифма методом перебора, испульзуема для проверки.(рис. -fig. 3)</w:t>
      </w:r>
      <w:r>
        <w:t xml:space="preserve"> </w:t>
      </w:r>
      <w:r>
        <w:t xml:space="preserve">Код, реализующий р-метод Полларда для задач дискретного логарифмирования представлен на рисунках 2, 3, 4. (рис. -fig. 4)</w:t>
      </w:r>
    </w:p>
    <w:bookmarkEnd w:id="30"/>
    <w:bookmarkStart w:id="35" w:name="код-реализующий-алгоритм-ч.1"/>
    <w:p>
      <w:pPr>
        <w:pStyle w:val="Heading2"/>
      </w:pPr>
      <w:r>
        <w:t xml:space="preserve">Код, реализующий алгоритм ч.1</w:t>
      </w:r>
    </w:p>
    <w:p>
      <w:pPr>
        <w:pStyle w:val="CaptionedFigure"/>
      </w:pPr>
      <w:bookmarkStart w:id="34" w:name="fig:002"/>
      <w:r>
        <w:drawing>
          <wp:inline>
            <wp:extent cx="3672968" cy="1567542"/>
            <wp:effectExtent b="0" l="0" r="0" t="0"/>
            <wp:docPr descr="Figure 2: Код, реализующий р-метод Полларда" title="" id="32" name="Picture"/>
            <a:graphic>
              <a:graphicData uri="http://schemas.openxmlformats.org/drawingml/2006/picture">
                <pic:pic>
                  <pic:nvPicPr>
                    <pic:cNvPr descr="image/image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Код, реализующий р-метод Полларда</w:t>
      </w:r>
    </w:p>
    <w:bookmarkEnd w:id="35"/>
    <w:bookmarkStart w:id="40" w:name="код-реализующий-алгоритм-ч.2"/>
    <w:p>
      <w:pPr>
        <w:pStyle w:val="Heading2"/>
      </w:pPr>
      <w:r>
        <w:t xml:space="preserve">Код, реализующий алгоритм ч.2</w:t>
      </w:r>
    </w:p>
    <w:p>
      <w:pPr>
        <w:pStyle w:val="CaptionedFigure"/>
      </w:pPr>
      <w:bookmarkStart w:id="39" w:name="fig:003"/>
      <w:r>
        <w:drawing>
          <wp:inline>
            <wp:extent cx="5334000" cy="5512716"/>
            <wp:effectExtent b="0" l="0" r="0" t="0"/>
            <wp:docPr descr="Figure 3: Код, реализующий р-метод Полларда" title="" id="37" name="Picture"/>
            <a:graphic>
              <a:graphicData uri="http://schemas.openxmlformats.org/drawingml/2006/picture">
                <pic:pic>
                  <pic:nvPicPr>
                    <pic:cNvPr descr="image/image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Код, реализующий р-метод Полларда</w:t>
      </w:r>
    </w:p>
    <w:bookmarkEnd w:id="40"/>
    <w:bookmarkStart w:id="45" w:name="код-реализующий-алгоритм-ч.3"/>
    <w:p>
      <w:pPr>
        <w:pStyle w:val="Heading2"/>
      </w:pPr>
      <w:r>
        <w:t xml:space="preserve">Код, реализующий алгоритм ч.3</w:t>
      </w:r>
    </w:p>
    <w:p>
      <w:pPr>
        <w:pStyle w:val="CaptionedFigure"/>
      </w:pPr>
      <w:bookmarkStart w:id="44" w:name="fig:004"/>
      <w:r>
        <w:drawing>
          <wp:inline>
            <wp:extent cx="5334000" cy="3330295"/>
            <wp:effectExtent b="0" l="0" r="0" t="0"/>
            <wp:docPr descr="Figure 4: Код, реализующий р-метод Полларда" title="" id="42" name="Picture"/>
            <a:graphic>
              <a:graphicData uri="http://schemas.openxmlformats.org/drawingml/2006/picture">
                <pic:pic>
                  <pic:nvPicPr>
                    <pic:cNvPr descr="image/image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4: Код, реализующий р-метод Полларда</w:t>
      </w:r>
    </w:p>
    <w:bookmarkEnd w:id="45"/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1"/>
        </w:numPr>
        <w:pStyle w:val="Compact"/>
      </w:pPr>
      <w:r>
        <w:t xml:space="preserve">Реализован программно р-метод Полларда для задач дискретного логарифмирования. Проведена проверка методом перебора.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Пологов Владислав Александрович</dc:creator>
  <dc:language>ru-RU</dc:language>
  <cp:keywords/>
  <dcterms:created xsi:type="dcterms:W3CDTF">2022-12-10T18:58:54Z</dcterms:created>
  <dcterms:modified xsi:type="dcterms:W3CDTF">2022-12-10T18:58:54Z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Дискретное логарифмирование в конечном поле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