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BC59CC" w14:textId="395093A5" w:rsidR="00AC4195" w:rsidRPr="00AF1165" w:rsidRDefault="00AC4195" w:rsidP="00A957B5">
      <w:pPr>
        <w:ind w:firstLine="360"/>
        <w:jc w:val="center"/>
        <w:rPr>
          <w:b/>
          <w:sz w:val="32"/>
          <w:szCs w:val="32"/>
        </w:rPr>
      </w:pPr>
      <w:r w:rsidRPr="00AF1165">
        <w:rPr>
          <w:b/>
          <w:sz w:val="32"/>
          <w:szCs w:val="32"/>
        </w:rPr>
        <w:t xml:space="preserve">ВАРИАНТ ИСПОЛЬЗОВАНИЯ </w:t>
      </w:r>
      <w:r w:rsidRPr="00AF1165">
        <w:rPr>
          <w:b/>
          <w:sz w:val="32"/>
          <w:szCs w:val="32"/>
          <w:lang w:val="en-US"/>
        </w:rPr>
        <w:t>CLOSE</w:t>
      </w:r>
      <w:r w:rsidRPr="00AF1165">
        <w:rPr>
          <w:b/>
          <w:sz w:val="32"/>
          <w:szCs w:val="32"/>
        </w:rPr>
        <w:t xml:space="preserve"> </w:t>
      </w:r>
      <w:r w:rsidRPr="00AF1165">
        <w:rPr>
          <w:b/>
          <w:sz w:val="32"/>
          <w:szCs w:val="32"/>
          <w:lang w:val="en-US"/>
        </w:rPr>
        <w:t>REGISTRATION</w:t>
      </w:r>
    </w:p>
    <w:p w14:paraId="18CDA00F" w14:textId="77777777" w:rsidR="00AC4195" w:rsidRDefault="00AC4195" w:rsidP="00AC4195">
      <w:pPr>
        <w:ind w:firstLine="360"/>
        <w:jc w:val="both"/>
        <w:rPr>
          <w:b/>
          <w:sz w:val="28"/>
        </w:rPr>
      </w:pPr>
    </w:p>
    <w:p w14:paraId="6248667C" w14:textId="662124D4" w:rsidR="00A957B5" w:rsidRDefault="00AC4195" w:rsidP="00A957B5">
      <w:pPr>
        <w:pStyle w:val="3"/>
      </w:pPr>
      <w:r>
        <w:t>К</w:t>
      </w:r>
      <w:r w:rsidR="00B62370">
        <w:t>РАТКОЕ ОПИСАНИЕ</w:t>
      </w:r>
    </w:p>
    <w:p w14:paraId="238214BA" w14:textId="6237EA1A" w:rsidR="00AC4195" w:rsidRDefault="00AC4195" w:rsidP="00AC4195">
      <w:pPr>
        <w:ind w:firstLine="360"/>
        <w:jc w:val="both"/>
        <w:rPr>
          <w:sz w:val="28"/>
        </w:rPr>
      </w:pPr>
      <w:r>
        <w:rPr>
          <w:sz w:val="28"/>
        </w:rPr>
        <w:t xml:space="preserve">Данный вариант использования позволяет регистратору закрывать процесс регистрации. Конкретные курсы, на которые записалось </w:t>
      </w:r>
      <w:r w:rsidR="00A957B5">
        <w:rPr>
          <w:sz w:val="28"/>
        </w:rPr>
        <w:t>не</w:t>
      </w:r>
      <w:r>
        <w:rPr>
          <w:sz w:val="28"/>
        </w:rPr>
        <w:t>достаточно</w:t>
      </w:r>
      <w:r w:rsidR="00A957B5">
        <w:rPr>
          <w:sz w:val="28"/>
        </w:rPr>
        <w:t>е</w:t>
      </w:r>
      <w:r>
        <w:rPr>
          <w:sz w:val="28"/>
        </w:rPr>
        <w:t xml:space="preserve"> количеств</w:t>
      </w:r>
      <w:r w:rsidR="00A957B5">
        <w:rPr>
          <w:sz w:val="28"/>
        </w:rPr>
        <w:t>о</w:t>
      </w:r>
      <w:r>
        <w:rPr>
          <w:sz w:val="28"/>
        </w:rPr>
        <w:t xml:space="preserve"> студентов, отменяются. В расчетную систему передается информация о каждом студенте по каждому конкретному курсу, чтобы студенты могли оплатить курсы.</w:t>
      </w:r>
    </w:p>
    <w:p w14:paraId="5061DCAA" w14:textId="77777777" w:rsidR="00AC4195" w:rsidRDefault="00AC4195" w:rsidP="00AC4195">
      <w:pPr>
        <w:ind w:firstLine="360"/>
        <w:jc w:val="both"/>
        <w:rPr>
          <w:sz w:val="28"/>
        </w:rPr>
      </w:pPr>
    </w:p>
    <w:p w14:paraId="208EC5AA" w14:textId="77777777" w:rsidR="00B62370" w:rsidRPr="00AC4195" w:rsidRDefault="00B62370" w:rsidP="00B62370">
      <w:pPr>
        <w:pStyle w:val="3"/>
      </w:pPr>
      <w:r>
        <w:t>ОСНОВНОЙ ПОТОК СОБЫТИЙ</w:t>
      </w:r>
    </w:p>
    <w:p w14:paraId="1E574E0B" w14:textId="6F5D9A1B" w:rsidR="00AC4195" w:rsidRDefault="00AC4195" w:rsidP="00AC4195">
      <w:pPr>
        <w:ind w:firstLine="360"/>
        <w:jc w:val="both"/>
        <w:rPr>
          <w:sz w:val="28"/>
        </w:rPr>
      </w:pPr>
      <w:r>
        <w:rPr>
          <w:sz w:val="28"/>
        </w:rPr>
        <w:t>Данный вариант использования начинает выполняться, когда регистратор запрашивает прекращение регистрации.</w:t>
      </w:r>
    </w:p>
    <w:p w14:paraId="1659CC2C" w14:textId="77777777" w:rsidR="00AC4195" w:rsidRDefault="00AC4195" w:rsidP="00A957B5">
      <w:pPr>
        <w:numPr>
          <w:ilvl w:val="0"/>
          <w:numId w:val="7"/>
        </w:numPr>
        <w:tabs>
          <w:tab w:val="clear" w:pos="720"/>
        </w:tabs>
        <w:ind w:left="0" w:firstLine="360"/>
        <w:jc w:val="both"/>
        <w:rPr>
          <w:sz w:val="28"/>
        </w:rPr>
      </w:pPr>
      <w:r>
        <w:rPr>
          <w:sz w:val="28"/>
        </w:rPr>
        <w:t>Система проверяет состояние процесса регистрации. Если регистрация еще выполняется, выдается сообщение, и вариант использования завершается.</w:t>
      </w:r>
    </w:p>
    <w:p w14:paraId="0DFA751A" w14:textId="77777777" w:rsidR="00AC4195" w:rsidRDefault="00AC4195" w:rsidP="00A957B5">
      <w:pPr>
        <w:numPr>
          <w:ilvl w:val="0"/>
          <w:numId w:val="7"/>
        </w:numPr>
        <w:tabs>
          <w:tab w:val="clear" w:pos="720"/>
        </w:tabs>
        <w:ind w:left="0" w:firstLine="360"/>
        <w:jc w:val="both"/>
        <w:rPr>
          <w:sz w:val="28"/>
        </w:rPr>
      </w:pPr>
      <w:r>
        <w:rPr>
          <w:sz w:val="28"/>
        </w:rPr>
        <w:t>Для каждого конкретного курса система проверяет, ведет ли его какой-либо профессор, и записалось ли на него не менее 10 студентов. Если эти условия выполняются, система фиксирует конкретный курс в каждом графике, который включает данный курс.</w:t>
      </w:r>
    </w:p>
    <w:p w14:paraId="5C6B1400" w14:textId="77777777" w:rsidR="00AC4195" w:rsidRDefault="00AC4195" w:rsidP="00A957B5">
      <w:pPr>
        <w:numPr>
          <w:ilvl w:val="0"/>
          <w:numId w:val="7"/>
        </w:numPr>
        <w:tabs>
          <w:tab w:val="clear" w:pos="720"/>
        </w:tabs>
        <w:ind w:left="0" w:firstLine="360"/>
        <w:jc w:val="both"/>
        <w:rPr>
          <w:sz w:val="28"/>
        </w:rPr>
      </w:pPr>
      <w:r>
        <w:rPr>
          <w:sz w:val="28"/>
        </w:rPr>
        <w:t>Для каждого студенческого графика проверяется наличие в нем максимального количества основных курсов. Если их недостаточно, система пытается заменить альтернативными курсами из списка данного графика. Выбирается первый доступный альтернативный курс. Если таких курсов нет, то никакое дополнение не происходит.</w:t>
      </w:r>
    </w:p>
    <w:p w14:paraId="12EB2EA0" w14:textId="77777777" w:rsidR="00AC4195" w:rsidRDefault="00AC4195" w:rsidP="00A957B5">
      <w:pPr>
        <w:numPr>
          <w:ilvl w:val="0"/>
          <w:numId w:val="7"/>
        </w:numPr>
        <w:tabs>
          <w:tab w:val="clear" w:pos="720"/>
        </w:tabs>
        <w:ind w:left="0" w:firstLine="360"/>
        <w:jc w:val="both"/>
        <w:rPr>
          <w:sz w:val="28"/>
        </w:rPr>
      </w:pPr>
      <w:r>
        <w:rPr>
          <w:sz w:val="28"/>
        </w:rPr>
        <w:t>Система закрывает все конкретные курсы. Если в каком-либо конкретном курсе оказывается менее 10 студентов (с учетом добавлений, сделанных в п. 3), система отменяет его и исключает из каждого содержащего его графика.</w:t>
      </w:r>
    </w:p>
    <w:p w14:paraId="636875CE" w14:textId="77777777" w:rsidR="00AC4195" w:rsidRDefault="00AC4195" w:rsidP="00A957B5">
      <w:pPr>
        <w:numPr>
          <w:ilvl w:val="0"/>
          <w:numId w:val="7"/>
        </w:numPr>
        <w:tabs>
          <w:tab w:val="clear" w:pos="720"/>
        </w:tabs>
        <w:ind w:left="0" w:firstLine="360"/>
        <w:jc w:val="both"/>
        <w:rPr>
          <w:sz w:val="28"/>
        </w:rPr>
      </w:pPr>
      <w:r>
        <w:rPr>
          <w:sz w:val="28"/>
        </w:rPr>
        <w:t>Система рассчитывает плату за обучение для каждого студента в текущем семестре и направляет информацию в расчетную систему. (Расчетная система посылает студентам счета для оплаты с копией их окончательных курсов).</w:t>
      </w:r>
    </w:p>
    <w:p w14:paraId="397C5D31" w14:textId="77777777" w:rsidR="00AC4195" w:rsidRDefault="00AC4195" w:rsidP="00AC4195">
      <w:pPr>
        <w:ind w:left="360" w:firstLine="360"/>
        <w:jc w:val="both"/>
        <w:rPr>
          <w:sz w:val="28"/>
        </w:rPr>
      </w:pPr>
    </w:p>
    <w:p w14:paraId="46659EE1" w14:textId="4EBA6608" w:rsidR="00AC4195" w:rsidRDefault="00B62370" w:rsidP="00147543">
      <w:pPr>
        <w:pStyle w:val="3"/>
        <w:rPr>
          <w:b w:val="0"/>
        </w:rPr>
      </w:pPr>
      <w:r>
        <w:t>АЛЬТЕРНАТИВНЫЕ ПОТОКИ</w:t>
      </w:r>
    </w:p>
    <w:p w14:paraId="26A8629B" w14:textId="77777777" w:rsidR="00147543" w:rsidRPr="00147543" w:rsidRDefault="00AC4195" w:rsidP="00147543">
      <w:pPr>
        <w:pStyle w:val="3"/>
        <w:rPr>
          <w:b w:val="0"/>
        </w:rPr>
      </w:pPr>
      <w:r w:rsidRPr="00147543">
        <w:rPr>
          <w:rStyle w:val="30"/>
          <w:b/>
          <w:i/>
        </w:rPr>
        <w:t>Конкретный курс никто не ведет.</w:t>
      </w:r>
      <w:r w:rsidRPr="00147543">
        <w:rPr>
          <w:b w:val="0"/>
        </w:rPr>
        <w:t xml:space="preserve"> </w:t>
      </w:r>
    </w:p>
    <w:p w14:paraId="438D042A" w14:textId="4D167070" w:rsidR="00AC4195" w:rsidRDefault="00AC4195" w:rsidP="00AC4195">
      <w:pPr>
        <w:ind w:firstLine="360"/>
        <w:jc w:val="both"/>
        <w:rPr>
          <w:sz w:val="28"/>
        </w:rPr>
      </w:pPr>
      <w:r>
        <w:rPr>
          <w:sz w:val="28"/>
        </w:rPr>
        <w:t>Если во время выполнения основного потока обнаруживается</w:t>
      </w:r>
      <w:r w:rsidR="00147543">
        <w:rPr>
          <w:sz w:val="28"/>
        </w:rPr>
        <w:t>, ч</w:t>
      </w:r>
      <w:r>
        <w:rPr>
          <w:sz w:val="28"/>
        </w:rPr>
        <w:t>то некоторый конкретный курс не вед</w:t>
      </w:r>
      <w:r w:rsidR="00147543">
        <w:rPr>
          <w:sz w:val="28"/>
        </w:rPr>
        <w:t>е</w:t>
      </w:r>
      <w:r>
        <w:rPr>
          <w:sz w:val="28"/>
        </w:rPr>
        <w:t>тся никаким профессором, то этот курс отменяется. Система исключает данный курс из каждого содержащего его графика.</w:t>
      </w:r>
    </w:p>
    <w:p w14:paraId="13E5A4B7" w14:textId="77777777" w:rsidR="00AC4195" w:rsidRDefault="00AC4195" w:rsidP="00AC4195">
      <w:pPr>
        <w:ind w:firstLine="360"/>
        <w:jc w:val="both"/>
        <w:rPr>
          <w:sz w:val="28"/>
        </w:rPr>
      </w:pPr>
    </w:p>
    <w:p w14:paraId="00282EC6" w14:textId="77777777" w:rsidR="00147543" w:rsidRPr="00147543" w:rsidRDefault="00AC4195" w:rsidP="00147543">
      <w:pPr>
        <w:pStyle w:val="3"/>
        <w:rPr>
          <w:i/>
        </w:rPr>
      </w:pPr>
      <w:r w:rsidRPr="00147543">
        <w:rPr>
          <w:i/>
        </w:rPr>
        <w:t xml:space="preserve">Расчетная система недоступна. </w:t>
      </w:r>
    </w:p>
    <w:p w14:paraId="6BECB1B5" w14:textId="5EEF0A86" w:rsidR="00AC4195" w:rsidRDefault="00AC4195" w:rsidP="00AC4195">
      <w:pPr>
        <w:ind w:firstLine="360"/>
        <w:jc w:val="both"/>
        <w:rPr>
          <w:sz w:val="28"/>
        </w:rPr>
      </w:pPr>
      <w:r>
        <w:rPr>
          <w:sz w:val="28"/>
        </w:rPr>
        <w:t>Если невозможно установить связь с расчетной системой, спустя некоторое установленное время система вновь пытается связаться с ней. Попытки будут повторяться до тех пор, пока связь не установится.</w:t>
      </w:r>
    </w:p>
    <w:p w14:paraId="726A538E" w14:textId="77777777" w:rsidR="00AC4195" w:rsidRDefault="00AC4195" w:rsidP="00AC4195">
      <w:pPr>
        <w:ind w:firstLine="360"/>
        <w:jc w:val="both"/>
        <w:rPr>
          <w:sz w:val="28"/>
        </w:rPr>
      </w:pPr>
      <w:bookmarkStart w:id="0" w:name="_GoBack"/>
      <w:bookmarkEnd w:id="0"/>
    </w:p>
    <w:p w14:paraId="74145084" w14:textId="26096B79" w:rsidR="00AC4195" w:rsidRDefault="00B62370" w:rsidP="00AC4195">
      <w:pPr>
        <w:pStyle w:val="3"/>
        <w:rPr>
          <w:u w:val="single"/>
        </w:rPr>
      </w:pPr>
      <w:r>
        <w:t>ПРЕДУСЛОВИЯ</w:t>
      </w:r>
    </w:p>
    <w:p w14:paraId="23446F98" w14:textId="33969482" w:rsidR="00AC4195" w:rsidRDefault="00AC4195" w:rsidP="00AC4195">
      <w:pPr>
        <w:ind w:firstLine="360"/>
        <w:jc w:val="both"/>
        <w:rPr>
          <w:sz w:val="28"/>
        </w:rPr>
      </w:pPr>
      <w:r>
        <w:rPr>
          <w:sz w:val="28"/>
        </w:rPr>
        <w:t>Перед началом выполнения данного варианта использования регистратор должен войти в систему.</w:t>
      </w:r>
    </w:p>
    <w:p w14:paraId="1379ED64" w14:textId="77777777" w:rsidR="00AC4195" w:rsidRDefault="00AC4195" w:rsidP="00AC4195">
      <w:pPr>
        <w:ind w:firstLine="360"/>
        <w:jc w:val="both"/>
        <w:rPr>
          <w:sz w:val="28"/>
        </w:rPr>
      </w:pPr>
    </w:p>
    <w:p w14:paraId="4794E0A2" w14:textId="7CDA3647" w:rsidR="00AC4195" w:rsidRDefault="00B62370" w:rsidP="00AC4195">
      <w:pPr>
        <w:pStyle w:val="3"/>
        <w:rPr>
          <w:u w:val="single"/>
        </w:rPr>
      </w:pPr>
      <w:r>
        <w:t>ПОСТУСЛОВИЯ</w:t>
      </w:r>
    </w:p>
    <w:p w14:paraId="350FD5D9" w14:textId="625623ED" w:rsidR="00AC4195" w:rsidRDefault="00AC4195" w:rsidP="00AC4195">
      <w:pPr>
        <w:ind w:firstLine="360"/>
        <w:jc w:val="both"/>
        <w:rPr>
          <w:sz w:val="28"/>
        </w:rPr>
      </w:pPr>
      <w:r>
        <w:rPr>
          <w:sz w:val="28"/>
        </w:rPr>
        <w:t>Если вариант использования завершится успешно, регистрация закрывается. В противном случае состояние системы не изменится.</w:t>
      </w:r>
    </w:p>
    <w:p w14:paraId="5E2135D5" w14:textId="77777777" w:rsidR="001B7435" w:rsidRDefault="001B7435" w:rsidP="00AC4195">
      <w:pPr>
        <w:ind w:firstLine="360"/>
      </w:pPr>
    </w:p>
    <w:sectPr w:rsidR="001B74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810E54"/>
    <w:multiLevelType w:val="hybridMultilevel"/>
    <w:tmpl w:val="2FF65234"/>
    <w:lvl w:ilvl="0" w:tplc="FFFFFFFF">
      <w:start w:val="1"/>
      <w:numFmt w:val="decimal"/>
      <w:lvlText w:val="%1."/>
      <w:lvlJc w:val="left"/>
      <w:pPr>
        <w:tabs>
          <w:tab w:val="num" w:pos="8190"/>
        </w:tabs>
        <w:ind w:left="8190" w:hanging="360"/>
      </w:pPr>
      <w:rPr>
        <w:rFonts w:hint="default"/>
      </w:rPr>
    </w:lvl>
    <w:lvl w:ilvl="1" w:tplc="FFFFFFFF" w:tentative="1">
      <w:start w:val="1"/>
      <w:numFmt w:val="lowerLetter"/>
      <w:lvlText w:val="%2."/>
      <w:lvlJc w:val="left"/>
      <w:pPr>
        <w:tabs>
          <w:tab w:val="num" w:pos="8910"/>
        </w:tabs>
        <w:ind w:left="8910" w:hanging="360"/>
      </w:pPr>
    </w:lvl>
    <w:lvl w:ilvl="2" w:tplc="FFFFFFFF" w:tentative="1">
      <w:start w:val="1"/>
      <w:numFmt w:val="lowerRoman"/>
      <w:lvlText w:val="%3."/>
      <w:lvlJc w:val="right"/>
      <w:pPr>
        <w:tabs>
          <w:tab w:val="num" w:pos="9630"/>
        </w:tabs>
        <w:ind w:left="9630" w:hanging="180"/>
      </w:pPr>
    </w:lvl>
    <w:lvl w:ilvl="3" w:tplc="FFFFFFFF" w:tentative="1">
      <w:start w:val="1"/>
      <w:numFmt w:val="decimal"/>
      <w:lvlText w:val="%4."/>
      <w:lvlJc w:val="left"/>
      <w:pPr>
        <w:tabs>
          <w:tab w:val="num" w:pos="10350"/>
        </w:tabs>
        <w:ind w:left="10350" w:hanging="360"/>
      </w:pPr>
    </w:lvl>
    <w:lvl w:ilvl="4" w:tplc="FFFFFFFF" w:tentative="1">
      <w:start w:val="1"/>
      <w:numFmt w:val="lowerLetter"/>
      <w:lvlText w:val="%5."/>
      <w:lvlJc w:val="left"/>
      <w:pPr>
        <w:tabs>
          <w:tab w:val="num" w:pos="11070"/>
        </w:tabs>
        <w:ind w:left="11070" w:hanging="360"/>
      </w:pPr>
    </w:lvl>
    <w:lvl w:ilvl="5" w:tplc="FFFFFFFF" w:tentative="1">
      <w:start w:val="1"/>
      <w:numFmt w:val="lowerRoman"/>
      <w:lvlText w:val="%6."/>
      <w:lvlJc w:val="right"/>
      <w:pPr>
        <w:tabs>
          <w:tab w:val="num" w:pos="11790"/>
        </w:tabs>
        <w:ind w:left="11790" w:hanging="180"/>
      </w:pPr>
    </w:lvl>
    <w:lvl w:ilvl="6" w:tplc="FFFFFFFF" w:tentative="1">
      <w:start w:val="1"/>
      <w:numFmt w:val="decimal"/>
      <w:lvlText w:val="%7."/>
      <w:lvlJc w:val="left"/>
      <w:pPr>
        <w:tabs>
          <w:tab w:val="num" w:pos="12510"/>
        </w:tabs>
        <w:ind w:left="12510" w:hanging="360"/>
      </w:pPr>
    </w:lvl>
    <w:lvl w:ilvl="7" w:tplc="FFFFFFFF" w:tentative="1">
      <w:start w:val="1"/>
      <w:numFmt w:val="lowerLetter"/>
      <w:lvlText w:val="%8."/>
      <w:lvlJc w:val="left"/>
      <w:pPr>
        <w:tabs>
          <w:tab w:val="num" w:pos="13230"/>
        </w:tabs>
        <w:ind w:left="13230" w:hanging="360"/>
      </w:pPr>
    </w:lvl>
    <w:lvl w:ilvl="8" w:tplc="FFFFFFFF" w:tentative="1">
      <w:start w:val="1"/>
      <w:numFmt w:val="lowerRoman"/>
      <w:lvlText w:val="%9."/>
      <w:lvlJc w:val="right"/>
      <w:pPr>
        <w:tabs>
          <w:tab w:val="num" w:pos="13950"/>
        </w:tabs>
        <w:ind w:left="13950" w:hanging="180"/>
      </w:pPr>
    </w:lvl>
  </w:abstractNum>
  <w:abstractNum w:abstractNumId="1" w15:restartNumberingAfterBreak="0">
    <w:nsid w:val="184E1CFA"/>
    <w:multiLevelType w:val="hybridMultilevel"/>
    <w:tmpl w:val="2828F21A"/>
    <w:lvl w:ilvl="0" w:tplc="FFFFFFFF">
      <w:start w:val="1"/>
      <w:numFmt w:val="decimal"/>
      <w:lvlText w:val="%1."/>
      <w:lvlJc w:val="left"/>
      <w:pPr>
        <w:tabs>
          <w:tab w:val="num" w:pos="990"/>
        </w:tabs>
        <w:ind w:left="990" w:hanging="360"/>
      </w:pPr>
      <w:rPr>
        <w:rFonts w:hint="default"/>
      </w:rPr>
    </w:lvl>
    <w:lvl w:ilvl="1" w:tplc="FFFFFFFF" w:tentative="1">
      <w:start w:val="1"/>
      <w:numFmt w:val="lowerLetter"/>
      <w:lvlText w:val="%2."/>
      <w:lvlJc w:val="left"/>
      <w:pPr>
        <w:tabs>
          <w:tab w:val="num" w:pos="1710"/>
        </w:tabs>
        <w:ind w:left="1710" w:hanging="360"/>
      </w:pPr>
    </w:lvl>
    <w:lvl w:ilvl="2" w:tplc="FFFFFFFF" w:tentative="1">
      <w:start w:val="1"/>
      <w:numFmt w:val="lowerRoman"/>
      <w:lvlText w:val="%3."/>
      <w:lvlJc w:val="right"/>
      <w:pPr>
        <w:tabs>
          <w:tab w:val="num" w:pos="2430"/>
        </w:tabs>
        <w:ind w:left="2430" w:hanging="180"/>
      </w:pPr>
    </w:lvl>
    <w:lvl w:ilvl="3" w:tplc="FFFFFFFF" w:tentative="1">
      <w:start w:val="1"/>
      <w:numFmt w:val="decimal"/>
      <w:lvlText w:val="%4."/>
      <w:lvlJc w:val="left"/>
      <w:pPr>
        <w:tabs>
          <w:tab w:val="num" w:pos="3150"/>
        </w:tabs>
        <w:ind w:left="3150" w:hanging="360"/>
      </w:pPr>
    </w:lvl>
    <w:lvl w:ilvl="4" w:tplc="FFFFFFFF" w:tentative="1">
      <w:start w:val="1"/>
      <w:numFmt w:val="lowerLetter"/>
      <w:lvlText w:val="%5."/>
      <w:lvlJc w:val="left"/>
      <w:pPr>
        <w:tabs>
          <w:tab w:val="num" w:pos="3870"/>
        </w:tabs>
        <w:ind w:left="3870" w:hanging="360"/>
      </w:pPr>
    </w:lvl>
    <w:lvl w:ilvl="5" w:tplc="FFFFFFFF" w:tentative="1">
      <w:start w:val="1"/>
      <w:numFmt w:val="lowerRoman"/>
      <w:lvlText w:val="%6."/>
      <w:lvlJc w:val="right"/>
      <w:pPr>
        <w:tabs>
          <w:tab w:val="num" w:pos="4590"/>
        </w:tabs>
        <w:ind w:left="4590" w:hanging="180"/>
      </w:pPr>
    </w:lvl>
    <w:lvl w:ilvl="6" w:tplc="FFFFFFFF" w:tentative="1">
      <w:start w:val="1"/>
      <w:numFmt w:val="decimal"/>
      <w:lvlText w:val="%7."/>
      <w:lvlJc w:val="left"/>
      <w:pPr>
        <w:tabs>
          <w:tab w:val="num" w:pos="5310"/>
        </w:tabs>
        <w:ind w:left="5310" w:hanging="360"/>
      </w:pPr>
    </w:lvl>
    <w:lvl w:ilvl="7" w:tplc="FFFFFFFF" w:tentative="1">
      <w:start w:val="1"/>
      <w:numFmt w:val="lowerLetter"/>
      <w:lvlText w:val="%8."/>
      <w:lvlJc w:val="left"/>
      <w:pPr>
        <w:tabs>
          <w:tab w:val="num" w:pos="6030"/>
        </w:tabs>
        <w:ind w:left="6030" w:hanging="360"/>
      </w:pPr>
    </w:lvl>
    <w:lvl w:ilvl="8" w:tplc="FFFFFFFF" w:tentative="1">
      <w:start w:val="1"/>
      <w:numFmt w:val="lowerRoman"/>
      <w:lvlText w:val="%9."/>
      <w:lvlJc w:val="right"/>
      <w:pPr>
        <w:tabs>
          <w:tab w:val="num" w:pos="6750"/>
        </w:tabs>
        <w:ind w:left="6750" w:hanging="180"/>
      </w:pPr>
    </w:lvl>
  </w:abstractNum>
  <w:abstractNum w:abstractNumId="2" w15:restartNumberingAfterBreak="0">
    <w:nsid w:val="1F175C6C"/>
    <w:multiLevelType w:val="hybridMultilevel"/>
    <w:tmpl w:val="5D2CBB9E"/>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 w15:restartNumberingAfterBreak="0">
    <w:nsid w:val="25B0774C"/>
    <w:multiLevelType w:val="hybridMultilevel"/>
    <w:tmpl w:val="35068D46"/>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 w15:restartNumberingAfterBreak="0">
    <w:nsid w:val="2A9F46E7"/>
    <w:multiLevelType w:val="hybridMultilevel"/>
    <w:tmpl w:val="365015A0"/>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5" w15:restartNumberingAfterBreak="0">
    <w:nsid w:val="2D6F4100"/>
    <w:multiLevelType w:val="hybridMultilevel"/>
    <w:tmpl w:val="C51C3D8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2F360B8"/>
    <w:multiLevelType w:val="hybridMultilevel"/>
    <w:tmpl w:val="5A24A19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3CC45A42"/>
    <w:multiLevelType w:val="hybridMultilevel"/>
    <w:tmpl w:val="DEDE7F58"/>
    <w:lvl w:ilvl="0" w:tplc="0409000F">
      <w:start w:val="1"/>
      <w:numFmt w:val="decimal"/>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8" w15:restartNumberingAfterBreak="0">
    <w:nsid w:val="51C12F5D"/>
    <w:multiLevelType w:val="hybridMultilevel"/>
    <w:tmpl w:val="927E6ACE"/>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6D9364F9"/>
    <w:multiLevelType w:val="hybridMultilevel"/>
    <w:tmpl w:val="E69CA58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FD63CDE"/>
    <w:multiLevelType w:val="hybridMultilevel"/>
    <w:tmpl w:val="AE1033A2"/>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1" w15:restartNumberingAfterBreak="0">
    <w:nsid w:val="70414B25"/>
    <w:multiLevelType w:val="hybridMultilevel"/>
    <w:tmpl w:val="173A64DA"/>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num w:numId="1">
    <w:abstractNumId w:val="2"/>
  </w:num>
  <w:num w:numId="2">
    <w:abstractNumId w:val="11"/>
  </w:num>
  <w:num w:numId="3">
    <w:abstractNumId w:val="4"/>
  </w:num>
  <w:num w:numId="4">
    <w:abstractNumId w:val="3"/>
  </w:num>
  <w:num w:numId="5">
    <w:abstractNumId w:val="1"/>
  </w:num>
  <w:num w:numId="6">
    <w:abstractNumId w:val="0"/>
  </w:num>
  <w:num w:numId="7">
    <w:abstractNumId w:val="10"/>
  </w:num>
  <w:num w:numId="8">
    <w:abstractNumId w:val="9"/>
  </w:num>
  <w:num w:numId="9">
    <w:abstractNumId w:val="7"/>
  </w:num>
  <w:num w:numId="10">
    <w:abstractNumId w:val="8"/>
  </w:num>
  <w:num w:numId="11">
    <w:abstractNumId w:val="6"/>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793"/>
    <w:rsid w:val="00147543"/>
    <w:rsid w:val="001A1793"/>
    <w:rsid w:val="001B7435"/>
    <w:rsid w:val="00307CD0"/>
    <w:rsid w:val="007A61D3"/>
    <w:rsid w:val="00847ADF"/>
    <w:rsid w:val="00A957B5"/>
    <w:rsid w:val="00AC4195"/>
    <w:rsid w:val="00AF1165"/>
    <w:rsid w:val="00B623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BB81B"/>
  <w15:chartTrackingRefBased/>
  <w15:docId w15:val="{795F3C78-351A-4265-9BEB-9A9FA39562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AC4195"/>
    <w:pPr>
      <w:spacing w:after="0" w:line="240" w:lineRule="auto"/>
    </w:pPr>
    <w:rPr>
      <w:rFonts w:ascii="Times New Roman" w:eastAsia="Times New Roman" w:hAnsi="Times New Roman" w:cs="Times New Roman"/>
      <w:sz w:val="24"/>
      <w:szCs w:val="24"/>
      <w:lang w:val="ru-RU" w:eastAsia="ru-RU"/>
    </w:rPr>
  </w:style>
  <w:style w:type="paragraph" w:styleId="3">
    <w:name w:val="heading 3"/>
    <w:basedOn w:val="a"/>
    <w:next w:val="a"/>
    <w:link w:val="30"/>
    <w:qFormat/>
    <w:rsid w:val="00AC4195"/>
    <w:pPr>
      <w:keepNext/>
      <w:spacing w:line="360" w:lineRule="auto"/>
      <w:ind w:firstLine="360"/>
      <w:jc w:val="both"/>
      <w:outlineLvl w:val="2"/>
    </w:pPr>
    <w:rPr>
      <w:b/>
      <w:bCs/>
      <w:sz w:val="28"/>
      <w:szCs w:val="28"/>
    </w:rPr>
  </w:style>
  <w:style w:type="paragraph" w:styleId="4">
    <w:name w:val="heading 4"/>
    <w:basedOn w:val="a"/>
    <w:next w:val="a"/>
    <w:link w:val="40"/>
    <w:qFormat/>
    <w:rsid w:val="00AC4195"/>
    <w:pPr>
      <w:keepNext/>
      <w:jc w:val="both"/>
      <w:outlineLvl w:val="3"/>
    </w:pPr>
    <w:rPr>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rsid w:val="00AC4195"/>
    <w:rPr>
      <w:rFonts w:ascii="Times New Roman" w:eastAsia="Times New Roman" w:hAnsi="Times New Roman" w:cs="Times New Roman"/>
      <w:b/>
      <w:bCs/>
      <w:sz w:val="28"/>
      <w:szCs w:val="28"/>
      <w:lang w:val="ru-RU" w:eastAsia="ru-RU"/>
    </w:rPr>
  </w:style>
  <w:style w:type="character" w:customStyle="1" w:styleId="40">
    <w:name w:val="Заголовок 4 Знак"/>
    <w:basedOn w:val="a0"/>
    <w:link w:val="4"/>
    <w:rsid w:val="00AC4195"/>
    <w:rPr>
      <w:rFonts w:ascii="Times New Roman" w:eastAsia="Times New Roman" w:hAnsi="Times New Roman" w:cs="Times New Roman"/>
      <w:sz w:val="28"/>
      <w:szCs w:val="28"/>
      <w:lang w:val="ru-RU" w:eastAsia="ru-RU"/>
    </w:rPr>
  </w:style>
  <w:style w:type="paragraph" w:styleId="2">
    <w:name w:val="Body Text 2"/>
    <w:basedOn w:val="a"/>
    <w:link w:val="20"/>
    <w:rsid w:val="00AC4195"/>
    <w:pPr>
      <w:jc w:val="both"/>
    </w:pPr>
    <w:rPr>
      <w:b/>
      <w:sz w:val="28"/>
    </w:rPr>
  </w:style>
  <w:style w:type="character" w:customStyle="1" w:styleId="20">
    <w:name w:val="Основной текст 2 Знак"/>
    <w:basedOn w:val="a0"/>
    <w:link w:val="2"/>
    <w:rsid w:val="00AC4195"/>
    <w:rPr>
      <w:rFonts w:ascii="Times New Roman" w:eastAsia="Times New Roman" w:hAnsi="Times New Roman" w:cs="Times New Roman"/>
      <w:b/>
      <w:sz w:val="28"/>
      <w:szCs w:val="24"/>
      <w:lang w:val="ru-RU" w:eastAsia="ru-RU"/>
    </w:rPr>
  </w:style>
  <w:style w:type="paragraph" w:styleId="a3">
    <w:name w:val="List Paragraph"/>
    <w:basedOn w:val="a"/>
    <w:uiPriority w:val="34"/>
    <w:qFormat/>
    <w:rsid w:val="007A61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350</Words>
  <Characters>1999</Characters>
  <Application>Microsoft Office Word</Application>
  <DocSecurity>0</DocSecurity>
  <Lines>16</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polochaninae@gmail.com</dc:creator>
  <cp:keywords/>
  <dc:description/>
  <cp:lastModifiedBy>polochaninae@gmail.com</cp:lastModifiedBy>
  <cp:revision>5</cp:revision>
  <dcterms:created xsi:type="dcterms:W3CDTF">2019-03-26T21:10:00Z</dcterms:created>
  <dcterms:modified xsi:type="dcterms:W3CDTF">2019-03-27T07:20:00Z</dcterms:modified>
</cp:coreProperties>
</file>