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FE72" w14:textId="77777777" w:rsidR="00884422" w:rsidRDefault="00884422" w:rsidP="00884422">
      <w:pPr>
        <w:ind w:firstLine="360"/>
        <w:jc w:val="center"/>
        <w:rPr>
          <w:b/>
          <w:sz w:val="32"/>
        </w:rPr>
      </w:pPr>
      <w:bookmarkStart w:id="0" w:name="_Hlk4573354"/>
      <w:bookmarkEnd w:id="0"/>
      <w:r>
        <w:rPr>
          <w:b/>
          <w:sz w:val="32"/>
        </w:rPr>
        <w:t xml:space="preserve">ВАРИАНТ ИСПОЛЬЗОВАНИЯ </w:t>
      </w:r>
      <w:r>
        <w:rPr>
          <w:b/>
          <w:sz w:val="32"/>
          <w:lang w:val="en-US"/>
        </w:rPr>
        <w:t>SUBMIT</w:t>
      </w:r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GRADES</w:t>
      </w:r>
    </w:p>
    <w:p w14:paraId="6C713DDE" w14:textId="77777777" w:rsidR="00884422" w:rsidRDefault="00884422" w:rsidP="00884422">
      <w:pPr>
        <w:ind w:firstLine="360"/>
        <w:rPr>
          <w:sz w:val="28"/>
        </w:rPr>
      </w:pPr>
    </w:p>
    <w:p w14:paraId="4F5F6169" w14:textId="77777777" w:rsidR="00884422" w:rsidRDefault="00884422" w:rsidP="00884422">
      <w:pPr>
        <w:pStyle w:val="3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КРАТКОЕ ОПИСАНИЕ</w:t>
      </w:r>
    </w:p>
    <w:p w14:paraId="1928EB6A" w14:textId="77777777" w:rsidR="00884422" w:rsidRDefault="00884422" w:rsidP="00884422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позволяет профессору проставить оценки студентам, проходящим его курс.</w:t>
      </w:r>
    </w:p>
    <w:p w14:paraId="51DBF50F" w14:textId="77777777" w:rsidR="00884422" w:rsidRDefault="00884422" w:rsidP="00884422">
      <w:pPr>
        <w:ind w:firstLine="360"/>
        <w:jc w:val="both"/>
        <w:rPr>
          <w:sz w:val="28"/>
        </w:rPr>
      </w:pPr>
    </w:p>
    <w:p w14:paraId="7E551916" w14:textId="77777777" w:rsidR="00884422" w:rsidRDefault="00884422" w:rsidP="00884422">
      <w:pPr>
        <w:pStyle w:val="3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ОСНОВНОЙ ПОТОК СОБЫТИЙ</w:t>
      </w:r>
    </w:p>
    <w:p w14:paraId="21B05CA0" w14:textId="77777777" w:rsidR="00884422" w:rsidRDefault="00884422" w:rsidP="00884422">
      <w:pPr>
        <w:ind w:firstLine="360"/>
        <w:jc w:val="both"/>
        <w:rPr>
          <w:sz w:val="28"/>
        </w:rPr>
      </w:pPr>
      <w:r>
        <w:rPr>
          <w:sz w:val="28"/>
        </w:rPr>
        <w:t>Данный вариант использования выполняется, когда пользователь хочет проставить оценки студентам, которые записаны на его курс.</w:t>
      </w:r>
    </w:p>
    <w:p w14:paraId="05DE34E1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Профессор активирует функцию </w:t>
      </w:r>
      <w:r w:rsidRPr="00884422">
        <w:rPr>
          <w:color w:val="000000"/>
          <w:sz w:val="28"/>
        </w:rPr>
        <w:t>"</w:t>
      </w:r>
      <w:r>
        <w:rPr>
          <w:color w:val="000000"/>
          <w:sz w:val="28"/>
          <w:lang w:val="en-US"/>
        </w:rPr>
        <w:t>submit</w:t>
      </w:r>
      <w:r w:rsidRPr="00884422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grades</w:t>
      </w:r>
      <w:r w:rsidRPr="00884422">
        <w:rPr>
          <w:color w:val="000000"/>
          <w:sz w:val="28"/>
        </w:rPr>
        <w:t>"</w:t>
      </w:r>
    </w:p>
    <w:p w14:paraId="389F4B8B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color w:val="000000"/>
          <w:sz w:val="28"/>
        </w:rPr>
        <w:t xml:space="preserve">Система </w:t>
      </w:r>
      <w:r>
        <w:rPr>
          <w:sz w:val="28"/>
        </w:rPr>
        <w:t xml:space="preserve">показывает список </w:t>
      </w:r>
      <w:r>
        <w:rPr>
          <w:color w:val="000000"/>
          <w:sz w:val="28"/>
        </w:rPr>
        <w:t>курсов, которые ведет профессор.</w:t>
      </w:r>
    </w:p>
    <w:p w14:paraId="5221E8FD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sz w:val="28"/>
        </w:rPr>
        <w:t>Профессор выбирает курс из списка.</w:t>
      </w:r>
    </w:p>
    <w:p w14:paraId="79F41569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sz w:val="28"/>
        </w:rPr>
        <w:t xml:space="preserve">Если профессор добавляет оценки в первый раз, то система создаёт ведомость со списком студентов, посещающих курс. </w:t>
      </w:r>
    </w:p>
    <w:p w14:paraId="23E665BE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sz w:val="28"/>
        </w:rPr>
        <w:t xml:space="preserve">Система отображает ведомость со списком студентов. </w:t>
      </w:r>
    </w:p>
    <w:p w14:paraId="58D9E298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sz w:val="28"/>
        </w:rPr>
        <w:t>Профессор может выставить оценки студентам за курс.</w:t>
      </w:r>
    </w:p>
    <w:p w14:paraId="39D6C061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sz w:val="28"/>
        </w:rPr>
      </w:pPr>
      <w:r>
        <w:rPr>
          <w:sz w:val="28"/>
        </w:rPr>
        <w:t>Профессор сохраняет ведомость.</w:t>
      </w:r>
    </w:p>
    <w:p w14:paraId="7E9F16EF" w14:textId="77777777" w:rsidR="00884422" w:rsidRP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color w:val="000000"/>
          <w:sz w:val="28"/>
        </w:rPr>
      </w:pPr>
      <w:r>
        <w:rPr>
          <w:color w:val="000000"/>
          <w:sz w:val="28"/>
        </w:rPr>
        <w:t>Система сохраняет таблицу с выставленными оценками.</w:t>
      </w:r>
    </w:p>
    <w:p w14:paraId="383FDCE4" w14:textId="77777777" w:rsidR="00884422" w:rsidRDefault="00884422" w:rsidP="00884422">
      <w:pPr>
        <w:pStyle w:val="a3"/>
        <w:numPr>
          <w:ilvl w:val="0"/>
          <w:numId w:val="17"/>
        </w:numPr>
        <w:tabs>
          <w:tab w:val="left" w:pos="1080"/>
        </w:tabs>
        <w:autoSpaceDE w:val="0"/>
        <w:autoSpaceDN w:val="0"/>
        <w:adjustRightInd w:val="0"/>
        <w:contextualSpacing w:val="0"/>
        <w:jc w:val="both"/>
        <w:rPr>
          <w:color w:val="000000"/>
          <w:sz w:val="28"/>
        </w:rPr>
      </w:pPr>
      <w:r>
        <w:rPr>
          <w:color w:val="000000"/>
          <w:sz w:val="28"/>
        </w:rPr>
        <w:t>Система вносит оценки в табель успеваемости каждого студента.</w:t>
      </w:r>
    </w:p>
    <w:p w14:paraId="0509D94B" w14:textId="77777777" w:rsidR="00884422" w:rsidRDefault="00884422" w:rsidP="00884422">
      <w:pPr>
        <w:ind w:left="360" w:firstLine="360"/>
        <w:jc w:val="both"/>
        <w:rPr>
          <w:sz w:val="28"/>
        </w:rPr>
      </w:pPr>
    </w:p>
    <w:p w14:paraId="65E1CA24" w14:textId="77777777" w:rsidR="00884422" w:rsidRDefault="00884422" w:rsidP="00884422">
      <w:pPr>
        <w:pStyle w:val="3"/>
        <w:rPr>
          <w:bCs w:val="0"/>
          <w:szCs w:val="24"/>
        </w:rPr>
      </w:pPr>
      <w:r>
        <w:rPr>
          <w:bCs w:val="0"/>
          <w:szCs w:val="24"/>
        </w:rPr>
        <w:t>АЛЬТЕРНАТИВНЫЕ ПОТОК</w:t>
      </w:r>
      <w:r>
        <w:rPr>
          <w:bCs w:val="0"/>
          <w:color w:val="000000"/>
          <w:szCs w:val="24"/>
        </w:rPr>
        <w:t>И</w:t>
      </w:r>
    </w:p>
    <w:p w14:paraId="2214B440" w14:textId="77777777" w:rsidR="00884422" w:rsidRDefault="00884422" w:rsidP="00884422">
      <w:pPr>
        <w:pStyle w:val="3"/>
        <w:rPr>
          <w:bCs w:val="0"/>
          <w:i/>
          <w:color w:val="000000"/>
          <w:szCs w:val="24"/>
        </w:rPr>
      </w:pPr>
      <w:r>
        <w:rPr>
          <w:bCs w:val="0"/>
          <w:i/>
          <w:color w:val="000000"/>
          <w:szCs w:val="24"/>
        </w:rPr>
        <w:t>Отменить изменения</w:t>
      </w:r>
    </w:p>
    <w:p w14:paraId="0F53C7AE" w14:textId="77777777" w:rsidR="00884422" w:rsidRDefault="00884422" w:rsidP="00884422">
      <w:pPr>
        <w:tabs>
          <w:tab w:val="left" w:pos="720"/>
        </w:tabs>
        <w:ind w:left="360" w:firstLine="360"/>
        <w:jc w:val="both"/>
        <w:rPr>
          <w:sz w:val="28"/>
        </w:rPr>
      </w:pPr>
      <w:r>
        <w:rPr>
          <w:sz w:val="28"/>
        </w:rPr>
        <w:t>Пользователь в любой момент может отменить внесённые оценки. Тогда система возвращает таблицу в исходное состояние, и основной поток начинается сначала.</w:t>
      </w:r>
    </w:p>
    <w:p w14:paraId="1C201C2E" w14:textId="77777777" w:rsidR="00884422" w:rsidRDefault="00884422" w:rsidP="00884422">
      <w:pPr>
        <w:ind w:firstLine="360"/>
        <w:jc w:val="both"/>
        <w:rPr>
          <w:sz w:val="28"/>
        </w:rPr>
      </w:pPr>
    </w:p>
    <w:p w14:paraId="16E5CC82" w14:textId="77777777" w:rsidR="00884422" w:rsidRDefault="00884422" w:rsidP="00884422">
      <w:pPr>
        <w:pStyle w:val="3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ПРЕДУСЛОВИЯ</w:t>
      </w:r>
    </w:p>
    <w:p w14:paraId="08E348C2" w14:textId="77777777" w:rsidR="00884422" w:rsidRDefault="00884422" w:rsidP="00884422">
      <w:pPr>
        <w:ind w:firstLine="360"/>
        <w:jc w:val="both"/>
        <w:rPr>
          <w:sz w:val="28"/>
        </w:rPr>
      </w:pPr>
      <w:r>
        <w:rPr>
          <w:sz w:val="28"/>
        </w:rPr>
        <w:t>Перед началом выполнения данного варианта использования профессор должен войти в систему.</w:t>
      </w:r>
    </w:p>
    <w:p w14:paraId="126AF06E" w14:textId="77777777" w:rsidR="00884422" w:rsidRDefault="00884422" w:rsidP="00884422">
      <w:pPr>
        <w:ind w:firstLine="360"/>
        <w:jc w:val="both"/>
        <w:rPr>
          <w:sz w:val="28"/>
        </w:rPr>
      </w:pPr>
    </w:p>
    <w:p w14:paraId="2B96570C" w14:textId="77777777" w:rsidR="00884422" w:rsidRDefault="00884422" w:rsidP="00884422">
      <w:pPr>
        <w:pStyle w:val="3"/>
        <w:rPr>
          <w:bCs w:val="0"/>
          <w:color w:val="000000"/>
          <w:szCs w:val="24"/>
        </w:rPr>
      </w:pPr>
      <w:r>
        <w:rPr>
          <w:bCs w:val="0"/>
          <w:color w:val="000000"/>
          <w:szCs w:val="24"/>
        </w:rPr>
        <w:t>ПОСТУСЛОВИЯ</w:t>
      </w:r>
    </w:p>
    <w:p w14:paraId="41962BD8" w14:textId="77777777" w:rsidR="00884422" w:rsidRDefault="00884422" w:rsidP="00884422">
      <w:pPr>
        <w:ind w:firstLine="360"/>
        <w:jc w:val="both"/>
        <w:rPr>
          <w:sz w:val="28"/>
        </w:rPr>
      </w:pPr>
      <w:r>
        <w:rPr>
          <w:sz w:val="28"/>
        </w:rPr>
        <w:t>Если вариант использования выполнен успешно, ведомость по данному курсу будет создана или обновлена, а также будут обновлены табели успеваемости студентов. В противном случае состояние системы не изменится.</w:t>
      </w:r>
    </w:p>
    <w:p w14:paraId="391CD80F" w14:textId="77777777" w:rsidR="00884422" w:rsidRDefault="00884422" w:rsidP="00884422">
      <w:pPr>
        <w:ind w:firstLine="360"/>
      </w:pPr>
    </w:p>
    <w:p w14:paraId="22998214" w14:textId="77777777" w:rsidR="00884422" w:rsidRDefault="00884422" w:rsidP="00884422">
      <w:pPr>
        <w:ind w:firstLine="360"/>
      </w:pPr>
    </w:p>
    <w:p w14:paraId="76200FCE" w14:textId="77777777" w:rsidR="00884422" w:rsidRDefault="00884422" w:rsidP="00884422"/>
    <w:p w14:paraId="5E2135D5" w14:textId="2616E130" w:rsidR="001B7435" w:rsidRPr="00884422" w:rsidRDefault="001B7435" w:rsidP="00884422">
      <w:bookmarkStart w:id="1" w:name="_GoBack"/>
      <w:bookmarkEnd w:id="1"/>
    </w:p>
    <w:sectPr w:rsidR="001B7435" w:rsidRPr="00884422" w:rsidSect="005422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E54"/>
    <w:multiLevelType w:val="hybridMultilevel"/>
    <w:tmpl w:val="2FF65234"/>
    <w:lvl w:ilvl="0" w:tplc="FFFFFFFF">
      <w:start w:val="1"/>
      <w:numFmt w:val="decimal"/>
      <w:lvlText w:val="%1."/>
      <w:lvlJc w:val="left"/>
      <w:pPr>
        <w:tabs>
          <w:tab w:val="num" w:pos="8190"/>
        </w:tabs>
        <w:ind w:left="81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8910"/>
        </w:tabs>
        <w:ind w:left="89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630"/>
        </w:tabs>
        <w:ind w:left="96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0350"/>
        </w:tabs>
        <w:ind w:left="103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11070"/>
        </w:tabs>
        <w:ind w:left="110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1790"/>
        </w:tabs>
        <w:ind w:left="117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2510"/>
        </w:tabs>
        <w:ind w:left="125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3230"/>
        </w:tabs>
        <w:ind w:left="132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3950"/>
        </w:tabs>
        <w:ind w:left="13950" w:hanging="180"/>
      </w:pPr>
    </w:lvl>
  </w:abstractNum>
  <w:abstractNum w:abstractNumId="1" w15:restartNumberingAfterBreak="0">
    <w:nsid w:val="10430994"/>
    <w:multiLevelType w:val="hybridMultilevel"/>
    <w:tmpl w:val="49FA8856"/>
    <w:lvl w:ilvl="0" w:tplc="37949846">
      <w:start w:val="1"/>
      <w:numFmt w:val="decimal"/>
      <w:lvlText w:val="%1."/>
      <w:lvlJc w:val="left"/>
      <w:pPr>
        <w:ind w:left="124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1CFA"/>
    <w:multiLevelType w:val="hybridMultilevel"/>
    <w:tmpl w:val="2828F21A"/>
    <w:lvl w:ilvl="0" w:tplc="FFFFFFF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" w15:restartNumberingAfterBreak="0">
    <w:nsid w:val="1F175C6C"/>
    <w:multiLevelType w:val="hybridMultilevel"/>
    <w:tmpl w:val="5D2CBB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2C3ABE"/>
    <w:multiLevelType w:val="hybridMultilevel"/>
    <w:tmpl w:val="84983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B0774C"/>
    <w:multiLevelType w:val="hybridMultilevel"/>
    <w:tmpl w:val="35068D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9F46E7"/>
    <w:multiLevelType w:val="hybridMultilevel"/>
    <w:tmpl w:val="365015A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6F4100"/>
    <w:multiLevelType w:val="hybridMultilevel"/>
    <w:tmpl w:val="C51C3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360B8"/>
    <w:multiLevelType w:val="hybridMultilevel"/>
    <w:tmpl w:val="5A24A1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6062FA"/>
    <w:multiLevelType w:val="hybridMultilevel"/>
    <w:tmpl w:val="BDFE593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45A42"/>
    <w:multiLevelType w:val="hybridMultilevel"/>
    <w:tmpl w:val="DEDE7F5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6C07317"/>
    <w:multiLevelType w:val="hybridMultilevel"/>
    <w:tmpl w:val="48CC222A"/>
    <w:lvl w:ilvl="0" w:tplc="37949846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2F5D"/>
    <w:multiLevelType w:val="hybridMultilevel"/>
    <w:tmpl w:val="927E6A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761B49"/>
    <w:multiLevelType w:val="hybridMultilevel"/>
    <w:tmpl w:val="E3446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364F9"/>
    <w:multiLevelType w:val="hybridMultilevel"/>
    <w:tmpl w:val="E69CA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D63CDE"/>
    <w:multiLevelType w:val="hybridMultilevel"/>
    <w:tmpl w:val="AE1033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414B25"/>
    <w:multiLevelType w:val="hybridMultilevel"/>
    <w:tmpl w:val="173A64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6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5"/>
  </w:num>
  <w:num w:numId="8">
    <w:abstractNumId w:val="14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 w:numId="15">
    <w:abstractNumId w:val="1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93"/>
    <w:rsid w:val="00147543"/>
    <w:rsid w:val="001A1793"/>
    <w:rsid w:val="001B7435"/>
    <w:rsid w:val="00307CD0"/>
    <w:rsid w:val="003A520B"/>
    <w:rsid w:val="003F78A4"/>
    <w:rsid w:val="007A61D3"/>
    <w:rsid w:val="00884422"/>
    <w:rsid w:val="00957F52"/>
    <w:rsid w:val="00A63E46"/>
    <w:rsid w:val="00A957B5"/>
    <w:rsid w:val="00AC4195"/>
    <w:rsid w:val="00AF1165"/>
    <w:rsid w:val="00B65A1D"/>
    <w:rsid w:val="00E3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B81B"/>
  <w15:chartTrackingRefBased/>
  <w15:docId w15:val="{795F3C78-351A-4265-9BEB-9A9FA395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AC4195"/>
    <w:pPr>
      <w:keepNext/>
      <w:spacing w:line="360" w:lineRule="auto"/>
      <w:ind w:firstLine="360"/>
      <w:jc w:val="both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qFormat/>
    <w:rsid w:val="00AC4195"/>
    <w:pPr>
      <w:keepNext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C41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rsid w:val="00AC419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AC4195"/>
    <w:pPr>
      <w:jc w:val="both"/>
    </w:pPr>
    <w:rPr>
      <w:b/>
      <w:sz w:val="28"/>
    </w:rPr>
  </w:style>
  <w:style w:type="character" w:customStyle="1" w:styleId="20">
    <w:name w:val="Основной текст 2 Знак"/>
    <w:basedOn w:val="a0"/>
    <w:link w:val="2"/>
    <w:rsid w:val="00AC4195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7A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9</cp:revision>
  <dcterms:created xsi:type="dcterms:W3CDTF">2019-03-26T21:10:00Z</dcterms:created>
  <dcterms:modified xsi:type="dcterms:W3CDTF">2019-04-17T09:20:00Z</dcterms:modified>
</cp:coreProperties>
</file>