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A7B0" w14:textId="77777777" w:rsidR="00B35CEC" w:rsidRDefault="00B35CEC" w:rsidP="00DF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401BF63C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0BC239D6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353178A5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45EE2ABB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5CEA2B23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1E85CA70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0DB3F3AC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4B97BDD0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676D4C9D" w14:textId="6719A312" w:rsidR="00B35CEC" w:rsidRDefault="00B35CEC" w:rsidP="00DF62ED">
      <w:pPr>
        <w:spacing w:after="0" w:line="360" w:lineRule="auto"/>
        <w:jc w:val="center"/>
      </w:pPr>
    </w:p>
    <w:p w14:paraId="672107E3" w14:textId="32C8E106" w:rsidR="00B35CEC" w:rsidRPr="007640FF" w:rsidRDefault="00C579E8" w:rsidP="00DF62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r w:rsidR="007640FF">
        <w:rPr>
          <w:rFonts w:ascii="Times New Roman" w:eastAsia="Times New Roman" w:hAnsi="Times New Roman" w:cs="Times New Roman"/>
          <w:b/>
          <w:sz w:val="32"/>
          <w:szCs w:val="32"/>
        </w:rPr>
        <w:t xml:space="preserve">мобильного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приложения </w:t>
      </w:r>
      <w:r w:rsidR="007640FF">
        <w:rPr>
          <w:rFonts w:ascii="Times New Roman" w:eastAsia="Times New Roman" w:hAnsi="Times New Roman" w:cs="Times New Roman"/>
          <w:b/>
          <w:sz w:val="32"/>
          <w:szCs w:val="32"/>
        </w:rPr>
        <w:t xml:space="preserve">для управления заметками в </w:t>
      </w:r>
      <w:r w:rsidR="00BC0033">
        <w:rPr>
          <w:rFonts w:ascii="Times New Roman" w:eastAsia="Times New Roman" w:hAnsi="Times New Roman" w:cs="Times New Roman"/>
          <w:b/>
          <w:sz w:val="32"/>
          <w:szCs w:val="32"/>
        </w:rPr>
        <w:t xml:space="preserve">операционной </w:t>
      </w:r>
      <w:r w:rsidR="007640FF">
        <w:rPr>
          <w:rFonts w:ascii="Times New Roman" w:eastAsia="Times New Roman" w:hAnsi="Times New Roman" w:cs="Times New Roman"/>
          <w:b/>
          <w:sz w:val="32"/>
          <w:szCs w:val="32"/>
        </w:rPr>
        <w:t xml:space="preserve">системе </w:t>
      </w:r>
      <w:r w:rsidR="007640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Android</w:t>
      </w:r>
    </w:p>
    <w:p w14:paraId="79387C08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06FB46AE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70D339C7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725C8CD0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6392FBC6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18D1D0A5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443E0B21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1B3DCBE1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2CC336E1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581D1BCC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6FC03494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3BADF8F1" w14:textId="4780D07C" w:rsidR="00B35CEC" w:rsidRDefault="00B35CEC" w:rsidP="00DF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053469">
        <w:rPr>
          <w:rFonts w:ascii="Times New Roman" w:eastAsia="Times New Roman" w:hAnsi="Times New Roman" w:cs="Times New Roman"/>
          <w:sz w:val="28"/>
          <w:szCs w:val="28"/>
        </w:rPr>
        <w:t xml:space="preserve"> Разработчик</w:t>
      </w:r>
    </w:p>
    <w:p w14:paraId="1C34140A" w14:textId="46738296" w:rsidR="00B35CEC" w:rsidRPr="00053469" w:rsidRDefault="00B35CEC" w:rsidP="00DF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05346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53469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053469" w:rsidRPr="00053469">
        <w:rPr>
          <w:rFonts w:ascii="Times New Roman" w:eastAsia="Times New Roman" w:hAnsi="Times New Roman" w:cs="Times New Roman"/>
          <w:sz w:val="28"/>
          <w:szCs w:val="28"/>
        </w:rPr>
        <w:t>-</w:t>
      </w:r>
      <w:r w:rsidR="00053469">
        <w:rPr>
          <w:rFonts w:ascii="Times New Roman" w:eastAsia="Times New Roman" w:hAnsi="Times New Roman" w:cs="Times New Roman"/>
          <w:sz w:val="28"/>
          <w:szCs w:val="28"/>
        </w:rPr>
        <w:t>разработка</w:t>
      </w:r>
    </w:p>
    <w:p w14:paraId="14F178FC" w14:textId="3E4D41B7" w:rsidR="00B35CEC" w:rsidRDefault="00053469" w:rsidP="00DF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Скрыпников Владимир Валерьевич</w:t>
      </w:r>
    </w:p>
    <w:p w14:paraId="0EBB1B9D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3B1F1520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1E78D417" w14:textId="1C6D4BA0" w:rsidR="007640FF" w:rsidRDefault="007640FF" w:rsidP="00DF62ED">
      <w:pPr>
        <w:spacing w:after="0" w:line="360" w:lineRule="auto"/>
        <w:jc w:val="left"/>
      </w:pPr>
      <w:bookmarkStart w:id="0" w:name="_heading=h.fxdok1pgueei"/>
      <w:bookmarkStart w:id="1" w:name="_heading=h.e4r7qu1d0vxy"/>
      <w:bookmarkStart w:id="2" w:name="_heading=h.i6uqnz3a5ync"/>
      <w:bookmarkStart w:id="3" w:name="_heading=h.ib30qubdw6vb"/>
      <w:bookmarkEnd w:id="0"/>
      <w:bookmarkEnd w:id="1"/>
      <w:bookmarkEnd w:id="2"/>
      <w:bookmarkEnd w:id="3"/>
    </w:p>
    <w:p w14:paraId="27FB07BA" w14:textId="646432CD" w:rsidR="007640FF" w:rsidRDefault="007640FF" w:rsidP="00DF62ED">
      <w:pPr>
        <w:spacing w:after="0" w:line="360" w:lineRule="auto"/>
        <w:jc w:val="left"/>
      </w:pPr>
    </w:p>
    <w:p w14:paraId="72FDC035" w14:textId="0BC39403" w:rsidR="007640FF" w:rsidRDefault="007640FF" w:rsidP="00DF62ED">
      <w:pPr>
        <w:spacing w:after="0" w:line="360" w:lineRule="auto"/>
        <w:jc w:val="left"/>
      </w:pPr>
    </w:p>
    <w:p w14:paraId="6911FA26" w14:textId="77777777" w:rsidR="007640FF" w:rsidRDefault="007640FF" w:rsidP="00DF62ED">
      <w:pPr>
        <w:spacing w:after="0" w:line="360" w:lineRule="auto"/>
        <w:jc w:val="left"/>
      </w:pPr>
    </w:p>
    <w:p w14:paraId="526CE8C9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372B359F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0FB4DCFF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288EDA03" w14:textId="0CF9E129" w:rsidR="00B35CEC" w:rsidRDefault="00053469" w:rsidP="00DF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Тихвин</w:t>
      </w:r>
    </w:p>
    <w:p w14:paraId="35116203" w14:textId="76E9D35F" w:rsidR="00DA4623" w:rsidRDefault="00053469" w:rsidP="00DA4623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2024г.</w:t>
      </w:r>
      <w:r w:rsidR="00B35CEC" w:rsidRPr="00AB31F1">
        <w:br w:type="page"/>
      </w:r>
    </w:p>
    <w:sdt>
      <w:sdtPr>
        <w:id w:val="-190065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66E58" w14:textId="61A94037" w:rsidR="00DA4623" w:rsidRPr="00DA4623" w:rsidRDefault="00DA4623" w:rsidP="00DA4623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A4623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51B7C0E5" w14:textId="4DB2B062" w:rsidR="005B20C6" w:rsidRDefault="00DA4623">
          <w:pPr>
            <w:pStyle w:val="11"/>
            <w:rPr>
              <w:rFonts w:cstheme="minorBidi"/>
              <w:noProof/>
            </w:rPr>
          </w:pPr>
          <w:r w:rsidRPr="00DA4623">
            <w:fldChar w:fldCharType="begin"/>
          </w:r>
          <w:r w:rsidRPr="00DA4623">
            <w:instrText xml:space="preserve"> TOC \o "1-3" \h \z \u </w:instrText>
          </w:r>
          <w:r w:rsidRPr="00DA4623">
            <w:fldChar w:fldCharType="separate"/>
          </w:r>
          <w:hyperlink w:anchor="_Toc164865725" w:history="1">
            <w:r w:rsidR="005B20C6" w:rsidRPr="00BA3C4D">
              <w:rPr>
                <w:rStyle w:val="ac"/>
                <w:rFonts w:ascii="Times New Roman" w:hAnsi="Times New Roman"/>
                <w:b/>
                <w:noProof/>
              </w:rPr>
              <w:t>Введение</w:t>
            </w:r>
            <w:r w:rsidR="005B20C6">
              <w:rPr>
                <w:noProof/>
                <w:webHidden/>
              </w:rPr>
              <w:tab/>
            </w:r>
            <w:r w:rsidR="005B20C6">
              <w:rPr>
                <w:noProof/>
                <w:webHidden/>
              </w:rPr>
              <w:fldChar w:fldCharType="begin"/>
            </w:r>
            <w:r w:rsidR="005B20C6">
              <w:rPr>
                <w:noProof/>
                <w:webHidden/>
              </w:rPr>
              <w:instrText xml:space="preserve"> PAGEREF _Toc164865725 \h </w:instrText>
            </w:r>
            <w:r w:rsidR="005B20C6">
              <w:rPr>
                <w:noProof/>
                <w:webHidden/>
              </w:rPr>
            </w:r>
            <w:r w:rsidR="005B20C6">
              <w:rPr>
                <w:noProof/>
                <w:webHidden/>
              </w:rPr>
              <w:fldChar w:fldCharType="separate"/>
            </w:r>
            <w:r w:rsidR="005B20C6">
              <w:rPr>
                <w:noProof/>
                <w:webHidden/>
              </w:rPr>
              <w:t>2</w:t>
            </w:r>
            <w:r w:rsidR="005B20C6">
              <w:rPr>
                <w:noProof/>
                <w:webHidden/>
              </w:rPr>
              <w:fldChar w:fldCharType="end"/>
            </w:r>
          </w:hyperlink>
        </w:p>
        <w:p w14:paraId="116FEB42" w14:textId="2D7DCB5D" w:rsidR="005B20C6" w:rsidRDefault="005B20C6">
          <w:pPr>
            <w:pStyle w:val="11"/>
            <w:rPr>
              <w:rFonts w:cstheme="minorBidi"/>
              <w:noProof/>
            </w:rPr>
          </w:pPr>
          <w:hyperlink w:anchor="_Toc164865726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Глава 1. Начало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0332" w14:textId="4B1FB5F9" w:rsidR="005B20C6" w:rsidRDefault="005B20C6">
          <w:pPr>
            <w:pStyle w:val="21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164865727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A3C4D">
              <w:rPr>
                <w:rStyle w:val="ac"/>
                <w:rFonts w:ascii="Times New Roman" w:hAnsi="Times New Roman"/>
                <w:b/>
                <w:noProof/>
              </w:rPr>
              <w:t>Начало начал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3BD3" w14:textId="37BADE97" w:rsidR="005B20C6" w:rsidRDefault="005B20C6">
          <w:pPr>
            <w:pStyle w:val="21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164865728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A3C4D">
              <w:rPr>
                <w:rStyle w:val="ac"/>
                <w:rFonts w:ascii="Times New Roman" w:hAnsi="Times New Roman"/>
                <w:b/>
                <w:noProof/>
              </w:rPr>
              <w:t>Начало начал второе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035D" w14:textId="178AFA57" w:rsidR="005B20C6" w:rsidRDefault="005B20C6">
          <w:pPr>
            <w:pStyle w:val="11"/>
            <w:rPr>
              <w:rFonts w:cstheme="minorBidi"/>
              <w:noProof/>
            </w:rPr>
          </w:pPr>
          <w:hyperlink w:anchor="_Toc164865729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Глава 2. Продолжение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EE6A" w14:textId="37D1AE03" w:rsidR="005B20C6" w:rsidRDefault="005B20C6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65730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2.1 Продолжение начала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1400" w14:textId="074238F4" w:rsidR="005B20C6" w:rsidRDefault="005B20C6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65731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2.2 Продолжение начала два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2662" w14:textId="11F4A7D5" w:rsidR="005B20C6" w:rsidRDefault="005B20C6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65732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2.3 Продолжение начала 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440A" w14:textId="50A242DA" w:rsidR="005B20C6" w:rsidRDefault="005B20C6">
          <w:pPr>
            <w:pStyle w:val="11"/>
            <w:rPr>
              <w:rFonts w:cstheme="minorBidi"/>
              <w:noProof/>
            </w:rPr>
          </w:pPr>
          <w:hyperlink w:anchor="_Toc164865733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Глава 3. Ближе к заключению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DD38" w14:textId="0C3A33D9" w:rsidR="005B20C6" w:rsidRDefault="005B20C6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65734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3.1 Продолжение продолжения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7FEC" w14:textId="48183A3D" w:rsidR="005B20C6" w:rsidRDefault="005B20C6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65735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3.1 Продолжение продолжения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2B4A" w14:textId="4424C56A" w:rsidR="005B20C6" w:rsidRDefault="005B20C6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65736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3.1 Продолжение продолжения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BCAE" w14:textId="4197401C" w:rsidR="005B20C6" w:rsidRDefault="005B20C6">
          <w:pPr>
            <w:pStyle w:val="11"/>
            <w:rPr>
              <w:rFonts w:cstheme="minorBidi"/>
              <w:noProof/>
            </w:rPr>
          </w:pPr>
          <w:hyperlink w:anchor="_Toc164865737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3BE5" w14:textId="21D8EB64" w:rsidR="005B20C6" w:rsidRDefault="005B20C6">
          <w:pPr>
            <w:pStyle w:val="11"/>
            <w:rPr>
              <w:rFonts w:cstheme="minorBidi"/>
              <w:noProof/>
            </w:rPr>
          </w:pPr>
          <w:hyperlink w:anchor="_Toc164865738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B47A" w14:textId="14654721" w:rsidR="005B20C6" w:rsidRDefault="005B20C6">
          <w:pPr>
            <w:pStyle w:val="11"/>
            <w:rPr>
              <w:rFonts w:cstheme="minorBidi"/>
              <w:noProof/>
            </w:rPr>
          </w:pPr>
          <w:hyperlink w:anchor="_Toc164865739" w:history="1">
            <w:r w:rsidRPr="00BA3C4D">
              <w:rPr>
                <w:rStyle w:val="ac"/>
                <w:rFonts w:ascii="Times New Roman" w:hAnsi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DD58" w14:textId="5AAD9EF3" w:rsidR="00DA4623" w:rsidRDefault="00DA4623">
          <w:r w:rsidRPr="00DA46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393705" w14:textId="77777777" w:rsidR="00EF085A" w:rsidRPr="007640FF" w:rsidRDefault="00EF085A" w:rsidP="00DF62ED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655D94D" w14:textId="667E3A29" w:rsidR="007640FF" w:rsidRPr="00DF62ED" w:rsidRDefault="007640FF" w:rsidP="00DF62ED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8A12E9" w14:textId="6A2FFCA9" w:rsidR="007640FF" w:rsidRPr="00DA4623" w:rsidRDefault="007640FF" w:rsidP="00C4574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4865725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4"/>
    </w:p>
    <w:p w14:paraId="4BFB6B7F" w14:textId="4C2CE5E3" w:rsidR="00C4574A" w:rsidRDefault="00BE274E" w:rsidP="00BC510C">
      <w:pPr>
        <w:spacing w:after="16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BE274E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проникли во все сферы жизни людей.</w:t>
      </w:r>
      <w:r w:rsidR="00C4574A" w:rsidRPr="00BE2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Любая деятельность человека, будь то работа или отдых, связана с необходимостью вести учет большого количества данных для организации работы или досуга. На работе важно не забыть решить определенные задачи. По пути домой не забыть зайти в магазин за продуктами. Дома не забыть про бытовые нужды. Этот перечень можно продлять бесконечно. Во все этом важно одно – очевидна необходимость</w:t>
      </w:r>
      <w:r w:rsidR="00C4574A" w:rsidRPr="00BE274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BE274E">
        <w:rPr>
          <w:rFonts w:ascii="Times New Roman" w:hAnsi="Times New Roman" w:cs="Times New Roman"/>
          <w:sz w:val="28"/>
          <w:szCs w:val="28"/>
        </w:rPr>
        <w:t>в хранении</w:t>
      </w:r>
      <w:r>
        <w:rPr>
          <w:rFonts w:ascii="Times New Roman" w:hAnsi="Times New Roman" w:cs="Times New Roman"/>
          <w:sz w:val="28"/>
          <w:szCs w:val="28"/>
        </w:rPr>
        <w:t xml:space="preserve"> этих данных в удобном виде. И так же важно чтобы эти данные были всегда под рукой. И лет двадцать – тридцать назад это была бы записная книжка. Но сейчас в руках почти каждого современного человека есть инструмент куда более удобный и многофункциональный</w:t>
      </w:r>
      <w:r w:rsidR="00BC51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10C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BC510C">
        <w:rPr>
          <w:rFonts w:ascii="Times New Roman" w:hAnsi="Times New Roman" w:cs="Times New Roman"/>
          <w:sz w:val="28"/>
          <w:szCs w:val="28"/>
        </w:rPr>
        <w:t>мобильный телефон – смартфон! Его функционал можно расширять почти бесконечно благодаря мобильным приложениям. Вот почему для решения задачи хранения данных мною была выбрана мобильная платформа</w:t>
      </w:r>
      <w:r w:rsidR="006A3072">
        <w:rPr>
          <w:rFonts w:ascii="Times New Roman" w:hAnsi="Times New Roman" w:cs="Times New Roman"/>
          <w:sz w:val="28"/>
          <w:szCs w:val="28"/>
        </w:rPr>
        <w:t xml:space="preserve"> </w:t>
      </w:r>
      <w:r w:rsidR="006A307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A3072" w:rsidRPr="006A3072">
        <w:rPr>
          <w:rFonts w:ascii="Times New Roman" w:hAnsi="Times New Roman" w:cs="Times New Roman"/>
          <w:sz w:val="28"/>
          <w:szCs w:val="28"/>
        </w:rPr>
        <w:t>.</w:t>
      </w:r>
    </w:p>
    <w:p w14:paraId="717C137F" w14:textId="29D8236B" w:rsidR="006A3072" w:rsidRPr="006A3072" w:rsidRDefault="006A3072" w:rsidP="00BC510C">
      <w:pPr>
        <w:spacing w:after="16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6A3072">
        <w:rPr>
          <w:rFonts w:ascii="Times New Roman" w:hAnsi="Times New Roman" w:cs="Times New Roman"/>
          <w:sz w:val="28"/>
          <w:szCs w:val="28"/>
        </w:rPr>
        <w:t>В связи с этим мною</w:t>
      </w:r>
      <w:r>
        <w:rPr>
          <w:rFonts w:ascii="Times New Roman" w:hAnsi="Times New Roman" w:cs="Times New Roman"/>
          <w:sz w:val="28"/>
          <w:szCs w:val="28"/>
        </w:rPr>
        <w:t xml:space="preserve"> была обозначена </w:t>
      </w:r>
      <w:r w:rsidR="0037039C">
        <w:rPr>
          <w:rFonts w:ascii="Times New Roman" w:hAnsi="Times New Roman" w:cs="Times New Roman"/>
          <w:sz w:val="28"/>
          <w:szCs w:val="28"/>
        </w:rPr>
        <w:t>следующая тема: «Изучение особенностей проектирования</w:t>
      </w:r>
      <w:bookmarkStart w:id="5" w:name="_GoBack"/>
      <w:bookmarkEnd w:id="5"/>
      <w:r w:rsidR="0037039C">
        <w:rPr>
          <w:rFonts w:ascii="Times New Roman" w:hAnsi="Times New Roman" w:cs="Times New Roman"/>
          <w:sz w:val="28"/>
          <w:szCs w:val="28"/>
        </w:rPr>
        <w:t>»</w:t>
      </w:r>
    </w:p>
    <w:p w14:paraId="46923CEB" w14:textId="77777777" w:rsidR="006A3072" w:rsidRDefault="006A3072" w:rsidP="006A30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качестве ВКР мною было выбрано создание мобильного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-приложения для организации мероприятий и встреч, в котором любой зарегистрированный пользователь сможет найти мероприятие по своим критериям или организовать свою встречу. </w:t>
      </w:r>
    </w:p>
    <w:p w14:paraId="7337DF3B" w14:textId="77777777" w:rsidR="006A3072" w:rsidRDefault="006A3072" w:rsidP="006A30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работы, было разработка мобильного приложения для организации мероприятий и встреч. Данное приложение поможет пользователям найти или создать свое мероприятие по желаемым запросам. Зарегистрированные пользователи имеют возможность откликаться на мероприятия других пользователей. Все мероприятия расположены </w:t>
      </w:r>
      <w:proofErr w:type="gramStart"/>
      <w:r>
        <w:rPr>
          <w:sz w:val="28"/>
          <w:szCs w:val="28"/>
        </w:rPr>
        <w:t>на карте</w:t>
      </w:r>
      <w:proofErr w:type="gramEnd"/>
      <w:r>
        <w:rPr>
          <w:sz w:val="28"/>
          <w:szCs w:val="28"/>
        </w:rPr>
        <w:t xml:space="preserve"> и пользователь может выбрать увидеть ближайшие к нему мероприятия и посетить их. Также у зарегистрированных пользователей есть возможность создать свое мероприятие указав удобное для себя время и тематику мероприятия. Так же у пользователей есть возможность общаться с друг другом с помощью встроенного мессенджера. </w:t>
      </w:r>
    </w:p>
    <w:p w14:paraId="417BCECC" w14:textId="77777777" w:rsidR="006A3072" w:rsidRDefault="006A3072" w:rsidP="006A30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данной цели в рамках выполнения работы были поставлены следующие задачи: </w:t>
      </w:r>
    </w:p>
    <w:p w14:paraId="45B94565" w14:textId="77777777" w:rsidR="006A3072" w:rsidRDefault="006A3072" w:rsidP="006A3072">
      <w:pPr>
        <w:pStyle w:val="Default"/>
        <w:spacing w:after="357"/>
        <w:rPr>
          <w:sz w:val="28"/>
          <w:szCs w:val="28"/>
        </w:rPr>
      </w:pPr>
      <w:r>
        <w:rPr>
          <w:sz w:val="28"/>
          <w:szCs w:val="28"/>
        </w:rPr>
        <w:t xml:space="preserve">1. Формирование требований к мобильному приложению и выбор подходящей архитектуры. </w:t>
      </w:r>
    </w:p>
    <w:p w14:paraId="6FA812FF" w14:textId="77777777" w:rsidR="006A3072" w:rsidRDefault="006A3072" w:rsidP="006A3072">
      <w:pPr>
        <w:pStyle w:val="Default"/>
        <w:spacing w:after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Проектирование архитектуры мобильного приложения. </w:t>
      </w:r>
    </w:p>
    <w:p w14:paraId="1DEDC2A4" w14:textId="77777777" w:rsidR="006A3072" w:rsidRDefault="006A3072" w:rsidP="006A3072">
      <w:pPr>
        <w:pStyle w:val="Default"/>
        <w:spacing w:after="357"/>
        <w:rPr>
          <w:sz w:val="28"/>
          <w:szCs w:val="28"/>
        </w:rPr>
      </w:pPr>
      <w:r>
        <w:rPr>
          <w:sz w:val="28"/>
          <w:szCs w:val="28"/>
        </w:rPr>
        <w:t xml:space="preserve">3. Подбор технологий для реализации. </w:t>
      </w:r>
    </w:p>
    <w:p w14:paraId="4550C6C0" w14:textId="77777777" w:rsidR="006A3072" w:rsidRDefault="006A3072" w:rsidP="006A30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Реализация данного мобильного приложения. </w:t>
      </w:r>
    </w:p>
    <w:p w14:paraId="46E57DEE" w14:textId="77777777" w:rsidR="006A3072" w:rsidRDefault="006A3072" w:rsidP="006A3072">
      <w:pPr>
        <w:pStyle w:val="Default"/>
        <w:rPr>
          <w:sz w:val="28"/>
          <w:szCs w:val="28"/>
        </w:rPr>
      </w:pPr>
    </w:p>
    <w:p w14:paraId="6D1CE68E" w14:textId="77777777" w:rsidR="006A3072" w:rsidRDefault="006A3072" w:rsidP="006A3072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8"/>
          <w:szCs w:val="28"/>
        </w:rPr>
        <w:t xml:space="preserve">Выполнение данных задач поможет в разработке данного приложения. Очень важно подобрать правильную архитектуру мобильного приложения, так как с ее помощью приложение будет работать стабильно и поможет при расширении функций приложения в дальнейшем. Так же очень важно </w:t>
      </w:r>
      <w:r>
        <w:rPr>
          <w:rFonts w:ascii="Calibri" w:hAnsi="Calibri" w:cs="Calibri"/>
          <w:sz w:val="22"/>
          <w:szCs w:val="22"/>
        </w:rPr>
        <w:t xml:space="preserve">9 </w:t>
      </w:r>
    </w:p>
    <w:p w14:paraId="08C5C04A" w14:textId="77777777" w:rsidR="006A3072" w:rsidRDefault="006A3072" w:rsidP="006A3072">
      <w:pPr>
        <w:pStyle w:val="Default"/>
        <w:rPr>
          <w:color w:val="auto"/>
        </w:rPr>
      </w:pPr>
    </w:p>
    <w:p w14:paraId="39A55CB6" w14:textId="256E7D2C" w:rsidR="00AB31F1" w:rsidRDefault="006A3072" w:rsidP="006A3072">
      <w:pPr>
        <w:spacing w:after="160" w:line="360" w:lineRule="auto"/>
        <w:ind w:firstLine="1134"/>
        <w:jc w:val="left"/>
      </w:pPr>
      <w:r>
        <w:rPr>
          <w:sz w:val="28"/>
          <w:szCs w:val="28"/>
        </w:rPr>
        <w:t xml:space="preserve">подобрать технологии для реализации, с помощью, которых приложение будет работать правильно и не потребуется больших </w:t>
      </w:r>
      <w:r w:rsidR="00AB31F1" w:rsidRPr="00BE274E">
        <w:rPr>
          <w:color w:val="808080" w:themeColor="background1" w:themeShade="80"/>
        </w:rPr>
        <w:br w:type="page"/>
      </w:r>
    </w:p>
    <w:p w14:paraId="47561829" w14:textId="40122034" w:rsidR="00565CDC" w:rsidRPr="00DA4623" w:rsidRDefault="00AB31F1" w:rsidP="00BC0033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4865726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</w:t>
      </w:r>
      <w:r w:rsidR="00DF62ED" w:rsidRPr="00DA4623">
        <w:rPr>
          <w:rFonts w:ascii="Times New Roman" w:hAnsi="Times New Roman" w:cs="Times New Roman"/>
          <w:b/>
          <w:color w:val="auto"/>
          <w:sz w:val="28"/>
          <w:szCs w:val="28"/>
        </w:rPr>
        <w:t>. Начало</w:t>
      </w:r>
      <w:bookmarkEnd w:id="6"/>
    </w:p>
    <w:p w14:paraId="10B42CF1" w14:textId="5EDC5303" w:rsidR="00EF085A" w:rsidRPr="00BC0033" w:rsidRDefault="00DF62ED" w:rsidP="00BC003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4865727"/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>Начало начал</w:t>
      </w:r>
      <w:bookmarkEnd w:id="7"/>
    </w:p>
    <w:p w14:paraId="07DA8CE4" w14:textId="1748E21C" w:rsidR="00BC0033" w:rsidRDefault="00BC0033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6217142D" w14:textId="577CBB38" w:rsidR="00BC0033" w:rsidRDefault="00BC0033" w:rsidP="00BC003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4865728"/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>Начало начал второе</w:t>
      </w:r>
      <w:bookmarkEnd w:id="8"/>
    </w:p>
    <w:p w14:paraId="0C208AE2" w14:textId="7849AEFF" w:rsidR="00BC0033" w:rsidRPr="00BC0033" w:rsidRDefault="00BC0033" w:rsidP="005B20C6">
      <w:pPr>
        <w:pStyle w:val="ad"/>
        <w:spacing w:line="360" w:lineRule="auto"/>
        <w:ind w:left="0" w:firstLine="1134"/>
        <w:jc w:val="left"/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767AA1DD" w14:textId="59A09977" w:rsidR="00AB31F1" w:rsidRDefault="00AB31F1" w:rsidP="00DF62ED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C3F94" w14:textId="068BFCD8" w:rsidR="00AB31F1" w:rsidRPr="00DA4623" w:rsidRDefault="00AB31F1" w:rsidP="00BC003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4865729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</w:t>
      </w:r>
      <w:r w:rsidR="00DF62ED" w:rsidRPr="00DA4623">
        <w:rPr>
          <w:rFonts w:ascii="Times New Roman" w:hAnsi="Times New Roman" w:cs="Times New Roman"/>
          <w:b/>
          <w:color w:val="auto"/>
          <w:sz w:val="28"/>
          <w:szCs w:val="28"/>
        </w:rPr>
        <w:t>. Продолжение</w:t>
      </w:r>
      <w:bookmarkEnd w:id="9"/>
    </w:p>
    <w:p w14:paraId="436F90FB" w14:textId="39E34F9D" w:rsidR="00DF62ED" w:rsidRPr="00BC0033" w:rsidRDefault="00DF62ED" w:rsidP="00BC003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4865730"/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>2.1 Продолжение начала</w:t>
      </w:r>
      <w:bookmarkEnd w:id="10"/>
    </w:p>
    <w:p w14:paraId="792D6705" w14:textId="25F8B911" w:rsidR="00BC0033" w:rsidRDefault="00BC0033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6F0C1D79" w14:textId="5F352274" w:rsidR="00BC0033" w:rsidRPr="00BC0033" w:rsidRDefault="00BC0033" w:rsidP="00BC003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4865731"/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Продолжение начала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два</w:t>
      </w:r>
      <w:bookmarkEnd w:id="11"/>
    </w:p>
    <w:p w14:paraId="64B89A09" w14:textId="54EC159A" w:rsidR="00BC0033" w:rsidRDefault="00BC0033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72E7084C" w14:textId="64E67D8E" w:rsidR="00BC0033" w:rsidRPr="00BC0033" w:rsidRDefault="00BC0033" w:rsidP="00BC003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4865732"/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BC00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Продолжение начала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три</w:t>
      </w:r>
      <w:bookmarkEnd w:id="12"/>
    </w:p>
    <w:p w14:paraId="332AC9E7" w14:textId="77777777" w:rsidR="00BC0033" w:rsidRDefault="00BC0033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0005A066" w14:textId="77777777" w:rsidR="00BC0033" w:rsidRDefault="00BC0033" w:rsidP="00BC0033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14:paraId="51E088E2" w14:textId="77777777" w:rsidR="00BC0033" w:rsidRDefault="00BC0033" w:rsidP="00BC0033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14:paraId="32C20032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66B32" w14:textId="796B3F78" w:rsidR="00AB31F1" w:rsidRPr="00DA4623" w:rsidRDefault="00AB31F1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226EC46C" w14:textId="59D2EF36" w:rsidR="00AB31F1" w:rsidRPr="00DA4623" w:rsidRDefault="00AB31F1" w:rsidP="005B20C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4865733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</w:t>
      </w:r>
      <w:r w:rsidR="00DF62ED" w:rsidRPr="00DA46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A4623" w:rsidRPr="00DA46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Ближе к заключению</w:t>
      </w:r>
      <w:bookmarkEnd w:id="13"/>
    </w:p>
    <w:p w14:paraId="25D612BA" w14:textId="760C1E47" w:rsidR="00DF62ED" w:rsidRPr="005B20C6" w:rsidRDefault="00DF62ED" w:rsidP="005B20C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64865734"/>
      <w:r w:rsidRPr="005B20C6">
        <w:rPr>
          <w:rFonts w:ascii="Times New Roman" w:hAnsi="Times New Roman" w:cs="Times New Roman"/>
          <w:b/>
          <w:color w:val="auto"/>
          <w:sz w:val="28"/>
          <w:szCs w:val="28"/>
        </w:rPr>
        <w:t>3.1 Продолжение продолжения</w:t>
      </w:r>
      <w:bookmarkEnd w:id="14"/>
    </w:p>
    <w:p w14:paraId="6A1A818B" w14:textId="4F84F198" w:rsidR="005B20C6" w:rsidRDefault="005B20C6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28ACFF29" w14:textId="77777777" w:rsidR="005B20C6" w:rsidRPr="005B20C6" w:rsidRDefault="005B20C6" w:rsidP="005B20C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64865735"/>
      <w:r w:rsidRPr="005B20C6">
        <w:rPr>
          <w:rFonts w:ascii="Times New Roman" w:hAnsi="Times New Roman" w:cs="Times New Roman"/>
          <w:b/>
          <w:color w:val="auto"/>
          <w:sz w:val="28"/>
          <w:szCs w:val="28"/>
        </w:rPr>
        <w:t>3.1 Продолжение продолжения</w:t>
      </w:r>
      <w:bookmarkEnd w:id="15"/>
    </w:p>
    <w:p w14:paraId="3A354536" w14:textId="11EF4EE1" w:rsidR="005B20C6" w:rsidRDefault="005B20C6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4F0B5EFB" w14:textId="77777777" w:rsidR="005B20C6" w:rsidRPr="005B20C6" w:rsidRDefault="005B20C6" w:rsidP="005B20C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4865736"/>
      <w:r w:rsidRPr="005B20C6">
        <w:rPr>
          <w:rFonts w:ascii="Times New Roman" w:hAnsi="Times New Roman" w:cs="Times New Roman"/>
          <w:b/>
          <w:color w:val="auto"/>
          <w:sz w:val="28"/>
          <w:szCs w:val="28"/>
        </w:rPr>
        <w:t>3.1 Продолжение продолжения</w:t>
      </w:r>
      <w:bookmarkEnd w:id="16"/>
    </w:p>
    <w:p w14:paraId="0247A771" w14:textId="77777777" w:rsidR="005B20C6" w:rsidRDefault="005B20C6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3CCAE6F7" w14:textId="77777777" w:rsidR="005B20C6" w:rsidRDefault="005B20C6" w:rsidP="005B20C6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</w:p>
    <w:p w14:paraId="0A0F78D5" w14:textId="77777777" w:rsidR="00EF085A" w:rsidRPr="00DA4623" w:rsidRDefault="00EF085A" w:rsidP="005B20C6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474DC9C" w14:textId="024024B7" w:rsidR="00AB31F1" w:rsidRPr="00DA4623" w:rsidRDefault="00AB31F1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71CD445D" w14:textId="0E9B4219" w:rsidR="00AB31F1" w:rsidRPr="00DA4623" w:rsidRDefault="00EF085A" w:rsidP="00C4574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4865737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5C1F46A9" w14:textId="77777777" w:rsidR="00C4574A" w:rsidRDefault="00C4574A" w:rsidP="00C4574A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  <w:r w:rsidRPr="00BC0033">
        <w:rPr>
          <w:rFonts w:ascii="Times New Roman" w:hAnsi="Times New Roman" w:cs="Times New Roman"/>
          <w:sz w:val="28"/>
          <w:szCs w:val="28"/>
        </w:rPr>
        <w:t>Текст подзаголовка</w:t>
      </w:r>
      <w:r>
        <w:rPr>
          <w:rFonts w:ascii="Times New Roman" w:hAnsi="Times New Roman" w:cs="Times New Roman"/>
          <w:sz w:val="28"/>
          <w:szCs w:val="28"/>
        </w:rPr>
        <w:t>. Текст подзаголовка. Текст подзаголовка. Текст подзаголовка. Текст подзаголовка. Текст подзаголовка.</w:t>
      </w:r>
    </w:p>
    <w:p w14:paraId="75436DD4" w14:textId="77777777" w:rsidR="00EF085A" w:rsidRPr="00DA4623" w:rsidRDefault="00EF085A" w:rsidP="00C4574A">
      <w:pPr>
        <w:spacing w:line="360" w:lineRule="auto"/>
        <w:ind w:firstLine="1134"/>
        <w:jc w:val="left"/>
        <w:rPr>
          <w:rFonts w:ascii="Times New Roman" w:hAnsi="Times New Roman" w:cs="Times New Roman"/>
          <w:sz w:val="28"/>
          <w:szCs w:val="28"/>
        </w:rPr>
      </w:pPr>
    </w:p>
    <w:p w14:paraId="0FDEB1E8" w14:textId="6D5BCE1F" w:rsidR="00EF085A" w:rsidRPr="00DA4623" w:rsidRDefault="00EF085A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75FF67FB" w14:textId="333F45B6" w:rsidR="00EF085A" w:rsidRPr="00DA4623" w:rsidRDefault="00EF085A" w:rsidP="00C4574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64865738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8"/>
    </w:p>
    <w:p w14:paraId="1D622F9C" w14:textId="3CF8A442" w:rsidR="00EF085A" w:rsidRPr="00C4574A" w:rsidRDefault="00C4574A" w:rsidP="00C4574A">
      <w:pPr>
        <w:pStyle w:val="ad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C4574A">
        <w:rPr>
          <w:rFonts w:ascii="Times New Roman" w:hAnsi="Times New Roman" w:cs="Times New Roman"/>
          <w:sz w:val="28"/>
          <w:szCs w:val="28"/>
        </w:rPr>
        <w:t>Книжка 1</w:t>
      </w:r>
    </w:p>
    <w:p w14:paraId="29C255A3" w14:textId="04656C2E" w:rsidR="00C4574A" w:rsidRPr="00C4574A" w:rsidRDefault="00C4574A" w:rsidP="00C4574A">
      <w:pPr>
        <w:pStyle w:val="ad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C4574A">
        <w:rPr>
          <w:rFonts w:ascii="Times New Roman" w:hAnsi="Times New Roman" w:cs="Times New Roman"/>
          <w:sz w:val="28"/>
          <w:szCs w:val="28"/>
        </w:rPr>
        <w:t>Книжка 2</w:t>
      </w:r>
    </w:p>
    <w:p w14:paraId="41F3CF3E" w14:textId="59F6FA79" w:rsidR="00C4574A" w:rsidRPr="00C4574A" w:rsidRDefault="00C4574A" w:rsidP="00C4574A">
      <w:pPr>
        <w:pStyle w:val="ad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C4574A">
        <w:rPr>
          <w:rFonts w:ascii="Times New Roman" w:hAnsi="Times New Roman" w:cs="Times New Roman"/>
          <w:sz w:val="28"/>
          <w:szCs w:val="28"/>
        </w:rPr>
        <w:t>Книжка 3</w:t>
      </w:r>
    </w:p>
    <w:p w14:paraId="4F76B2E6" w14:textId="36D9596C" w:rsidR="00EF085A" w:rsidRPr="00DA4623" w:rsidRDefault="00EF085A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4B48645E" w14:textId="1C23E7E6" w:rsidR="00EF085A" w:rsidRPr="00DA4623" w:rsidRDefault="00EF085A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64865739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19"/>
    </w:p>
    <w:p w14:paraId="28842684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F085A" w:rsidRPr="00DA4623" w:rsidSect="00AB31F1">
      <w:footerReference w:type="default" r:id="rId8"/>
      <w:pgSz w:w="11906" w:h="16838"/>
      <w:pgMar w:top="1134" w:right="566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BDE96" w14:textId="77777777" w:rsidR="00A6655C" w:rsidRDefault="00A6655C" w:rsidP="00AB31F1">
      <w:pPr>
        <w:spacing w:after="0"/>
      </w:pPr>
      <w:r>
        <w:separator/>
      </w:r>
    </w:p>
  </w:endnote>
  <w:endnote w:type="continuationSeparator" w:id="0">
    <w:p w14:paraId="35345577" w14:textId="77777777" w:rsidR="00A6655C" w:rsidRDefault="00A6655C" w:rsidP="00AB3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22058"/>
      <w:docPartObj>
        <w:docPartGallery w:val="Page Numbers (Bottom of Page)"/>
        <w:docPartUnique/>
      </w:docPartObj>
    </w:sdtPr>
    <w:sdtContent>
      <w:p w14:paraId="45F2C28F" w14:textId="6E6DA607" w:rsidR="006A3072" w:rsidRDefault="006A30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5ADA9" w14:textId="77777777" w:rsidR="006A3072" w:rsidRDefault="006A30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CEED3" w14:textId="77777777" w:rsidR="00A6655C" w:rsidRDefault="00A6655C" w:rsidP="00AB31F1">
      <w:pPr>
        <w:spacing w:after="0"/>
      </w:pPr>
      <w:r>
        <w:separator/>
      </w:r>
    </w:p>
  </w:footnote>
  <w:footnote w:type="continuationSeparator" w:id="0">
    <w:p w14:paraId="01E68CF1" w14:textId="77777777" w:rsidR="00A6655C" w:rsidRDefault="00A6655C" w:rsidP="00AB3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7AD7"/>
    <w:multiLevelType w:val="multilevel"/>
    <w:tmpl w:val="E2E4ED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D2"/>
    <w:rsid w:val="00053469"/>
    <w:rsid w:val="000655D2"/>
    <w:rsid w:val="00097367"/>
    <w:rsid w:val="0037039C"/>
    <w:rsid w:val="00565CDC"/>
    <w:rsid w:val="005B20C6"/>
    <w:rsid w:val="006A3072"/>
    <w:rsid w:val="007640FF"/>
    <w:rsid w:val="00990E84"/>
    <w:rsid w:val="00A6655C"/>
    <w:rsid w:val="00AB31F1"/>
    <w:rsid w:val="00B35CEC"/>
    <w:rsid w:val="00BC0033"/>
    <w:rsid w:val="00BC510C"/>
    <w:rsid w:val="00BE274E"/>
    <w:rsid w:val="00C4574A"/>
    <w:rsid w:val="00C579E8"/>
    <w:rsid w:val="00DA4623"/>
    <w:rsid w:val="00DF62ED"/>
    <w:rsid w:val="00E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B9226"/>
  <w15:chartTrackingRefBased/>
  <w15:docId w15:val="{4FB98ADD-F334-4E7A-A5C1-5EB1C4E0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CEC"/>
    <w:pPr>
      <w:spacing w:after="200" w:line="240" w:lineRule="auto"/>
      <w:jc w:val="both"/>
    </w:pPr>
    <w:rPr>
      <w:rFonts w:ascii="IBM Plex Sans" w:eastAsia="IBM Plex Sans" w:hAnsi="IBM Plex Sans" w:cs="IBM Plex Sans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6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1F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B31F1"/>
    <w:rPr>
      <w:rFonts w:ascii="IBM Plex Sans" w:eastAsia="IBM Plex Sans" w:hAnsi="IBM Plex Sans" w:cs="IBM Plex Sans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B31F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B31F1"/>
    <w:rPr>
      <w:rFonts w:ascii="IBM Plex Sans" w:eastAsia="IBM Plex Sans" w:hAnsi="IBM Plex Sans" w:cs="IBM Plex Sans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EF085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F085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DF62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DF62E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62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62ED"/>
    <w:pPr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F62ED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A4623"/>
    <w:pPr>
      <w:tabs>
        <w:tab w:val="right" w:leader="dot" w:pos="9629"/>
      </w:tabs>
      <w:spacing w:after="100" w:line="360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F62ED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A46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c">
    <w:name w:val="Hyperlink"/>
    <w:basedOn w:val="a0"/>
    <w:uiPriority w:val="99"/>
    <w:unhideWhenUsed/>
    <w:rsid w:val="00DA4623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C0033"/>
    <w:pPr>
      <w:ind w:left="720"/>
      <w:contextualSpacing/>
    </w:pPr>
  </w:style>
  <w:style w:type="paragraph" w:customStyle="1" w:styleId="Default">
    <w:name w:val="Default"/>
    <w:rsid w:val="006A30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9992-78F8-4749-8283-C3B56B1C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YILDIRIM HOLDING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SKRYPNIKOV</dc:creator>
  <cp:keywords/>
  <dc:description/>
  <cp:lastModifiedBy>Vladimir SKRYPNIKOV</cp:lastModifiedBy>
  <cp:revision>4</cp:revision>
  <dcterms:created xsi:type="dcterms:W3CDTF">2024-04-24T05:04:00Z</dcterms:created>
  <dcterms:modified xsi:type="dcterms:W3CDTF">2024-04-24T13:44:00Z</dcterms:modified>
</cp:coreProperties>
</file>