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588" w:rsidRPr="002B6F59" w:rsidRDefault="00375588" w:rsidP="002B6F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1"/>
          <w:szCs w:val="41"/>
          <w:lang w:eastAsia="ru-RU"/>
        </w:rPr>
      </w:pPr>
      <w:r w:rsidRPr="002B6F59">
        <w:rPr>
          <w:rFonts w:ascii="Times New Roman" w:eastAsia="Times New Roman" w:hAnsi="Times New Roman" w:cs="Times New Roman"/>
          <w:b/>
          <w:color w:val="000000"/>
          <w:kern w:val="36"/>
          <w:sz w:val="41"/>
          <w:szCs w:val="41"/>
          <w:lang w:eastAsia="ru-RU"/>
        </w:rPr>
        <w:t>Реализуемые программы</w:t>
      </w:r>
    </w:p>
    <w:p w:rsidR="00375588" w:rsidRPr="002B6F59" w:rsidRDefault="00375588" w:rsidP="003755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 xml:space="preserve">Учреждение оказывает услуги (выполнение работ) по реализации предусмотренных федеральными законами, законами Красноярского края, нормативными правовыми актами Российской Федерации и нормативными правовыми актами Красноярского края и муниципального образования </w:t>
      </w:r>
      <w:proofErr w:type="spellStart"/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>Курагинский</w:t>
      </w:r>
      <w:proofErr w:type="spellEnd"/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 xml:space="preserve"> район в сфере образования - осуществляет в качестве основной цели деятельности образовательную деятельность по дополнительным общеобразовательным программам.</w:t>
      </w:r>
    </w:p>
    <w:p w:rsidR="00375588" w:rsidRPr="002B6F59" w:rsidRDefault="00375588" w:rsidP="002B6F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 xml:space="preserve">Дополнительные общеобразовательные программы подразделяются </w:t>
      </w:r>
      <w:proofErr w:type="gramStart"/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>на</w:t>
      </w:r>
      <w:proofErr w:type="gramEnd"/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>:</w:t>
      </w:r>
    </w:p>
    <w:p w:rsidR="00375588" w:rsidRPr="002B6F59" w:rsidRDefault="00375588" w:rsidP="003755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 xml:space="preserve">- дополнительные </w:t>
      </w:r>
      <w:proofErr w:type="spellStart"/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>общеразвивающие</w:t>
      </w:r>
      <w:proofErr w:type="spellEnd"/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 xml:space="preserve"> программы, которые реализуются как для детей, так и для взрослых;</w:t>
      </w:r>
    </w:p>
    <w:p w:rsidR="00375588" w:rsidRPr="002B6F59" w:rsidRDefault="00375588" w:rsidP="003755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 xml:space="preserve">- дополнительные </w:t>
      </w:r>
      <w:proofErr w:type="spellStart"/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>предпрофессиональные</w:t>
      </w:r>
      <w:proofErr w:type="spellEnd"/>
      <w:r w:rsidRPr="002B6F59">
        <w:rPr>
          <w:rFonts w:ascii="Times New Roman" w:eastAsia="Times New Roman" w:hAnsi="Times New Roman" w:cs="Times New Roman"/>
          <w:bCs/>
          <w:color w:val="292929"/>
          <w:sz w:val="27"/>
          <w:lang w:eastAsia="ru-RU"/>
        </w:rPr>
        <w:t xml:space="preserve"> программы в сфере искусств, которые реализуются для детей.</w:t>
      </w:r>
    </w:p>
    <w:p w:rsidR="00375588" w:rsidRPr="00375588" w:rsidRDefault="00375588" w:rsidP="003755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375588">
        <w:rPr>
          <w:rFonts w:ascii="Times New Roman" w:eastAsia="Times New Roman" w:hAnsi="Times New Roman" w:cs="Times New Roman"/>
          <w:b/>
          <w:bCs/>
          <w:color w:val="292929"/>
          <w:sz w:val="27"/>
          <w:lang w:eastAsia="ru-RU"/>
        </w:rPr>
        <w:t>РЕАЛИЗУЕМЫЕ ПРОГРАММЫ:</w:t>
      </w:r>
    </w:p>
    <w:tbl>
      <w:tblPr>
        <w:tblW w:w="920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07"/>
        <w:gridCol w:w="1801"/>
        <w:gridCol w:w="3995"/>
      </w:tblGrid>
      <w:tr w:rsidR="00375588" w:rsidRPr="00375588" w:rsidTr="0087475C">
        <w:trPr>
          <w:tblCellSpacing w:w="0" w:type="dxa"/>
        </w:trPr>
        <w:tc>
          <w:tcPr>
            <w:tcW w:w="9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</w:p>
        </w:tc>
      </w:tr>
      <w:tr w:rsidR="002E388E" w:rsidRPr="00375588" w:rsidTr="0087475C">
        <w:trPr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b/>
                <w:bCs/>
                <w:color w:val="292929"/>
                <w:sz w:val="27"/>
                <w:lang w:eastAsia="ru-RU"/>
              </w:rPr>
              <w:t>Вид, направленность, наименование образовательной программы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b/>
                <w:bCs/>
                <w:color w:val="292929"/>
                <w:sz w:val="27"/>
                <w:lang w:eastAsia="ru-RU"/>
              </w:rPr>
              <w:t>Нормативный срок освоения</w:t>
            </w: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b/>
                <w:bCs/>
                <w:color w:val="292929"/>
                <w:sz w:val="27"/>
                <w:lang w:eastAsia="ru-RU"/>
              </w:rPr>
              <w:t>Предметы (модули)</w:t>
            </w:r>
          </w:p>
        </w:tc>
      </w:tr>
      <w:tr w:rsidR="002E388E" w:rsidRPr="00375588" w:rsidTr="0087475C">
        <w:trPr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2B6F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Дополнительная </w:t>
            </w:r>
            <w:proofErr w:type="spellStart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предпрофессиональная</w:t>
            </w:r>
            <w:proofErr w:type="spellEnd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общеобразовательная программа в области музыкального искусст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ва 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Народные инструменты (баян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, аккордеон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)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8 (9)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лет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;</w:t>
            </w:r>
          </w:p>
          <w:p w:rsidR="00375588" w:rsidRP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5 (6) лет.</w:t>
            </w: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Специальность</w:t>
            </w:r>
          </w:p>
          <w:p w:rsidR="00375588" w:rsidRPr="00375588" w:rsidRDefault="00375588" w:rsidP="003755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Ансамбль</w:t>
            </w:r>
          </w:p>
          <w:p w:rsidR="00375588" w:rsidRPr="00375588" w:rsidRDefault="00375588" w:rsidP="003755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Общее ф</w:t>
            </w: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ортепиано</w:t>
            </w:r>
          </w:p>
          <w:p w:rsidR="00375588" w:rsidRPr="00375588" w:rsidRDefault="00375588" w:rsidP="003755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Хоровой класс</w:t>
            </w:r>
          </w:p>
          <w:p w:rsidR="00375588" w:rsidRPr="00375588" w:rsidRDefault="00375588" w:rsidP="003755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Сольфеджио</w:t>
            </w:r>
          </w:p>
          <w:p w:rsidR="00375588" w:rsidRPr="00375588" w:rsidRDefault="00375588" w:rsidP="003755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Слушание музыки</w:t>
            </w:r>
          </w:p>
          <w:p w:rsidR="00375588" w:rsidRPr="00375588" w:rsidRDefault="00375588" w:rsidP="003755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Музыкальная литература</w:t>
            </w:r>
          </w:p>
          <w:p w:rsidR="00375588" w:rsidRPr="00375588" w:rsidRDefault="00375588" w:rsidP="003755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Коллективное </w:t>
            </w:r>
            <w:proofErr w:type="spellStart"/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музицирование</w:t>
            </w:r>
            <w:proofErr w:type="spellEnd"/>
          </w:p>
          <w:p w:rsidR="00375588" w:rsidRPr="00375588" w:rsidRDefault="00375588" w:rsidP="002B6F5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Элементарная теория музыки</w:t>
            </w:r>
          </w:p>
        </w:tc>
      </w:tr>
      <w:tr w:rsidR="002E388E" w:rsidRPr="00375588" w:rsidTr="0087475C">
        <w:trPr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2B6F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Дополнительная </w:t>
            </w:r>
            <w:proofErr w:type="spellStart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предпрофессиональная</w:t>
            </w:r>
            <w:proofErr w:type="spellEnd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общеобразовательная программа в области музыкального искусства 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«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Фортепиано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8 (9)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лет</w:t>
            </w: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Специальность и чтение с листа</w:t>
            </w:r>
          </w:p>
          <w:p w:rsidR="00375588" w:rsidRPr="00375588" w:rsidRDefault="00375588" w:rsidP="003755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Ансамбль</w:t>
            </w:r>
          </w:p>
          <w:p w:rsidR="00375588" w:rsidRPr="00375588" w:rsidRDefault="00375588" w:rsidP="003755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Хоровой класс</w:t>
            </w:r>
          </w:p>
          <w:p w:rsidR="00375588" w:rsidRPr="00375588" w:rsidRDefault="00375588" w:rsidP="003755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Сольфеджио</w:t>
            </w:r>
          </w:p>
          <w:p w:rsidR="00375588" w:rsidRPr="00375588" w:rsidRDefault="00375588" w:rsidP="003755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Слушание музыки</w:t>
            </w:r>
          </w:p>
          <w:p w:rsidR="00375588" w:rsidRPr="00375588" w:rsidRDefault="00375588" w:rsidP="003755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Музыкальная литература</w:t>
            </w:r>
          </w:p>
          <w:p w:rsidR="00375588" w:rsidRPr="002B6F59" w:rsidRDefault="00375588" w:rsidP="002B6F5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Элементарная теория музыки</w:t>
            </w:r>
          </w:p>
        </w:tc>
      </w:tr>
      <w:tr w:rsidR="002E388E" w:rsidRPr="00375588" w:rsidTr="0087475C">
        <w:trPr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874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Дополнительная </w:t>
            </w:r>
            <w:proofErr w:type="spellStart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предпрофессиональная</w:t>
            </w:r>
            <w:proofErr w:type="spellEnd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общеобразовательная программа в области 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lastRenderedPageBreak/>
              <w:t xml:space="preserve">музыкального искусства </w:t>
            </w:r>
            <w:r w:rsidR="0087475C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«Духов</w:t>
            </w:r>
            <w:r w:rsidR="00AD0A25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ые инструменты </w:t>
            </w:r>
            <w:r w:rsidR="0087475C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lastRenderedPageBreak/>
              <w:t>8 (9)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лет</w:t>
            </w:r>
            <w:r w:rsidR="0087475C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;</w:t>
            </w:r>
          </w:p>
          <w:p w:rsidR="00375588" w:rsidRPr="00375588" w:rsidRDefault="0087475C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5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(6) лет</w:t>
            </w: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75C" w:rsidRPr="00375588" w:rsidRDefault="0087475C" w:rsidP="0087475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Специальность</w:t>
            </w:r>
          </w:p>
          <w:p w:rsidR="0087475C" w:rsidRPr="00375588" w:rsidRDefault="0087475C" w:rsidP="0087475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Ансамбль</w:t>
            </w:r>
          </w:p>
          <w:p w:rsidR="0087475C" w:rsidRPr="00375588" w:rsidRDefault="0087475C" w:rsidP="0087475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Общее ф</w:t>
            </w: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ортепиано</w:t>
            </w:r>
          </w:p>
          <w:p w:rsidR="0087475C" w:rsidRPr="00375588" w:rsidRDefault="0087475C" w:rsidP="0087475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Хоровой класс</w:t>
            </w:r>
          </w:p>
          <w:p w:rsidR="0087475C" w:rsidRPr="00375588" w:rsidRDefault="0087475C" w:rsidP="0087475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Сольфеджио</w:t>
            </w:r>
          </w:p>
          <w:p w:rsidR="0087475C" w:rsidRPr="00375588" w:rsidRDefault="0087475C" w:rsidP="0087475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Слушание музыки</w:t>
            </w:r>
          </w:p>
          <w:p w:rsidR="0087475C" w:rsidRPr="00375588" w:rsidRDefault="0087475C" w:rsidP="0087475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Музыкальная литература</w:t>
            </w:r>
          </w:p>
          <w:p w:rsidR="0087475C" w:rsidRPr="00375588" w:rsidRDefault="0087475C" w:rsidP="00C13EB1">
            <w:pPr>
              <w:numPr>
                <w:ilvl w:val="0"/>
                <w:numId w:val="1"/>
              </w:numPr>
              <w:spacing w:after="0" w:line="240" w:lineRule="auto"/>
              <w:ind w:left="714" w:hanging="35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Коллективное </w:t>
            </w:r>
            <w:proofErr w:type="spellStart"/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музицирование</w:t>
            </w:r>
            <w:proofErr w:type="spellEnd"/>
          </w:p>
          <w:p w:rsidR="00375588" w:rsidRPr="00375588" w:rsidRDefault="0087475C" w:rsidP="00C13EB1">
            <w:pPr>
              <w:numPr>
                <w:ilvl w:val="0"/>
                <w:numId w:val="5"/>
              </w:numPr>
              <w:spacing w:after="0" w:line="240" w:lineRule="auto"/>
              <w:ind w:left="714" w:hanging="35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Элементарная теория музыки</w:t>
            </w:r>
          </w:p>
        </w:tc>
      </w:tr>
      <w:tr w:rsidR="002E388E" w:rsidRPr="00375588" w:rsidTr="0087475C">
        <w:trPr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2B6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lastRenderedPageBreak/>
              <w:t xml:space="preserve">Дополнительная </w:t>
            </w:r>
            <w:proofErr w:type="spellStart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общеразвивающая</w:t>
            </w:r>
            <w:proofErr w:type="spellEnd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  программа художественной направленности «Фортепиано»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2E388E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3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(4)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 w:rsidR="00375588"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года</w:t>
            </w: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Музыкальный инструмент</w:t>
            </w:r>
          </w:p>
          <w:p w:rsidR="00375588" w:rsidRPr="00375588" w:rsidRDefault="00375588" w:rsidP="0037558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Основы сольфеджио</w:t>
            </w:r>
          </w:p>
          <w:p w:rsidR="00375588" w:rsidRPr="00375588" w:rsidRDefault="00375588" w:rsidP="0037558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Музыкальная литература</w:t>
            </w:r>
          </w:p>
          <w:p w:rsidR="00375588" w:rsidRPr="00375588" w:rsidRDefault="00375588" w:rsidP="0037558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Коллективное </w:t>
            </w:r>
            <w:proofErr w:type="spellStart"/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</w:t>
            </w:r>
            <w:r w:rsidR="002E38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зицирование</w:t>
            </w:r>
            <w:proofErr w:type="spellEnd"/>
            <w:r w:rsidR="002E38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</w:p>
          <w:p w:rsidR="00375588" w:rsidRPr="00375588" w:rsidRDefault="00375588" w:rsidP="002B6F5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Предмет по выбору</w:t>
            </w:r>
          </w:p>
        </w:tc>
      </w:tr>
      <w:tr w:rsidR="002E388E" w:rsidRPr="00375588" w:rsidTr="0087475C">
        <w:trPr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2E388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2E388E" w:rsidRPr="00375588" w:rsidTr="0087475C">
        <w:trPr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2E388E" w:rsidP="002B6F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Дополнительная </w:t>
            </w:r>
            <w:proofErr w:type="spellStart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общеразвивающая</w:t>
            </w:r>
            <w:proofErr w:type="spellEnd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  программа художеств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енной направленности «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Народные инструменты (баян, аккордеон)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2E388E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3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(</w:t>
            </w:r>
            <w:r w:rsidR="00375588"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)</w:t>
            </w:r>
            <w:r w:rsidR="00375588"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года</w:t>
            </w: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Музыкальный инструмент</w:t>
            </w:r>
          </w:p>
          <w:p w:rsidR="00375588" w:rsidRPr="00375588" w:rsidRDefault="00375588" w:rsidP="0037558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Основы сольфеджио</w:t>
            </w:r>
          </w:p>
          <w:p w:rsidR="00375588" w:rsidRPr="00375588" w:rsidRDefault="00375588" w:rsidP="0037558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Музыкальная литература</w:t>
            </w:r>
          </w:p>
          <w:p w:rsidR="00375588" w:rsidRPr="00375588" w:rsidRDefault="00375588" w:rsidP="0037558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Коллек</w:t>
            </w:r>
            <w:r w:rsidR="002E38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тивное </w:t>
            </w:r>
            <w:proofErr w:type="spellStart"/>
            <w:r w:rsidR="002E38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музицирование</w:t>
            </w:r>
            <w:proofErr w:type="spellEnd"/>
            <w:r w:rsidR="002E38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</w:p>
          <w:p w:rsidR="00375588" w:rsidRPr="00375588" w:rsidRDefault="00375588" w:rsidP="002B6F59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r w:rsidR="002E38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редмет по выбору</w:t>
            </w:r>
          </w:p>
        </w:tc>
      </w:tr>
      <w:tr w:rsidR="002E388E" w:rsidRPr="00375588" w:rsidTr="0087475C">
        <w:trPr>
          <w:trHeight w:val="1914"/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 </w:t>
            </w:r>
            <w:r w:rsidR="002E388E"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Дополнительная </w:t>
            </w:r>
            <w:proofErr w:type="spellStart"/>
            <w:r w:rsidR="002E388E"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общеразвивающая</w:t>
            </w:r>
            <w:proofErr w:type="spellEnd"/>
            <w:r w:rsidR="002E388E"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  программа художеств</w:t>
            </w:r>
            <w:r w:rsidR="002E388E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енной напра</w:t>
            </w:r>
            <w:r w:rsidR="00AD0A25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вленности «Духовые инструменты</w:t>
            </w:r>
            <w:r w:rsidR="002E388E"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 </w:t>
            </w:r>
            <w:r w:rsidR="002E388E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3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 w:rsidR="002E388E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(4)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 w:rsidR="002E388E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года</w:t>
            </w: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388E" w:rsidRPr="00375588" w:rsidRDefault="002E388E" w:rsidP="002E388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Музыкальный инструмент</w:t>
            </w:r>
          </w:p>
          <w:p w:rsidR="002E388E" w:rsidRPr="00375588" w:rsidRDefault="002E388E" w:rsidP="002E388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Основы сольфеджио</w:t>
            </w:r>
          </w:p>
          <w:p w:rsidR="002E388E" w:rsidRPr="00375588" w:rsidRDefault="002E388E" w:rsidP="002E388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Музыкальная литература</w:t>
            </w:r>
          </w:p>
          <w:p w:rsidR="002E388E" w:rsidRPr="00375588" w:rsidRDefault="002E388E" w:rsidP="00C13EB1">
            <w:pPr>
              <w:numPr>
                <w:ilvl w:val="0"/>
                <w:numId w:val="8"/>
              </w:numPr>
              <w:spacing w:after="0" w:line="240" w:lineRule="auto"/>
              <w:ind w:left="714" w:hanging="35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Коллек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тивное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музицирование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</w:p>
          <w:p w:rsidR="00375588" w:rsidRPr="00375588" w:rsidRDefault="002E388E" w:rsidP="00C13EB1">
            <w:pPr>
              <w:numPr>
                <w:ilvl w:val="0"/>
                <w:numId w:val="10"/>
              </w:numPr>
              <w:spacing w:after="0" w:line="240" w:lineRule="auto"/>
              <w:ind w:left="714" w:hanging="35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редмет по выбору</w:t>
            </w:r>
          </w:p>
        </w:tc>
      </w:tr>
      <w:tr w:rsidR="002E388E" w:rsidRPr="00375588" w:rsidTr="0087475C">
        <w:trPr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proofErr w:type="gramStart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Дополнительная</w:t>
            </w:r>
            <w:proofErr w:type="gramEnd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 w:rsidR="00241D0B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="00241D0B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общеразвивающая</w:t>
            </w:r>
            <w:proofErr w:type="spellEnd"/>
            <w:r w:rsidR="00241D0B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(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художественно- эстетическая</w:t>
            </w:r>
            <w:r w:rsidR="00241D0B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)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«Фортепиано»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375588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7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 w:rsidR="00046D0B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(8)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 w:rsidR="00046D0B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лет</w:t>
            </w: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E82F8D" w:rsidP="0037558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Специальность</w:t>
            </w:r>
          </w:p>
          <w:p w:rsidR="00375588" w:rsidRPr="00375588" w:rsidRDefault="00375588" w:rsidP="00C13EB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Сольфеджио</w:t>
            </w:r>
          </w:p>
          <w:p w:rsidR="00375588" w:rsidRPr="00375588" w:rsidRDefault="00046D0B" w:rsidP="0037558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Ансамбль</w:t>
            </w:r>
          </w:p>
          <w:p w:rsidR="00375588" w:rsidRPr="00375588" w:rsidRDefault="00375588" w:rsidP="0037558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Музыкальная литература</w:t>
            </w:r>
          </w:p>
          <w:p w:rsidR="00375588" w:rsidRDefault="00375588" w:rsidP="0037558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Предмет по выбору</w:t>
            </w:r>
          </w:p>
          <w:p w:rsidR="00AD0A25" w:rsidRPr="00375588" w:rsidRDefault="00AD0A25" w:rsidP="002B6F59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Чтение с листа</w:t>
            </w:r>
          </w:p>
        </w:tc>
      </w:tr>
      <w:tr w:rsidR="002E388E" w:rsidRPr="00375588" w:rsidTr="0087475C">
        <w:trPr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E82F8D" w:rsidP="00E82F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proofErr w:type="gramStart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Дополнительная</w:t>
            </w:r>
            <w:proofErr w:type="gramEnd"/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="00241D0B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общеразвивающая</w:t>
            </w:r>
            <w:proofErr w:type="spellEnd"/>
            <w:r w:rsidR="00241D0B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(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художе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ственно- эстетическая</w:t>
            </w:r>
            <w:r w:rsidR="00241D0B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«Духовые инструменты</w:t>
            </w: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E82F8D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5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(7)</w:t>
            </w:r>
            <w:r w:rsidR="002B6F59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лет</w:t>
            </w: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588" w:rsidRPr="00375588" w:rsidRDefault="001931BC" w:rsidP="0037558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Специальность</w:t>
            </w:r>
          </w:p>
          <w:p w:rsidR="00375588" w:rsidRPr="00375588" w:rsidRDefault="00375588" w:rsidP="0037558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Сольфеджио</w:t>
            </w:r>
          </w:p>
          <w:p w:rsidR="001931BC" w:rsidRDefault="001931BC" w:rsidP="0037558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Ансамбль</w:t>
            </w:r>
          </w:p>
          <w:p w:rsidR="00375588" w:rsidRPr="00375588" w:rsidRDefault="00375588" w:rsidP="0037558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Музыкальная литература</w:t>
            </w:r>
          </w:p>
          <w:p w:rsidR="00375588" w:rsidRPr="00375588" w:rsidRDefault="001931BC" w:rsidP="0037558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Общее фортепиано</w:t>
            </w:r>
          </w:p>
          <w:p w:rsidR="00375588" w:rsidRDefault="00375588" w:rsidP="0037558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Коллективное</w:t>
            </w:r>
            <w:proofErr w:type="gramEnd"/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музицирование</w:t>
            </w:r>
            <w:proofErr w:type="spellEnd"/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1931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(оркестр)</w:t>
            </w:r>
          </w:p>
          <w:p w:rsidR="00375588" w:rsidRPr="002B6F59" w:rsidRDefault="00AD0A25" w:rsidP="002B6F59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Чтение с листа</w:t>
            </w:r>
          </w:p>
        </w:tc>
      </w:tr>
      <w:tr w:rsidR="002B6F59" w:rsidRPr="00375588" w:rsidTr="0087475C">
        <w:trPr>
          <w:tblCellSpacing w:w="0" w:type="dxa"/>
        </w:trPr>
        <w:tc>
          <w:tcPr>
            <w:tcW w:w="3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F59" w:rsidRPr="00375588" w:rsidRDefault="002B6F59" w:rsidP="00E82F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Дополнительная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общеразвивающая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 xml:space="preserve"> «Подготовка детей к ДМШ»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F59" w:rsidRDefault="002B6F59" w:rsidP="003755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1 (2) года</w:t>
            </w:r>
          </w:p>
        </w:tc>
        <w:tc>
          <w:tcPr>
            <w:tcW w:w="3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F59" w:rsidRPr="00375588" w:rsidRDefault="002B6F59" w:rsidP="002B6F5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Специальность</w:t>
            </w:r>
          </w:p>
          <w:p w:rsidR="002B6F59" w:rsidRPr="002B6F59" w:rsidRDefault="002B6F59" w:rsidP="002B6F5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755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Сольфеджио</w:t>
            </w:r>
          </w:p>
        </w:tc>
      </w:tr>
    </w:tbl>
    <w:p w:rsidR="003256E8" w:rsidRDefault="003256E8"/>
    <w:sectPr w:rsidR="003256E8" w:rsidSect="002B6F59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1192"/>
    <w:multiLevelType w:val="multilevel"/>
    <w:tmpl w:val="9576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751A2"/>
    <w:multiLevelType w:val="multilevel"/>
    <w:tmpl w:val="F90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E164C"/>
    <w:multiLevelType w:val="multilevel"/>
    <w:tmpl w:val="4274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B29AF"/>
    <w:multiLevelType w:val="multilevel"/>
    <w:tmpl w:val="C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2316"/>
    <w:multiLevelType w:val="multilevel"/>
    <w:tmpl w:val="6292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566567"/>
    <w:multiLevelType w:val="multilevel"/>
    <w:tmpl w:val="DBEC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C521CA"/>
    <w:multiLevelType w:val="multilevel"/>
    <w:tmpl w:val="022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101596"/>
    <w:multiLevelType w:val="multilevel"/>
    <w:tmpl w:val="B348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13E02"/>
    <w:multiLevelType w:val="multilevel"/>
    <w:tmpl w:val="0B8A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750C9D"/>
    <w:multiLevelType w:val="multilevel"/>
    <w:tmpl w:val="3E2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93515"/>
    <w:multiLevelType w:val="multilevel"/>
    <w:tmpl w:val="6A96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D744A8"/>
    <w:multiLevelType w:val="multilevel"/>
    <w:tmpl w:val="3608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3C779B"/>
    <w:multiLevelType w:val="multilevel"/>
    <w:tmpl w:val="B33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0A324E"/>
    <w:multiLevelType w:val="multilevel"/>
    <w:tmpl w:val="1DBA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EF6A08"/>
    <w:multiLevelType w:val="multilevel"/>
    <w:tmpl w:val="0C7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773668"/>
    <w:multiLevelType w:val="multilevel"/>
    <w:tmpl w:val="CB0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377371"/>
    <w:multiLevelType w:val="multilevel"/>
    <w:tmpl w:val="140C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4E5308"/>
    <w:multiLevelType w:val="multilevel"/>
    <w:tmpl w:val="4642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60561F"/>
    <w:multiLevelType w:val="multilevel"/>
    <w:tmpl w:val="5C0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AF7B24"/>
    <w:multiLevelType w:val="multilevel"/>
    <w:tmpl w:val="E20C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C33310"/>
    <w:multiLevelType w:val="multilevel"/>
    <w:tmpl w:val="3FE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4D64BD"/>
    <w:multiLevelType w:val="multilevel"/>
    <w:tmpl w:val="CF16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48143D"/>
    <w:multiLevelType w:val="multilevel"/>
    <w:tmpl w:val="3004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607C4C"/>
    <w:multiLevelType w:val="multilevel"/>
    <w:tmpl w:val="A216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836912"/>
    <w:multiLevelType w:val="multilevel"/>
    <w:tmpl w:val="481C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EE17A6"/>
    <w:multiLevelType w:val="multilevel"/>
    <w:tmpl w:val="EE6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982E38"/>
    <w:multiLevelType w:val="multilevel"/>
    <w:tmpl w:val="CA0E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451943"/>
    <w:multiLevelType w:val="multilevel"/>
    <w:tmpl w:val="AB4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EC2DCD"/>
    <w:multiLevelType w:val="multilevel"/>
    <w:tmpl w:val="8DB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69365C"/>
    <w:multiLevelType w:val="multilevel"/>
    <w:tmpl w:val="5706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D145D1"/>
    <w:multiLevelType w:val="multilevel"/>
    <w:tmpl w:val="3FBE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953043"/>
    <w:multiLevelType w:val="multilevel"/>
    <w:tmpl w:val="73C4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758"/>
    <w:multiLevelType w:val="multilevel"/>
    <w:tmpl w:val="7F3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CD2DC5"/>
    <w:multiLevelType w:val="multilevel"/>
    <w:tmpl w:val="55AE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0"/>
  </w:num>
  <w:num w:numId="5">
    <w:abstractNumId w:val="4"/>
  </w:num>
  <w:num w:numId="6">
    <w:abstractNumId w:val="20"/>
  </w:num>
  <w:num w:numId="7">
    <w:abstractNumId w:val="2"/>
  </w:num>
  <w:num w:numId="8">
    <w:abstractNumId w:val="28"/>
  </w:num>
  <w:num w:numId="9">
    <w:abstractNumId w:val="8"/>
  </w:num>
  <w:num w:numId="10">
    <w:abstractNumId w:val="29"/>
  </w:num>
  <w:num w:numId="11">
    <w:abstractNumId w:val="10"/>
  </w:num>
  <w:num w:numId="12">
    <w:abstractNumId w:val="17"/>
  </w:num>
  <w:num w:numId="13">
    <w:abstractNumId w:val="7"/>
  </w:num>
  <w:num w:numId="14">
    <w:abstractNumId w:val="25"/>
  </w:num>
  <w:num w:numId="15">
    <w:abstractNumId w:val="26"/>
  </w:num>
  <w:num w:numId="16">
    <w:abstractNumId w:val="9"/>
  </w:num>
  <w:num w:numId="17">
    <w:abstractNumId w:val="24"/>
  </w:num>
  <w:num w:numId="18">
    <w:abstractNumId w:val="15"/>
  </w:num>
  <w:num w:numId="19">
    <w:abstractNumId w:val="18"/>
  </w:num>
  <w:num w:numId="20">
    <w:abstractNumId w:val="21"/>
  </w:num>
  <w:num w:numId="21">
    <w:abstractNumId w:val="23"/>
  </w:num>
  <w:num w:numId="22">
    <w:abstractNumId w:val="5"/>
  </w:num>
  <w:num w:numId="23">
    <w:abstractNumId w:val="22"/>
  </w:num>
  <w:num w:numId="24">
    <w:abstractNumId w:val="32"/>
  </w:num>
  <w:num w:numId="25">
    <w:abstractNumId w:val="27"/>
  </w:num>
  <w:num w:numId="26">
    <w:abstractNumId w:val="14"/>
  </w:num>
  <w:num w:numId="27">
    <w:abstractNumId w:val="30"/>
  </w:num>
  <w:num w:numId="28">
    <w:abstractNumId w:val="16"/>
  </w:num>
  <w:num w:numId="29">
    <w:abstractNumId w:val="1"/>
  </w:num>
  <w:num w:numId="30">
    <w:abstractNumId w:val="33"/>
  </w:num>
  <w:num w:numId="31">
    <w:abstractNumId w:val="6"/>
  </w:num>
  <w:num w:numId="32">
    <w:abstractNumId w:val="3"/>
  </w:num>
  <w:num w:numId="33">
    <w:abstractNumId w:val="31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375588"/>
    <w:rsid w:val="00046D0B"/>
    <w:rsid w:val="0015787E"/>
    <w:rsid w:val="001931BC"/>
    <w:rsid w:val="00241D0B"/>
    <w:rsid w:val="002B6F59"/>
    <w:rsid w:val="002E388E"/>
    <w:rsid w:val="002F2E2A"/>
    <w:rsid w:val="003256E8"/>
    <w:rsid w:val="00375588"/>
    <w:rsid w:val="0087475C"/>
    <w:rsid w:val="00AD0A25"/>
    <w:rsid w:val="00B079F7"/>
    <w:rsid w:val="00C13EB1"/>
    <w:rsid w:val="00E82F8D"/>
    <w:rsid w:val="00F33466"/>
    <w:rsid w:val="00FB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6E8"/>
  </w:style>
  <w:style w:type="paragraph" w:styleId="1">
    <w:name w:val="heading 1"/>
    <w:basedOn w:val="a"/>
    <w:link w:val="10"/>
    <w:uiPriority w:val="9"/>
    <w:qFormat/>
    <w:rsid w:val="00375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5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7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55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8</cp:revision>
  <dcterms:created xsi:type="dcterms:W3CDTF">2015-11-05T03:03:00Z</dcterms:created>
  <dcterms:modified xsi:type="dcterms:W3CDTF">2020-10-16T04:10:00Z</dcterms:modified>
</cp:coreProperties>
</file>