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Facultatea de Autovehicule Rutiere, Mecatronica si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si transporturi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7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Materiale biodegradabile, lubrifianti si combustibili ecologici pentru automobile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examen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DS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3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42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si transporturi                                                               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Facultatea de Autovehicule Rutiere, Mecatronica si Mecanica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