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4F961" w14:textId="77777777" w:rsidR="002D1921" w:rsidRPr="002D1921" w:rsidRDefault="002D1921" w:rsidP="002D1921">
      <w:pPr>
        <w:ind w:right="-40"/>
        <w:jc w:val="center"/>
        <w:rPr>
          <w:rFonts w:ascii="Poppins" w:eastAsia="Times New Roman" w:hAnsi="Poppins" w:cs="Poppins"/>
          <w:b/>
          <w:sz w:val="16"/>
          <w:szCs w:val="16"/>
          <w:highlight w:val="white"/>
        </w:rPr>
      </w:pPr>
    </w:p>
    <w:p w14:paraId="29BB2932" w14:textId="77777777" w:rsidR="002D1921" w:rsidRPr="002D1921" w:rsidRDefault="002D1921" w:rsidP="002D1921">
      <w:pPr>
        <w:widowControl w:val="0"/>
        <w:ind w:left="-357" w:right="-284"/>
        <w:jc w:val="center"/>
        <w:rPr>
          <w:rFonts w:ascii="Poppins" w:eastAsia="Times New Roman" w:hAnsi="Poppins" w:cs="Poppins"/>
          <w:b/>
          <w:bCs/>
          <w:iCs/>
          <w:color w:val="5E1513"/>
          <w:sz w:val="10"/>
          <w:szCs w:val="10"/>
        </w:rPr>
      </w:pPr>
    </w:p>
    <w:p w14:paraId="52E60E93" w14:textId="77777777" w:rsidR="002D1921" w:rsidRDefault="002D1921" w:rsidP="002D1921">
      <w:pPr>
        <w:widowControl w:val="0"/>
        <w:ind w:left="-357" w:right="-284"/>
        <w:jc w:val="center"/>
        <w:rPr>
          <w:rFonts w:ascii="Poppins" w:eastAsia="Times New Roman" w:hAnsi="Poppins" w:cs="Poppins"/>
          <w:b/>
          <w:bCs/>
          <w:iCs/>
          <w:color w:val="5E1513"/>
          <w:sz w:val="18"/>
          <w:szCs w:val="18"/>
        </w:rPr>
      </w:pPr>
    </w:p>
    <w:p w14:paraId="724EDBA0" w14:textId="4C7D5F40" w:rsidR="009922D2" w:rsidRPr="005D5616" w:rsidRDefault="005D5616" w:rsidP="002D1921">
      <w:pPr>
        <w:widowControl w:val="0"/>
        <w:ind w:left="-357" w:right="-284"/>
        <w:jc w:val="center"/>
        <w:rPr>
          <w:rFonts w:ascii="Poppins" w:eastAsia="Times New Roman" w:hAnsi="Poppins" w:cs="Poppins"/>
          <w:b/>
          <w:bCs/>
          <w:iCs/>
          <w:color w:val="5E1513"/>
          <w:sz w:val="16"/>
          <w:szCs w:val="16"/>
        </w:rPr>
      </w:pPr>
      <w:r w:rsidRPr="005D5616">
        <w:rPr>
          <w:rFonts w:ascii="Poppins" w:eastAsia="Times New Roman" w:hAnsi="Poppins" w:cs="Poppins"/>
          <w:b/>
          <w:bCs/>
          <w:iCs/>
          <w:color w:val="5E1513"/>
          <w:sz w:val="16"/>
          <w:szCs w:val="16"/>
        </w:rPr>
        <w:t>Consimtamnat informat privind realizarea de proceduri</w:t>
      </w:r>
      <w:r w:rsidR="002D1921" w:rsidRPr="005D5616">
        <w:rPr>
          <w:rFonts w:ascii="Poppins" w:eastAsia="Times New Roman" w:hAnsi="Poppins" w:cs="Poppins"/>
          <w:b/>
          <w:bCs/>
          <w:iCs/>
          <w:color w:val="5E1513"/>
          <w:sz w:val="16"/>
          <w:szCs w:val="16"/>
        </w:rPr>
        <w:t xml:space="preserve"> tratament</w:t>
      </w:r>
      <w:r w:rsidRPr="005D5616">
        <w:rPr>
          <w:rFonts w:ascii="Poppins" w:eastAsia="Times New Roman" w:hAnsi="Poppins" w:cs="Poppins"/>
          <w:b/>
          <w:bCs/>
          <w:iCs/>
          <w:color w:val="5E1513"/>
          <w:sz w:val="16"/>
          <w:szCs w:val="16"/>
        </w:rPr>
        <w:t>e</w:t>
      </w:r>
      <w:r w:rsidR="002D1921" w:rsidRPr="005D5616">
        <w:rPr>
          <w:rFonts w:ascii="Poppins" w:eastAsia="Times New Roman" w:hAnsi="Poppins" w:cs="Poppins"/>
          <w:b/>
          <w:bCs/>
          <w:iCs/>
          <w:color w:val="5E1513"/>
          <w:sz w:val="16"/>
          <w:szCs w:val="16"/>
        </w:rPr>
        <w:t xml:space="preserve"> </w:t>
      </w:r>
      <w:r w:rsidRPr="005D5616">
        <w:rPr>
          <w:rFonts w:ascii="Poppins" w:eastAsia="Times New Roman" w:hAnsi="Poppins" w:cs="Poppins"/>
          <w:b/>
          <w:bCs/>
          <w:iCs/>
          <w:color w:val="5E1513"/>
          <w:sz w:val="16"/>
          <w:szCs w:val="16"/>
        </w:rPr>
        <w:t>de Mezoterapie cu PRF</w:t>
      </w:r>
    </w:p>
    <w:p w14:paraId="6EC2C284" w14:textId="77777777" w:rsidR="002D1921" w:rsidRPr="002D1921" w:rsidRDefault="002D1921" w:rsidP="002D1921">
      <w:pPr>
        <w:widowControl w:val="0"/>
        <w:ind w:left="-357" w:right="-284"/>
        <w:jc w:val="center"/>
        <w:rPr>
          <w:rFonts w:ascii="Poppins" w:eastAsia="Times New Roman" w:hAnsi="Poppins" w:cs="Poppins"/>
          <w:b/>
          <w:bCs/>
          <w:iCs/>
          <w:color w:val="5E1513"/>
          <w:sz w:val="10"/>
          <w:szCs w:val="10"/>
        </w:rPr>
      </w:pPr>
    </w:p>
    <w:p w14:paraId="1F43973C" w14:textId="1762C20B" w:rsidR="002D1921" w:rsidRDefault="002D1921" w:rsidP="002D1921">
      <w:pPr>
        <w:spacing w:before="240" w:after="240"/>
        <w:rPr>
          <w:rFonts w:ascii="Poppins" w:eastAsia="Times New Roman" w:hAnsi="Poppins" w:cs="Poppins"/>
          <w:sz w:val="15"/>
          <w:szCs w:val="15"/>
          <w:highlight w:val="white"/>
        </w:rPr>
      </w:pPr>
      <w:r w:rsidRPr="002D1921">
        <w:rPr>
          <w:rFonts w:ascii="Poppins" w:eastAsia="Times New Roman" w:hAnsi="Poppins" w:cs="Poppins"/>
          <w:sz w:val="15"/>
          <w:szCs w:val="15"/>
          <w:highlight w:val="white"/>
        </w:rPr>
        <w:t xml:space="preserve">Subsemnatul </w:t>
      </w:r>
      <w:r w:rsidRPr="002D1921">
        <w:rPr>
          <w:rFonts w:ascii="Poppins" w:eastAsia="Times New Roman" w:hAnsi="Poppins" w:cs="Poppins"/>
          <w:b/>
          <w:bCs/>
          <w:sz w:val="15"/>
          <w:szCs w:val="15"/>
          <w:highlight w:val="white"/>
        </w:rPr>
        <w:t>${nume} ${prenume}</w:t>
      </w:r>
      <w:r w:rsidRPr="002D1921">
        <w:rPr>
          <w:rFonts w:ascii="Poppins" w:eastAsia="Times New Roman" w:hAnsi="Poppins" w:cs="Poppins"/>
          <w:sz w:val="15"/>
          <w:szCs w:val="15"/>
          <w:highlight w:val="white"/>
        </w:rPr>
        <w:t xml:space="preserve">, CNP </w:t>
      </w:r>
      <w:r w:rsidRPr="002D1921">
        <w:rPr>
          <w:rFonts w:ascii="Poppins" w:eastAsia="Times New Roman" w:hAnsi="Poppins" w:cs="Poppins"/>
          <w:b/>
          <w:bCs/>
          <w:sz w:val="15"/>
          <w:szCs w:val="15"/>
          <w:highlight w:val="white"/>
        </w:rPr>
        <w:t>${cnp}</w:t>
      </w:r>
      <w:r w:rsidRPr="002D1921">
        <w:rPr>
          <w:rFonts w:ascii="Poppins" w:eastAsia="Times New Roman" w:hAnsi="Poppins" w:cs="Poppins"/>
          <w:sz w:val="15"/>
          <w:szCs w:val="15"/>
          <w:highlight w:val="white"/>
        </w:rPr>
        <w:t xml:space="preserve"> domiciliat in </w:t>
      </w:r>
      <w:r w:rsidRPr="002D1921">
        <w:rPr>
          <w:rFonts w:ascii="Poppins" w:eastAsia="Times New Roman" w:hAnsi="Poppins" w:cs="Poppins"/>
          <w:b/>
          <w:bCs/>
          <w:sz w:val="15"/>
          <w:szCs w:val="15"/>
          <w:highlight w:val="white"/>
        </w:rPr>
        <w:t>${localitate}</w:t>
      </w:r>
      <w:r w:rsidRPr="002D1921">
        <w:rPr>
          <w:rFonts w:ascii="Poppins" w:eastAsia="Times New Roman" w:hAnsi="Poppins" w:cs="Poppins"/>
          <w:sz w:val="15"/>
          <w:szCs w:val="15"/>
          <w:highlight w:val="white"/>
        </w:rPr>
        <w:t xml:space="preserve">, adresa </w:t>
      </w:r>
      <w:r w:rsidRPr="002D1921">
        <w:rPr>
          <w:rFonts w:ascii="Poppins" w:eastAsia="Times New Roman" w:hAnsi="Poppins" w:cs="Poppins"/>
          <w:b/>
          <w:bCs/>
          <w:sz w:val="15"/>
          <w:szCs w:val="15"/>
          <w:highlight w:val="white"/>
        </w:rPr>
        <w:t>${adresa}</w:t>
      </w:r>
      <w:r>
        <w:rPr>
          <w:rFonts w:ascii="Poppins" w:eastAsia="Times New Roman" w:hAnsi="Poppins" w:cs="Poppins"/>
          <w:b/>
          <w:bCs/>
          <w:sz w:val="15"/>
          <w:szCs w:val="15"/>
          <w:highlight w:val="white"/>
        </w:rPr>
        <w:t xml:space="preserve"> </w:t>
      </w:r>
      <w:r w:rsidRPr="002D1921">
        <w:rPr>
          <w:rFonts w:ascii="Poppins" w:eastAsia="Times New Roman" w:hAnsi="Poppins" w:cs="Poppins"/>
          <w:sz w:val="15"/>
          <w:szCs w:val="15"/>
          <w:highlight w:val="white"/>
        </w:rPr>
        <w:t xml:space="preserve">în calitate de pacient si/sau reprezentat legal de </w:t>
      </w:r>
      <w:r w:rsidRPr="002D1921">
        <w:rPr>
          <w:rFonts w:ascii="Poppins" w:eastAsia="Times New Roman" w:hAnsi="Poppins" w:cs="Poppins"/>
          <w:b/>
          <w:bCs/>
          <w:sz w:val="15"/>
          <w:szCs w:val="15"/>
          <w:highlight w:val="white"/>
        </w:rPr>
        <w:t>${nume_repr} ${prenume_repr}</w:t>
      </w:r>
      <w:r w:rsidRPr="002D1921">
        <w:rPr>
          <w:rFonts w:ascii="Poppins" w:eastAsia="Times New Roman" w:hAnsi="Poppins" w:cs="Poppins"/>
          <w:sz w:val="15"/>
          <w:szCs w:val="15"/>
          <w:highlight w:val="white"/>
        </w:rPr>
        <w:t xml:space="preserve"> autorizez şi permit clinicii Dr. Ardeleanu şi Dr. Virginia Ardeleanu și/sau colaboratorilor coordonați de acesta să realizeze tratamente </w:t>
      </w:r>
      <w:r>
        <w:rPr>
          <w:rFonts w:ascii="Poppins" w:eastAsia="Times New Roman" w:hAnsi="Poppins" w:cs="Poppins"/>
          <w:sz w:val="15"/>
          <w:szCs w:val="15"/>
          <w:highlight w:val="white"/>
        </w:rPr>
        <w:t>de Mezoterapie cu PRF.</w:t>
      </w:r>
    </w:p>
    <w:p w14:paraId="564C6C2E" w14:textId="573ECCCC" w:rsidR="009922D2" w:rsidRPr="002D1921" w:rsidRDefault="00000000" w:rsidP="002D1921">
      <w:pPr>
        <w:spacing w:before="240" w:after="240"/>
        <w:rPr>
          <w:rFonts w:ascii="Poppins" w:eastAsia="Times New Roman" w:hAnsi="Poppins" w:cs="Poppins"/>
          <w:sz w:val="15"/>
          <w:szCs w:val="15"/>
          <w:highlight w:val="white"/>
        </w:rPr>
      </w:pPr>
      <w:r w:rsidRPr="002D1921">
        <w:rPr>
          <w:rFonts w:ascii="Poppins" w:eastAsia="Times New Roman" w:hAnsi="Poppins" w:cs="Poppins"/>
          <w:sz w:val="15"/>
          <w:szCs w:val="15"/>
          <w:highlight w:val="white"/>
        </w:rPr>
        <w:t>Mezoterapia cu PRF (Platelet-Rich Fibrin - Fibrina Îmbogățită cu Plachete) este o procedură inovatoare care utilizează sângele propriu al pacientului pentru a promova întinerirea și regenerarea pielii. Această tehnică se bazează pe principiul că plachetele sanguine și factorii de creștere prezenți în sângele propriu pot stimula procesele naturale de vindecare și regenerare ale pielii. Iată cum funcționează și care sunt beneficiile acestei proceduri:</w:t>
      </w:r>
    </w:p>
    <w:p w14:paraId="4CDEFF7F" w14:textId="77777777" w:rsidR="009922D2" w:rsidRPr="002D1921" w:rsidRDefault="00000000" w:rsidP="002D1921">
      <w:pPr>
        <w:pStyle w:val="Heading3"/>
        <w:keepNext w:val="0"/>
        <w:keepLines w:val="0"/>
        <w:ind w:right="-40"/>
        <w:rPr>
          <w:rFonts w:ascii="Poppins" w:eastAsia="Times New Roman" w:hAnsi="Poppins" w:cs="Poppins"/>
          <w:sz w:val="15"/>
          <w:szCs w:val="15"/>
          <w:highlight w:val="white"/>
        </w:rPr>
      </w:pPr>
      <w:bookmarkStart w:id="0" w:name="_heading=h.wu13vrhtnsx3" w:colFirst="0" w:colLast="0"/>
      <w:bookmarkEnd w:id="0"/>
      <w:r w:rsidRPr="002D1921">
        <w:rPr>
          <w:rFonts w:ascii="Poppins" w:eastAsia="Times New Roman" w:hAnsi="Poppins" w:cs="Poppins"/>
          <w:sz w:val="15"/>
          <w:szCs w:val="15"/>
          <w:highlight w:val="white"/>
        </w:rPr>
        <w:t>Procedura de Mezoterapie cu PRF</w:t>
      </w:r>
    </w:p>
    <w:p w14:paraId="21FC7C5C" w14:textId="77777777" w:rsidR="009922D2" w:rsidRPr="002D1921" w:rsidRDefault="00000000" w:rsidP="002D1921">
      <w:pPr>
        <w:numPr>
          <w:ilvl w:val="0"/>
          <w:numId w:val="1"/>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Consultația Inițială</w:t>
      </w:r>
    </w:p>
    <w:p w14:paraId="6E3BAB5D"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Evaluarea Medicală</w:t>
      </w:r>
      <w:r w:rsidRPr="002D1921">
        <w:rPr>
          <w:rFonts w:ascii="Poppins" w:eastAsia="Times New Roman" w:hAnsi="Poppins" w:cs="Poppins"/>
          <w:sz w:val="15"/>
          <w:szCs w:val="15"/>
          <w:highlight w:val="white"/>
        </w:rPr>
        <w:t>: Un medic evaluează starea pielii și discută obiectivele pacientului pentru a determina dacă PRF este tratamentul potrivit.</w:t>
      </w:r>
    </w:p>
    <w:p w14:paraId="0229F5BE"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Istoricul Medical</w:t>
      </w:r>
      <w:r w:rsidRPr="002D1921">
        <w:rPr>
          <w:rFonts w:ascii="Poppins" w:eastAsia="Times New Roman" w:hAnsi="Poppins" w:cs="Poppins"/>
          <w:sz w:val="15"/>
          <w:szCs w:val="15"/>
          <w:highlight w:val="white"/>
        </w:rPr>
        <w:t>: Se examinează istoricul medical al pacientului pentru a identifica eventualele contraindicații.</w:t>
      </w:r>
    </w:p>
    <w:p w14:paraId="1EC51D2B" w14:textId="77777777" w:rsidR="009922D2" w:rsidRPr="002D1921" w:rsidRDefault="00000000" w:rsidP="002D1921">
      <w:pPr>
        <w:numPr>
          <w:ilvl w:val="0"/>
          <w:numId w:val="1"/>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Recoltarea Sângelui</w:t>
      </w:r>
    </w:p>
    <w:p w14:paraId="0AFCB55F"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Prelevarea</w:t>
      </w:r>
      <w:r w:rsidRPr="002D1921">
        <w:rPr>
          <w:rFonts w:ascii="Poppins" w:eastAsia="Times New Roman" w:hAnsi="Poppins" w:cs="Poppins"/>
          <w:sz w:val="15"/>
          <w:szCs w:val="15"/>
          <w:highlight w:val="white"/>
        </w:rPr>
        <w:t>: Se recoltează o cantitate mică de sânge din brațul pacientului, similar unei analize de sânge obișnuite.</w:t>
      </w:r>
    </w:p>
    <w:p w14:paraId="1BC6B137"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Procesarea</w:t>
      </w:r>
      <w:r w:rsidRPr="002D1921">
        <w:rPr>
          <w:rFonts w:ascii="Poppins" w:eastAsia="Times New Roman" w:hAnsi="Poppins" w:cs="Poppins"/>
          <w:sz w:val="15"/>
          <w:szCs w:val="15"/>
          <w:highlight w:val="white"/>
        </w:rPr>
        <w:t>: Sângele recoltat este apoi procesat într-o centrifugă specială pentru a separa componentele sângelui. PRF este obținut printr-o centrifugare care păstrează o concentrație ridicată de plachete și factori de creștere într-un gel fibrinos.</w:t>
      </w:r>
    </w:p>
    <w:p w14:paraId="30894B32" w14:textId="77777777" w:rsidR="009922D2" w:rsidRPr="002D1921" w:rsidRDefault="00000000" w:rsidP="002D1921">
      <w:pPr>
        <w:numPr>
          <w:ilvl w:val="0"/>
          <w:numId w:val="1"/>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Pregătirea Pielii</w:t>
      </w:r>
    </w:p>
    <w:p w14:paraId="1E168A31"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Curățarea</w:t>
      </w:r>
      <w:r w:rsidRPr="002D1921">
        <w:rPr>
          <w:rFonts w:ascii="Poppins" w:eastAsia="Times New Roman" w:hAnsi="Poppins" w:cs="Poppins"/>
          <w:sz w:val="15"/>
          <w:szCs w:val="15"/>
          <w:highlight w:val="white"/>
        </w:rPr>
        <w:t>: Zona de tratament este curățată minuțios pentru a preveni infecțiile.</w:t>
      </w:r>
    </w:p>
    <w:p w14:paraId="61C04926"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Anestezia Locală</w:t>
      </w:r>
      <w:r w:rsidRPr="002D1921">
        <w:rPr>
          <w:rFonts w:ascii="Poppins" w:eastAsia="Times New Roman" w:hAnsi="Poppins" w:cs="Poppins"/>
          <w:sz w:val="15"/>
          <w:szCs w:val="15"/>
          <w:highlight w:val="white"/>
        </w:rPr>
        <w:t>: Se poate aplica o cremă anestezică pentru a minimiza disconfortul în timpul injectării.</w:t>
      </w:r>
    </w:p>
    <w:p w14:paraId="28C31E5B" w14:textId="77777777" w:rsidR="009922D2" w:rsidRPr="002D1921" w:rsidRDefault="00000000" w:rsidP="002D1921">
      <w:pPr>
        <w:numPr>
          <w:ilvl w:val="0"/>
          <w:numId w:val="1"/>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Injectarea PRF</w:t>
      </w:r>
    </w:p>
    <w:p w14:paraId="607063F2" w14:textId="77777777" w:rsidR="009922D2" w:rsidRPr="002D1921" w:rsidRDefault="00000000" w:rsidP="002D1921">
      <w:pPr>
        <w:numPr>
          <w:ilvl w:val="1"/>
          <w:numId w:val="4"/>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Tehnica de Injectare</w:t>
      </w:r>
      <w:r w:rsidRPr="002D1921">
        <w:rPr>
          <w:rFonts w:ascii="Poppins" w:eastAsia="Times New Roman" w:hAnsi="Poppins" w:cs="Poppins"/>
          <w:sz w:val="15"/>
          <w:szCs w:val="15"/>
          <w:highlight w:val="white"/>
        </w:rPr>
        <w:t>: PRF-ul este injectat în straturile mijlocii ale pielii folosind ace fine. Aceste injectări pot fi distribuite uniform pe întreaga zonă tratată.</w:t>
      </w:r>
    </w:p>
    <w:p w14:paraId="52B7216A" w14:textId="77777777" w:rsidR="009922D2" w:rsidRPr="002D1921" w:rsidRDefault="00000000" w:rsidP="002D1921">
      <w:pPr>
        <w:numPr>
          <w:ilvl w:val="1"/>
          <w:numId w:val="4"/>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Concentrația de Plachete</w:t>
      </w:r>
      <w:r w:rsidRPr="002D1921">
        <w:rPr>
          <w:rFonts w:ascii="Poppins" w:eastAsia="Times New Roman" w:hAnsi="Poppins" w:cs="Poppins"/>
          <w:sz w:val="15"/>
          <w:szCs w:val="15"/>
          <w:highlight w:val="white"/>
        </w:rPr>
        <w:t>: PRF-ul injectat conține o concentrație mare de plachete și factori de creștere care ajută la stimularea regenerării țesutului.</w:t>
      </w:r>
    </w:p>
    <w:p w14:paraId="5689CBEE" w14:textId="77777777" w:rsidR="009922D2" w:rsidRPr="002D1921" w:rsidRDefault="00000000" w:rsidP="002D1921">
      <w:pPr>
        <w:numPr>
          <w:ilvl w:val="0"/>
          <w:numId w:val="1"/>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Post-Procedura</w:t>
      </w:r>
    </w:p>
    <w:p w14:paraId="7F613CED"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Recuperarea</w:t>
      </w:r>
      <w:r w:rsidRPr="002D1921">
        <w:rPr>
          <w:rFonts w:ascii="Poppins" w:eastAsia="Times New Roman" w:hAnsi="Poppins" w:cs="Poppins"/>
          <w:sz w:val="15"/>
          <w:szCs w:val="15"/>
          <w:highlight w:val="white"/>
        </w:rPr>
        <w:t>: După procedură, pacienții pot experimenta ușoare roșeață, umflături sau vânătăi, care de obicei dispar în câteva zile.</w:t>
      </w:r>
    </w:p>
    <w:p w14:paraId="506B5DA3" w14:textId="77777777" w:rsidR="009922D2" w:rsidRPr="002D1921" w:rsidRDefault="00000000" w:rsidP="002D1921">
      <w:pPr>
        <w:numPr>
          <w:ilvl w:val="1"/>
          <w:numId w:val="5"/>
        </w:numPr>
        <w:ind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Îngrijirea Pielii</w:t>
      </w:r>
      <w:r w:rsidRPr="002D1921">
        <w:rPr>
          <w:rFonts w:ascii="Poppins" w:eastAsia="Times New Roman" w:hAnsi="Poppins" w:cs="Poppins"/>
          <w:sz w:val="15"/>
          <w:szCs w:val="15"/>
          <w:highlight w:val="white"/>
        </w:rPr>
        <w:t>: Se recomandă evitarea expunerii la soare și respectarea indicațiilor medicului pentru îngrijirea pielii post-procedură.</w:t>
      </w:r>
    </w:p>
    <w:p w14:paraId="41F414B3" w14:textId="77777777" w:rsidR="009922D2" w:rsidRPr="002D1921" w:rsidRDefault="00000000" w:rsidP="002D1921">
      <w:pPr>
        <w:pStyle w:val="Heading3"/>
        <w:keepNext w:val="0"/>
        <w:keepLines w:val="0"/>
        <w:ind w:right="-40"/>
        <w:rPr>
          <w:rFonts w:ascii="Poppins" w:eastAsia="Times New Roman" w:hAnsi="Poppins" w:cs="Poppins"/>
          <w:sz w:val="15"/>
          <w:szCs w:val="15"/>
          <w:highlight w:val="white"/>
        </w:rPr>
      </w:pPr>
      <w:bookmarkStart w:id="1" w:name="_heading=h.k39kf0bzzsvy" w:colFirst="0" w:colLast="0"/>
      <w:bookmarkEnd w:id="1"/>
      <w:r w:rsidRPr="002D1921">
        <w:rPr>
          <w:rFonts w:ascii="Poppins" w:eastAsia="Times New Roman" w:hAnsi="Poppins" w:cs="Poppins"/>
          <w:sz w:val="15"/>
          <w:szCs w:val="15"/>
          <w:highlight w:val="white"/>
        </w:rPr>
        <w:t>Beneficiile Mezoterapiei cu PRF</w:t>
      </w:r>
    </w:p>
    <w:p w14:paraId="4BCAF2BD" w14:textId="77777777" w:rsidR="009922D2" w:rsidRPr="002D1921" w:rsidRDefault="00000000" w:rsidP="002D1921">
      <w:pPr>
        <w:numPr>
          <w:ilvl w:val="0"/>
          <w:numId w:val="3"/>
        </w:numPr>
        <w:ind w:left="357"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Rejuvenarea Pielii</w:t>
      </w:r>
      <w:r w:rsidRPr="002D1921">
        <w:rPr>
          <w:rFonts w:ascii="Poppins" w:eastAsia="Times New Roman" w:hAnsi="Poppins" w:cs="Poppins"/>
          <w:sz w:val="15"/>
          <w:szCs w:val="15"/>
          <w:highlight w:val="white"/>
        </w:rPr>
        <w:t>: PRF stimulează producția de colagen și elastină, îmbunătățind fermitatea și elasticitatea pielii.</w:t>
      </w:r>
    </w:p>
    <w:p w14:paraId="43CF2316" w14:textId="77777777" w:rsidR="009922D2" w:rsidRPr="002D1921" w:rsidRDefault="00000000" w:rsidP="002D1921">
      <w:pPr>
        <w:numPr>
          <w:ilvl w:val="0"/>
          <w:numId w:val="3"/>
        </w:numPr>
        <w:ind w:left="357"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Reducerea Ridurilor și Liniilor Fine</w:t>
      </w:r>
      <w:r w:rsidRPr="002D1921">
        <w:rPr>
          <w:rFonts w:ascii="Poppins" w:eastAsia="Times New Roman" w:hAnsi="Poppins" w:cs="Poppins"/>
          <w:sz w:val="15"/>
          <w:szCs w:val="15"/>
          <w:highlight w:val="white"/>
        </w:rPr>
        <w:t>: Factorii de creștere ajută la regenerarea celulară, reducând aspectul ridurilor și liniilor fine.</w:t>
      </w:r>
    </w:p>
    <w:p w14:paraId="7C81E871" w14:textId="77777777" w:rsidR="009922D2" w:rsidRPr="002D1921" w:rsidRDefault="00000000" w:rsidP="002D1921">
      <w:pPr>
        <w:numPr>
          <w:ilvl w:val="0"/>
          <w:numId w:val="3"/>
        </w:numPr>
        <w:ind w:left="357"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Îmbunătățirea Texturii și Tonusului Pielii</w:t>
      </w:r>
      <w:r w:rsidRPr="002D1921">
        <w:rPr>
          <w:rFonts w:ascii="Poppins" w:eastAsia="Times New Roman" w:hAnsi="Poppins" w:cs="Poppins"/>
          <w:sz w:val="15"/>
          <w:szCs w:val="15"/>
          <w:highlight w:val="white"/>
        </w:rPr>
        <w:t>: Pielea devine mai netedă și mai uniformă în ton.</w:t>
      </w:r>
    </w:p>
    <w:p w14:paraId="1EBF3502" w14:textId="77777777" w:rsidR="009922D2" w:rsidRPr="002D1921" w:rsidRDefault="00000000" w:rsidP="002D1921">
      <w:pPr>
        <w:numPr>
          <w:ilvl w:val="0"/>
          <w:numId w:val="3"/>
        </w:numPr>
        <w:ind w:left="357"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Vindecare Naturală</w:t>
      </w:r>
      <w:r w:rsidRPr="002D1921">
        <w:rPr>
          <w:rFonts w:ascii="Poppins" w:eastAsia="Times New Roman" w:hAnsi="Poppins" w:cs="Poppins"/>
          <w:sz w:val="15"/>
          <w:szCs w:val="15"/>
          <w:highlight w:val="white"/>
        </w:rPr>
        <w:t>: Utilizarea propriului sânge minimizează riscul de reacții alergice și respingere.</w:t>
      </w:r>
    </w:p>
    <w:p w14:paraId="28614E3E" w14:textId="77777777" w:rsidR="009922D2" w:rsidRPr="002D1921" w:rsidRDefault="00000000" w:rsidP="002D1921">
      <w:pPr>
        <w:numPr>
          <w:ilvl w:val="0"/>
          <w:numId w:val="3"/>
        </w:numPr>
        <w:ind w:left="357" w:hanging="357"/>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Minimizarea Cicatricilor și Petelor Pigmentare</w:t>
      </w:r>
      <w:r w:rsidRPr="002D1921">
        <w:rPr>
          <w:rFonts w:ascii="Poppins" w:eastAsia="Times New Roman" w:hAnsi="Poppins" w:cs="Poppins"/>
          <w:sz w:val="15"/>
          <w:szCs w:val="15"/>
          <w:highlight w:val="white"/>
        </w:rPr>
        <w:t>: PRF poate ajuta la estomparea cicatricilor și a petelor pigmentare, îmbunătățind aspectul general al pielii.</w:t>
      </w:r>
    </w:p>
    <w:p w14:paraId="38036310" w14:textId="77777777" w:rsidR="009922D2" w:rsidRPr="002D1921" w:rsidRDefault="00000000" w:rsidP="002D1921">
      <w:pPr>
        <w:pStyle w:val="Heading3"/>
        <w:keepNext w:val="0"/>
        <w:keepLines w:val="0"/>
        <w:ind w:right="-40"/>
        <w:rPr>
          <w:rFonts w:ascii="Poppins" w:eastAsia="Times New Roman" w:hAnsi="Poppins" w:cs="Poppins"/>
          <w:sz w:val="15"/>
          <w:szCs w:val="15"/>
          <w:highlight w:val="white"/>
        </w:rPr>
      </w:pPr>
      <w:bookmarkStart w:id="2" w:name="_heading=h.gahbwb5djjqu" w:colFirst="0" w:colLast="0"/>
      <w:bookmarkEnd w:id="2"/>
      <w:r w:rsidRPr="002D1921">
        <w:rPr>
          <w:rFonts w:ascii="Poppins" w:eastAsia="Times New Roman" w:hAnsi="Poppins" w:cs="Poppins"/>
          <w:sz w:val="15"/>
          <w:szCs w:val="15"/>
          <w:highlight w:val="white"/>
        </w:rPr>
        <w:t>Riscuri și Considerații</w:t>
      </w:r>
    </w:p>
    <w:p w14:paraId="74FC1BAD" w14:textId="77777777" w:rsidR="009922D2" w:rsidRPr="002D1921" w:rsidRDefault="00000000" w:rsidP="002D1921">
      <w:pPr>
        <w:numPr>
          <w:ilvl w:val="0"/>
          <w:numId w:val="2"/>
        </w:numPr>
        <w:ind w:left="357" w:firstLine="0"/>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Reacții Adverse Minore</w:t>
      </w:r>
      <w:r w:rsidRPr="002D1921">
        <w:rPr>
          <w:rFonts w:ascii="Poppins" w:eastAsia="Times New Roman" w:hAnsi="Poppins" w:cs="Poppins"/>
          <w:sz w:val="15"/>
          <w:szCs w:val="15"/>
          <w:highlight w:val="white"/>
        </w:rPr>
        <w:t>: Roșeață, umflături sau mici vânătăi la locul de injectare.</w:t>
      </w:r>
    </w:p>
    <w:p w14:paraId="06BEA4E7" w14:textId="77777777" w:rsidR="009922D2" w:rsidRPr="002D1921" w:rsidRDefault="00000000" w:rsidP="002D1921">
      <w:pPr>
        <w:numPr>
          <w:ilvl w:val="0"/>
          <w:numId w:val="2"/>
        </w:numPr>
        <w:ind w:left="357" w:firstLine="0"/>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Infecții</w:t>
      </w:r>
      <w:r w:rsidRPr="002D1921">
        <w:rPr>
          <w:rFonts w:ascii="Poppins" w:eastAsia="Times New Roman" w:hAnsi="Poppins" w:cs="Poppins"/>
          <w:sz w:val="15"/>
          <w:szCs w:val="15"/>
          <w:highlight w:val="white"/>
        </w:rPr>
        <w:t>: Riscul de infecții este minim dacă procedura este realizată în condiții de igienă adecvate.</w:t>
      </w:r>
    </w:p>
    <w:p w14:paraId="5AC8D85B" w14:textId="77777777" w:rsidR="009922D2" w:rsidRPr="002D1921" w:rsidRDefault="00000000" w:rsidP="002D1921">
      <w:pPr>
        <w:numPr>
          <w:ilvl w:val="0"/>
          <w:numId w:val="2"/>
        </w:numPr>
        <w:ind w:left="357" w:firstLine="0"/>
        <w:rPr>
          <w:rFonts w:ascii="Poppins" w:eastAsia="Times New Roman" w:hAnsi="Poppins" w:cs="Poppins"/>
          <w:sz w:val="15"/>
          <w:szCs w:val="15"/>
          <w:highlight w:val="white"/>
        </w:rPr>
      </w:pPr>
      <w:r w:rsidRPr="002D1921">
        <w:rPr>
          <w:rFonts w:ascii="Poppins" w:eastAsia="Times New Roman" w:hAnsi="Poppins" w:cs="Poppins"/>
          <w:b/>
          <w:sz w:val="15"/>
          <w:szCs w:val="15"/>
          <w:highlight w:val="white"/>
        </w:rPr>
        <w:t>Disconfort</w:t>
      </w:r>
      <w:r w:rsidRPr="002D1921">
        <w:rPr>
          <w:rFonts w:ascii="Poppins" w:eastAsia="Times New Roman" w:hAnsi="Poppins" w:cs="Poppins"/>
          <w:sz w:val="15"/>
          <w:szCs w:val="15"/>
          <w:highlight w:val="white"/>
        </w:rPr>
        <w:t>: Unele persoane pot simți un ușor disconfort în timpul și după procedură.</w:t>
      </w:r>
    </w:p>
    <w:p w14:paraId="2535C024" w14:textId="77777777" w:rsidR="002D1921" w:rsidRDefault="00000000" w:rsidP="002D1921">
      <w:pPr>
        <w:pStyle w:val="Heading3"/>
        <w:keepNext w:val="0"/>
        <w:keepLines w:val="0"/>
        <w:ind w:right="-40"/>
        <w:rPr>
          <w:rFonts w:ascii="Poppins" w:eastAsia="Times New Roman" w:hAnsi="Poppins" w:cs="Poppins"/>
          <w:sz w:val="15"/>
          <w:szCs w:val="15"/>
          <w:highlight w:val="white"/>
        </w:rPr>
      </w:pPr>
      <w:bookmarkStart w:id="3" w:name="_heading=h.85q57n25v23" w:colFirst="0" w:colLast="0"/>
      <w:bookmarkEnd w:id="3"/>
      <w:r w:rsidRPr="002D1921">
        <w:rPr>
          <w:rFonts w:ascii="Poppins" w:eastAsia="Times New Roman" w:hAnsi="Poppins" w:cs="Poppins"/>
          <w:sz w:val="15"/>
          <w:szCs w:val="15"/>
          <w:highlight w:val="white"/>
        </w:rPr>
        <w:t>Concluzie</w:t>
      </w:r>
    </w:p>
    <w:p w14:paraId="1A6B4134" w14:textId="17474BDB" w:rsidR="009922D2" w:rsidRPr="002D1921" w:rsidRDefault="00000000" w:rsidP="002D1921">
      <w:pPr>
        <w:pStyle w:val="Heading3"/>
        <w:keepNext w:val="0"/>
        <w:keepLines w:val="0"/>
        <w:spacing w:before="0" w:after="0"/>
        <w:ind w:right="-40"/>
        <w:rPr>
          <w:rFonts w:ascii="Poppins" w:eastAsia="Times New Roman" w:hAnsi="Poppins" w:cs="Poppins"/>
          <w:b w:val="0"/>
          <w:bCs/>
          <w:sz w:val="15"/>
          <w:szCs w:val="15"/>
          <w:highlight w:val="white"/>
        </w:rPr>
      </w:pPr>
      <w:r w:rsidRPr="002D1921">
        <w:rPr>
          <w:rFonts w:ascii="Poppins" w:eastAsia="Times New Roman" w:hAnsi="Poppins" w:cs="Poppins"/>
          <w:b w:val="0"/>
          <w:bCs/>
          <w:sz w:val="15"/>
          <w:szCs w:val="15"/>
          <w:highlight w:val="white"/>
        </w:rPr>
        <w:t>Mezoterapia cu PRF este o metodă eficientă și naturală pentru întinerirea pielii, utilizând resursele proprii ale corpului pentru a stimula regenerarea și vindecarea. Procedura este minim invazivă și poate oferi rezultate vizibile în reducerea semnelor de îmbătrânire și îmbunătățirea aspectului pielii. Consultația cu un specialist calificat este esențială pentru a asigura siguranța și succesul tratamentului.</w:t>
      </w:r>
      <w:r w:rsidRPr="002D1921">
        <w:rPr>
          <w:rFonts w:ascii="Poppins" w:eastAsia="Times New Roman" w:hAnsi="Poppins" w:cs="Poppins"/>
          <w:b w:val="0"/>
          <w:bCs/>
          <w:sz w:val="15"/>
          <w:szCs w:val="15"/>
          <w:highlight w:val="white"/>
        </w:rPr>
        <w:br/>
      </w:r>
    </w:p>
    <w:p w14:paraId="18814CC8" w14:textId="0352D374" w:rsidR="002D1921" w:rsidRPr="002D1921" w:rsidRDefault="002D1921" w:rsidP="002D1921">
      <w:pPr>
        <w:widowControl w:val="0"/>
        <w:ind w:right="-324"/>
        <w:rPr>
          <w:rFonts w:ascii="Poppins" w:eastAsia="Times New Roman" w:hAnsi="Poppins" w:cs="Poppins"/>
          <w:color w:val="0E0E00"/>
          <w:sz w:val="15"/>
          <w:szCs w:val="15"/>
          <w:lang w:val="ro-RO"/>
        </w:rPr>
      </w:pPr>
      <w:r w:rsidRPr="002D1921">
        <w:rPr>
          <w:rFonts w:ascii="Poppins" w:eastAsia="Times New Roman" w:hAnsi="Poppins" w:cs="Poppins"/>
          <w:color w:val="0E0E00"/>
          <w:sz w:val="15"/>
          <w:szCs w:val="15"/>
        </w:rPr>
        <w:t>Semnatur</w:t>
      </w:r>
      <w:r w:rsidRPr="002D1921">
        <w:rPr>
          <w:rFonts w:ascii="Poppins" w:eastAsia="Times New Roman" w:hAnsi="Poppins" w:cs="Poppins"/>
          <w:color w:val="0E0E00"/>
          <w:sz w:val="15"/>
          <w:szCs w:val="15"/>
          <w:lang w:val="ro-RO"/>
        </w:rPr>
        <w:t>ă</w:t>
      </w:r>
      <w:r w:rsidRPr="002D1921">
        <w:rPr>
          <w:rFonts w:ascii="Poppins" w:eastAsia="Times New Roman" w:hAnsi="Poppins" w:cs="Poppins"/>
          <w:color w:val="0E0E00"/>
          <w:sz w:val="15"/>
          <w:szCs w:val="15"/>
        </w:rPr>
        <w:t xml:space="preserve"> </w:t>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Pr>
          <w:rFonts w:ascii="Poppins" w:eastAsia="Times New Roman" w:hAnsi="Poppins" w:cs="Poppins"/>
          <w:color w:val="0E0E00"/>
          <w:sz w:val="15"/>
          <w:szCs w:val="15"/>
        </w:rPr>
        <w:tab/>
      </w:r>
      <w:r w:rsidRPr="002D1921">
        <w:rPr>
          <w:rFonts w:ascii="Poppins" w:eastAsia="Times New Roman" w:hAnsi="Poppins" w:cs="Poppins"/>
          <w:color w:val="0E0E00"/>
          <w:sz w:val="15"/>
          <w:szCs w:val="15"/>
        </w:rPr>
        <w:t xml:space="preserve">Data:                                                           </w:t>
      </w:r>
    </w:p>
    <w:p w14:paraId="336B50FA" w14:textId="7188B2EA" w:rsidR="002D1921" w:rsidRPr="0071596A" w:rsidRDefault="002D1921" w:rsidP="002D1921">
      <w:pPr>
        <w:widowControl w:val="0"/>
        <w:ind w:right="-324"/>
        <w:rPr>
          <w:rFonts w:ascii="Poppins" w:eastAsia="Times New Roman" w:hAnsi="Poppins" w:cs="Poppins"/>
          <w:color w:val="0E0E00"/>
          <w:sz w:val="22"/>
          <w:szCs w:val="22"/>
        </w:rPr>
      </w:pPr>
      <w:r w:rsidRPr="002D1921">
        <w:rPr>
          <w:noProof/>
          <w:sz w:val="16"/>
          <w:szCs w:val="16"/>
        </w:rPr>
        <w:drawing>
          <wp:anchor distT="0" distB="0" distL="0" distR="0" simplePos="0" relativeHeight="251659264" behindDoc="0" locked="0" layoutInCell="1" allowOverlap="1" wp14:anchorId="392418AB" wp14:editId="00427178">
            <wp:simplePos x="0" y="0"/>
            <wp:positionH relativeFrom="column">
              <wp:posOffset>138612</wp:posOffset>
            </wp:positionH>
            <wp:positionV relativeFrom="paragraph">
              <wp:posOffset>307340</wp:posOffset>
            </wp:positionV>
            <wp:extent cx="1463040" cy="885825"/>
            <wp:effectExtent l="0" t="0" r="0" b="0"/>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8"/>
                    <a:stretch>
                      <a:fillRect/>
                    </a:stretch>
                  </pic:blipFill>
                  <pic:spPr bwMode="auto">
                    <a:xfrm>
                      <a:off x="0" y="0"/>
                      <a:ext cx="1463040" cy="885825"/>
                    </a:xfrm>
                    <a:prstGeom prst="rect">
                      <a:avLst/>
                    </a:prstGeom>
                  </pic:spPr>
                </pic:pic>
              </a:graphicData>
            </a:graphic>
            <wp14:sizeRelH relativeFrom="margin">
              <wp14:pctWidth>0</wp14:pctWidth>
            </wp14:sizeRelH>
          </wp:anchor>
        </w:drawing>
      </w:r>
      <w:r w:rsidRPr="002D1921">
        <w:rPr>
          <w:rFonts w:ascii="Poppins" w:eastAsia="Times New Roman" w:hAnsi="Poppins" w:cs="Poppins"/>
          <w:color w:val="0E0E00"/>
          <w:sz w:val="15"/>
          <w:szCs w:val="15"/>
        </w:rPr>
        <w:t xml:space="preserve">Pacient/Reprezentant legal:                    </w:t>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r>
      <w:r w:rsidRPr="002D1921">
        <w:rPr>
          <w:rFonts w:ascii="Poppins" w:eastAsia="Times New Roman" w:hAnsi="Poppins" w:cs="Poppins"/>
          <w:color w:val="0E0E00"/>
          <w:sz w:val="15"/>
          <w:szCs w:val="15"/>
        </w:rPr>
        <w:tab/>
        <w:t xml:space="preserve">        </w:t>
      </w:r>
      <w:r>
        <w:rPr>
          <w:rFonts w:ascii="Poppins" w:eastAsia="Times New Roman" w:hAnsi="Poppins" w:cs="Poppins"/>
          <w:color w:val="0E0E00"/>
          <w:sz w:val="15"/>
          <w:szCs w:val="15"/>
        </w:rPr>
        <w:tab/>
      </w:r>
      <w:r>
        <w:rPr>
          <w:rFonts w:ascii="Poppins" w:eastAsia="Times New Roman" w:hAnsi="Poppins" w:cs="Poppins"/>
          <w:color w:val="0E0E00"/>
          <w:sz w:val="15"/>
          <w:szCs w:val="15"/>
        </w:rPr>
        <w:tab/>
      </w:r>
      <w:r>
        <w:rPr>
          <w:rFonts w:ascii="Poppins" w:eastAsia="Times New Roman" w:hAnsi="Poppins" w:cs="Poppins"/>
          <w:color w:val="0E0E00"/>
          <w:sz w:val="15"/>
          <w:szCs w:val="15"/>
        </w:rPr>
        <w:tab/>
        <w:t xml:space="preserve">               </w:t>
      </w:r>
      <w:r w:rsidRPr="002D1921">
        <w:rPr>
          <w:rFonts w:ascii="Poppins" w:eastAsia="Times New Roman" w:hAnsi="Poppins" w:cs="Poppins"/>
          <w:b/>
          <w:bCs/>
          <w:iCs/>
          <w:color w:val="212100"/>
          <w:sz w:val="15"/>
          <w:szCs w:val="15"/>
        </w:rPr>
        <w:t>${data}</w:t>
      </w:r>
      <w:r w:rsidRPr="002D1921">
        <w:rPr>
          <w:rFonts w:ascii="Poppins" w:eastAsia="Times New Roman" w:hAnsi="Poppins" w:cs="Poppins"/>
          <w:b/>
          <w:bCs/>
          <w:iCs/>
          <w:color w:val="212100"/>
          <w:sz w:val="15"/>
          <w:szCs w:val="15"/>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t xml:space="preserve"> </w:t>
      </w:r>
      <w:r>
        <w:rPr>
          <w:rFonts w:ascii="Poppins" w:eastAsia="Times New Roman" w:hAnsi="Poppins" w:cs="Poppins"/>
          <w:color w:val="0E0E00"/>
          <w:sz w:val="22"/>
          <w:szCs w:val="22"/>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r>
      <w:r>
        <w:rPr>
          <w:rFonts w:ascii="Poppins" w:eastAsia="Times New Roman" w:hAnsi="Poppins" w:cs="Poppins"/>
          <w:color w:val="0E0E00"/>
          <w:sz w:val="22"/>
          <w:szCs w:val="22"/>
        </w:rPr>
        <w:tab/>
      </w:r>
      <w:r w:rsidRPr="0071596A">
        <w:rPr>
          <w:rFonts w:ascii="Poppins" w:eastAsia="Times New Roman" w:hAnsi="Poppins" w:cs="Poppins"/>
          <w:color w:val="0E0E00"/>
          <w:sz w:val="22"/>
          <w:szCs w:val="22"/>
        </w:rPr>
        <w:t xml:space="preserve"> </w:t>
      </w:r>
    </w:p>
    <w:p w14:paraId="370E42C4" w14:textId="77777777" w:rsidR="002D1921" w:rsidRDefault="002D1921" w:rsidP="002D1921">
      <w:pPr>
        <w:widowControl w:val="0"/>
        <w:ind w:right="-466"/>
        <w:rPr>
          <w:rFonts w:ascii="Poppins" w:eastAsia="Times New Roman" w:hAnsi="Poppins" w:cs="Poppins"/>
          <w:color w:val="0E0E00"/>
          <w:sz w:val="22"/>
          <w:szCs w:val="22"/>
          <w:lang w:val="ro-RO"/>
        </w:rPr>
      </w:pPr>
    </w:p>
    <w:p w14:paraId="260DA113" w14:textId="77A1E2A8" w:rsidR="009922D2" w:rsidRPr="002D1921" w:rsidRDefault="009922D2" w:rsidP="002D1921">
      <w:pPr>
        <w:ind w:right="-40"/>
        <w:rPr>
          <w:rFonts w:ascii="Poppins" w:eastAsia="Times New Roman" w:hAnsi="Poppins" w:cs="Poppins"/>
          <w:b/>
          <w:sz w:val="15"/>
          <w:szCs w:val="15"/>
          <w:highlight w:val="white"/>
        </w:rPr>
      </w:pPr>
    </w:p>
    <w:sectPr w:rsidR="009922D2" w:rsidRPr="002D1921" w:rsidSect="002D1921">
      <w:headerReference w:type="default" r:id="rId9"/>
      <w:footerReference w:type="default" r:id="rId10"/>
      <w:pgSz w:w="11906" w:h="16838"/>
      <w:pgMar w:top="720" w:right="720" w:bottom="720" w:left="720" w:header="567"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5EE3C" w14:textId="77777777" w:rsidR="0005600E" w:rsidRDefault="0005600E">
      <w:r>
        <w:separator/>
      </w:r>
    </w:p>
  </w:endnote>
  <w:endnote w:type="continuationSeparator" w:id="0">
    <w:p w14:paraId="194AE830" w14:textId="77777777" w:rsidR="0005600E" w:rsidRDefault="0005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1C8EB" w14:textId="77777777" w:rsidR="009922D2" w:rsidRDefault="009922D2">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405F67" w14:textId="77777777" w:rsidR="0005600E" w:rsidRDefault="0005600E">
      <w:r>
        <w:separator/>
      </w:r>
    </w:p>
  </w:footnote>
  <w:footnote w:type="continuationSeparator" w:id="0">
    <w:p w14:paraId="5DB7E56B" w14:textId="77777777" w:rsidR="0005600E" w:rsidRDefault="00056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A63D3" w14:textId="77777777" w:rsidR="009922D2"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782F7000" wp14:editId="2B162302">
              <wp:simplePos x="0" y="0"/>
              <wp:positionH relativeFrom="column">
                <wp:posOffset>-138</wp:posOffset>
              </wp:positionH>
              <wp:positionV relativeFrom="paragraph">
                <wp:posOffset>-329505</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295696969" name="Group 1295696969"/>
                      <wpg:cNvGrpSpPr/>
                      <wpg:grpSpPr>
                        <a:xfrm>
                          <a:off x="1928906" y="3279830"/>
                          <a:ext cx="6834188" cy="1000341"/>
                          <a:chOff x="1928900" y="3279825"/>
                          <a:chExt cx="6834200" cy="1000350"/>
                        </a:xfrm>
                      </wpg:grpSpPr>
                      <wps:wsp>
                        <wps:cNvPr id="453732028" name="Rectangle 453732028"/>
                        <wps:cNvSpPr/>
                        <wps:spPr>
                          <a:xfrm>
                            <a:off x="1928900" y="3279825"/>
                            <a:ext cx="6834200" cy="1000350"/>
                          </a:xfrm>
                          <a:prstGeom prst="rect">
                            <a:avLst/>
                          </a:prstGeom>
                          <a:noFill/>
                          <a:ln>
                            <a:noFill/>
                          </a:ln>
                        </wps:spPr>
                        <wps:txbx>
                          <w:txbxContent>
                            <w:p w14:paraId="4D190AF4" w14:textId="77777777" w:rsidR="009922D2" w:rsidRDefault="009922D2">
                              <w:pPr>
                                <w:textDirection w:val="btLr"/>
                              </w:pPr>
                            </w:p>
                          </w:txbxContent>
                        </wps:txbx>
                        <wps:bodyPr spcFirstLastPara="1" wrap="square" lIns="91425" tIns="91425" rIns="91425" bIns="91425" anchor="ctr" anchorCtr="0">
                          <a:noAutofit/>
                        </wps:bodyPr>
                      </wps:wsp>
                      <wpg:grpSp>
                        <wpg:cNvPr id="1550673142" name="Group 1550673142"/>
                        <wpg:cNvGrpSpPr/>
                        <wpg:grpSpPr>
                          <a:xfrm>
                            <a:off x="1928906" y="3279830"/>
                            <a:ext cx="6834188" cy="1000341"/>
                            <a:chOff x="1877125" y="3252000"/>
                            <a:chExt cx="6937725" cy="997025"/>
                          </a:xfrm>
                        </wpg:grpSpPr>
                        <wps:wsp>
                          <wps:cNvPr id="351541465" name="Rectangle 351541465"/>
                          <wps:cNvSpPr/>
                          <wps:spPr>
                            <a:xfrm>
                              <a:off x="1877125" y="3252000"/>
                              <a:ext cx="6937725" cy="997025"/>
                            </a:xfrm>
                            <a:prstGeom prst="rect">
                              <a:avLst/>
                            </a:prstGeom>
                            <a:noFill/>
                            <a:ln>
                              <a:noFill/>
                            </a:ln>
                          </wps:spPr>
                          <wps:txbx>
                            <w:txbxContent>
                              <w:p w14:paraId="4E2FACF7" w14:textId="77777777" w:rsidR="009922D2" w:rsidRDefault="009922D2">
                                <w:pPr>
                                  <w:textDirection w:val="btLr"/>
                                </w:pPr>
                              </w:p>
                            </w:txbxContent>
                          </wps:txbx>
                          <wps:bodyPr spcFirstLastPara="1" wrap="square" lIns="91425" tIns="91425" rIns="91425" bIns="91425" anchor="ctr" anchorCtr="0">
                            <a:noAutofit/>
                          </wps:bodyPr>
                        </wps:wsp>
                        <wpg:grpSp>
                          <wpg:cNvPr id="29328291" name="Group 29328291"/>
                          <wpg:cNvGrpSpPr/>
                          <wpg:grpSpPr>
                            <a:xfrm>
                              <a:off x="1877148" y="3252016"/>
                              <a:ext cx="6937692" cy="996997"/>
                              <a:chOff x="1870775" y="3290075"/>
                              <a:chExt cx="6987302" cy="979850"/>
                            </a:xfrm>
                          </wpg:grpSpPr>
                          <wps:wsp>
                            <wps:cNvPr id="641679537" name="Rectangle 641679537"/>
                            <wps:cNvSpPr/>
                            <wps:spPr>
                              <a:xfrm>
                                <a:off x="1870775" y="3290075"/>
                                <a:ext cx="6950450" cy="979850"/>
                              </a:xfrm>
                              <a:prstGeom prst="rect">
                                <a:avLst/>
                              </a:prstGeom>
                              <a:noFill/>
                              <a:ln>
                                <a:noFill/>
                              </a:ln>
                            </wps:spPr>
                            <wps:txbx>
                              <w:txbxContent>
                                <w:p w14:paraId="4DA5DA22" w14:textId="77777777" w:rsidR="009922D2" w:rsidRDefault="009922D2">
                                  <w:pPr>
                                    <w:textDirection w:val="btLr"/>
                                  </w:pPr>
                                </w:p>
                              </w:txbxContent>
                            </wps:txbx>
                            <wps:bodyPr spcFirstLastPara="1" wrap="square" lIns="91425" tIns="91425" rIns="91425" bIns="91425" anchor="ctr" anchorCtr="0">
                              <a:noAutofit/>
                            </wps:bodyPr>
                          </wps:wsp>
                          <wps:wsp>
                            <wps:cNvPr id="2125847226" name="Rectangle 2125847226"/>
                            <wps:cNvSpPr/>
                            <wps:spPr>
                              <a:xfrm>
                                <a:off x="1870777" y="3290108"/>
                                <a:ext cx="6987300" cy="979800"/>
                              </a:xfrm>
                              <a:prstGeom prst="rect">
                                <a:avLst/>
                              </a:prstGeom>
                              <a:noFill/>
                              <a:ln>
                                <a:noFill/>
                              </a:ln>
                            </wps:spPr>
                            <wps:txbx>
                              <w:txbxContent>
                                <w:p w14:paraId="2802F0BE" w14:textId="77777777" w:rsidR="009922D2" w:rsidRDefault="009922D2">
                                  <w:pPr>
                                    <w:textDirection w:val="btLr"/>
                                  </w:pPr>
                                </w:p>
                              </w:txbxContent>
                            </wps:txbx>
                            <wps:bodyPr spcFirstLastPara="1" wrap="square" lIns="91425" tIns="91425" rIns="91425" bIns="91425" anchor="ctr" anchorCtr="0">
                              <a:noAutofit/>
                            </wps:bodyPr>
                          </wps:wsp>
                          <wps:wsp>
                            <wps:cNvPr id="555975798" name="Rectangle 555975798"/>
                            <wps:cNvSpPr/>
                            <wps:spPr>
                              <a:xfrm>
                                <a:off x="1929153" y="3290098"/>
                                <a:ext cx="6858000" cy="979800"/>
                              </a:xfrm>
                              <a:prstGeom prst="rect">
                                <a:avLst/>
                              </a:prstGeom>
                              <a:noFill/>
                              <a:ln>
                                <a:noFill/>
                              </a:ln>
                            </wps:spPr>
                            <wps:txbx>
                              <w:txbxContent>
                                <w:p w14:paraId="40D56A37" w14:textId="77777777" w:rsidR="009922D2" w:rsidRDefault="009922D2">
                                  <w:pPr>
                                    <w:spacing w:line="275" w:lineRule="auto"/>
                                    <w:ind w:right="497"/>
                                    <w:jc w:val="right"/>
                                    <w:textDirection w:val="btLr"/>
                                  </w:pPr>
                                </w:p>
                                <w:p w14:paraId="5658A19C"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213CD183"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353E6163"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948812687" name="Freeform 948812687"/>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1697166129" name="Freeform 1697166129"/>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782F7000" id="Group 4" o:spid="_x0000_s1026" style="position:absolute;margin-left:0;margin-top:-25.95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">
              <v:group id="Group 1295696969"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">
                <v:rect id="Rectangle 453732028"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" filled="f" stroked="f">
                  <v:textbox inset="2.53958mm,2.53958mm,2.53958mm,2.53958mm">
                    <w:txbxContent>
                      <w:p w14:paraId="4D190AF4" w14:textId="77777777" w:rsidR="009922D2" w:rsidRDefault="009922D2">
                        <w:pPr>
                          <w:textDirection w:val="btLr"/>
                        </w:pPr>
                      </w:p>
                    </w:txbxContent>
                  </v:textbox>
                </v:rect>
                <v:group id="Group 1550673142"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">
                  <v:rect id="Rectangle 351541465"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" filled="f" stroked="f">
                    <v:textbox inset="2.53958mm,2.53958mm,2.53958mm,2.53958mm">
                      <w:txbxContent>
                        <w:p w14:paraId="4E2FACF7" w14:textId="77777777" w:rsidR="009922D2" w:rsidRDefault="009922D2">
                          <w:pPr>
                            <w:textDirection w:val="btLr"/>
                          </w:pPr>
                        </w:p>
                      </w:txbxContent>
                    </v:textbox>
                  </v:rect>
                  <v:group id="Group 29328291"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">
                    <v:rect id="Rectangle 641679537"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" filled="f" stroked="f">
                      <v:textbox inset="2.53958mm,2.53958mm,2.53958mm,2.53958mm">
                        <w:txbxContent>
                          <w:p w14:paraId="4DA5DA22" w14:textId="77777777" w:rsidR="009922D2" w:rsidRDefault="009922D2">
                            <w:pPr>
                              <w:textDirection w:val="btLr"/>
                            </w:pPr>
                          </w:p>
                        </w:txbxContent>
                      </v:textbox>
                    </v:rect>
                    <v:rect id="Rectangle 2125847226"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" filled="f" stroked="f">
                      <v:textbox inset="2.53958mm,2.53958mm,2.53958mm,2.53958mm">
                        <w:txbxContent>
                          <w:p w14:paraId="2802F0BE" w14:textId="77777777" w:rsidR="009922D2" w:rsidRDefault="009922D2">
                            <w:pPr>
                              <w:textDirection w:val="btLr"/>
                            </w:pPr>
                          </w:p>
                        </w:txbxContent>
                      </v:textbox>
                    </v:rect>
                    <v:rect id="Rectangle 555975798"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" filled="f" stroked="f">
                      <v:textbox inset="0,0,0,0">
                        <w:txbxContent>
                          <w:p w14:paraId="40D56A37" w14:textId="77777777" w:rsidR="009922D2" w:rsidRDefault="009922D2">
                            <w:pPr>
                              <w:spacing w:line="275" w:lineRule="auto"/>
                              <w:ind w:right="497"/>
                              <w:jc w:val="right"/>
                              <w:textDirection w:val="btLr"/>
                            </w:pPr>
                          </w:p>
                          <w:p w14:paraId="5658A19C"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213CD183"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353E6163" w14:textId="77777777" w:rsidR="009922D2"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948812687"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" path="m257352,l,,,979487,14758,968992,41600,954506,79522,941611r47998,-5723l176526,941322r38699,12975l242529,968967r14823,10520l257352,xe" fillcolor="#7b1d17" stroked="f">
                      <v:path arrowok="t" o:extrusionok="f"/>
                    </v:shape>
                    <v:shape id="Freeform 1697166129"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4BC4812D" w14:textId="77777777" w:rsidR="009922D2" w:rsidRDefault="009922D2">
    <w:pPr>
      <w:pBdr>
        <w:top w:val="nil"/>
        <w:left w:val="nil"/>
        <w:bottom w:val="nil"/>
        <w:right w:val="nil"/>
        <w:between w:val="nil"/>
      </w:pBdr>
      <w:tabs>
        <w:tab w:val="center" w:pos="4513"/>
        <w:tab w:val="right" w:pos="9026"/>
      </w:tabs>
      <w:rPr>
        <w:color w:val="000000"/>
      </w:rPr>
    </w:pPr>
  </w:p>
  <w:p w14:paraId="4C9C67ED" w14:textId="77777777" w:rsidR="009922D2" w:rsidRDefault="009922D2">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725F8"/>
    <w:multiLevelType w:val="multilevel"/>
    <w:tmpl w:val="BAC24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786865"/>
    <w:multiLevelType w:val="multilevel"/>
    <w:tmpl w:val="4C803D42"/>
    <w:lvl w:ilvl="0">
      <w:start w:val="1"/>
      <w:numFmt w:val="decimal"/>
      <w:lvlText w:val="%1."/>
      <w:lvlJc w:val="left"/>
      <w:pPr>
        <w:ind w:left="360" w:hanging="360"/>
      </w:pPr>
      <w:rPr>
        <w:u w:val="none"/>
      </w:rPr>
    </w:lvl>
    <w:lvl w:ilvl="1">
      <w:start w:val="1"/>
      <w:numFmt w:val="bullet"/>
      <w:lvlText w:val=""/>
      <w:lvlJc w:val="left"/>
      <w:pPr>
        <w:ind w:left="502" w:hanging="360"/>
      </w:pPr>
      <w:rPr>
        <w:rFonts w:ascii="Symbol" w:hAnsi="Symbol" w:hint="default"/>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 w15:restartNumberingAfterBreak="0">
    <w:nsid w:val="3075358B"/>
    <w:multiLevelType w:val="multilevel"/>
    <w:tmpl w:val="914EC4C4"/>
    <w:lvl w:ilvl="0">
      <w:start w:val="1"/>
      <w:numFmt w:val="decimal"/>
      <w:lvlText w:val="%1."/>
      <w:lvlJc w:val="left"/>
      <w:pPr>
        <w:ind w:left="360" w:hanging="360"/>
      </w:pPr>
      <w:rPr>
        <w:u w:val="none"/>
      </w:rPr>
    </w:lvl>
    <w:lvl w:ilvl="1">
      <w:start w:val="1"/>
      <w:numFmt w:val="bullet"/>
      <w:lvlText w:val="○"/>
      <w:lvlJc w:val="left"/>
      <w:pPr>
        <w:ind w:left="502"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4B7C2080"/>
    <w:multiLevelType w:val="multilevel"/>
    <w:tmpl w:val="12B2A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7D7C2D"/>
    <w:multiLevelType w:val="multilevel"/>
    <w:tmpl w:val="03C849C8"/>
    <w:lvl w:ilvl="0">
      <w:start w:val="1"/>
      <w:numFmt w:val="decimal"/>
      <w:lvlText w:val="%1."/>
      <w:lvlJc w:val="left"/>
      <w:pPr>
        <w:ind w:left="360" w:hanging="360"/>
      </w:pPr>
      <w:rPr>
        <w:u w:val="none"/>
      </w:rPr>
    </w:lvl>
    <w:lvl w:ilvl="1">
      <w:start w:val="1"/>
      <w:numFmt w:val="bullet"/>
      <w:lvlText w:val=""/>
      <w:lvlJc w:val="left"/>
      <w:pPr>
        <w:ind w:left="502" w:hanging="360"/>
      </w:pPr>
      <w:rPr>
        <w:rFonts w:ascii="Symbol" w:hAnsi="Symbol" w:hint="default"/>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num w:numId="1" w16cid:durableId="1681423546">
    <w:abstractNumId w:val="2"/>
  </w:num>
  <w:num w:numId="2" w16cid:durableId="2005816705">
    <w:abstractNumId w:val="3"/>
  </w:num>
  <w:num w:numId="3" w16cid:durableId="2048723174">
    <w:abstractNumId w:val="0"/>
  </w:num>
  <w:num w:numId="4" w16cid:durableId="672419704">
    <w:abstractNumId w:val="4"/>
  </w:num>
  <w:num w:numId="5" w16cid:durableId="649018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D2"/>
    <w:rsid w:val="0005600E"/>
    <w:rsid w:val="002D1921"/>
    <w:rsid w:val="004358E3"/>
    <w:rsid w:val="005D5616"/>
    <w:rsid w:val="009922D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BDD1"/>
  <w15:docId w15:val="{6B4D9098-260A-6D41-89EC-3963E059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D1921"/>
    <w:pPr>
      <w:tabs>
        <w:tab w:val="center" w:pos="4513"/>
        <w:tab w:val="right" w:pos="9026"/>
      </w:tabs>
    </w:pPr>
  </w:style>
  <w:style w:type="character" w:customStyle="1" w:styleId="HeaderChar">
    <w:name w:val="Header Char"/>
    <w:basedOn w:val="DefaultParagraphFont"/>
    <w:link w:val="Header"/>
    <w:uiPriority w:val="99"/>
    <w:rsid w:val="002D1921"/>
  </w:style>
  <w:style w:type="paragraph" w:styleId="Footer">
    <w:name w:val="footer"/>
    <w:basedOn w:val="Normal"/>
    <w:link w:val="FooterChar"/>
    <w:uiPriority w:val="99"/>
    <w:unhideWhenUsed/>
    <w:rsid w:val="002D1921"/>
    <w:pPr>
      <w:tabs>
        <w:tab w:val="center" w:pos="4513"/>
        <w:tab w:val="right" w:pos="9026"/>
      </w:tabs>
    </w:pPr>
  </w:style>
  <w:style w:type="character" w:customStyle="1" w:styleId="FooterChar">
    <w:name w:val="Footer Char"/>
    <w:basedOn w:val="DefaultParagraphFont"/>
    <w:link w:val="Footer"/>
    <w:uiPriority w:val="99"/>
    <w:rsid w:val="002D1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rVILeiMQMMfGAuXLwTxjX0rp1w==">CgMxLjAyDmgud3UxM3ZyaHRuc3gzMg5oLmszOWtmMGJ6enN2eTIOaC5nYWhid2I1ZGpqcXUyDWguODVxNTduMjV2MjM4AHIhMVptdEgxSDlBQWRqMmo0YU9kb1Z5SkFLczF1Zm5wSjJV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3</cp:revision>
  <dcterms:created xsi:type="dcterms:W3CDTF">2024-08-08T11:10:00Z</dcterms:created>
  <dcterms:modified xsi:type="dcterms:W3CDTF">2024-08-08T11:18:00Z</dcterms:modified>
</cp:coreProperties>
</file>