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ToDo List ToDo List</w:t>
      </w:r>
    </w:p>
    <w:p>
      <w:pPr>
        <w:pStyle w:val="Heading1"/>
      </w:pPr>
    </w:p>
    <w:p>
      <w:r>
        <w:t>Save ToDo List Delete</w:t>
      </w:r>
    </w:p>
    <w:p>
      <w:r>
        <w:t>Delete</w:t>
      </w:r>
    </w:p>
    <w:p>
      <w:r>
        <w:t>Delete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