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rHeight w:val="467.92172469486604"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MISSION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STRATEGY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SCOPE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PROBLEMS</w:t>
            </w:r>
          </w:p>
        </w:tc>
      </w:tr>
      <w:tr>
        <w:trPr>
          <w:cantSplit w:val="0"/>
          <w:trHeight w:val="2594.6777343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Business Value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goal of testing is to ensure that both teachers and students get a reliable, user-friendly, and efficient tool that will contribute to the quality of education. </w:t>
              <w:br w:type="textWrapping"/>
              <w:t xml:space="preserve">The testing strategy helps to mitigate the risks associated with defects as such freeing time for software development and product enhancements.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Approach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testing (manual and automated), integration testing, regression testing, performance testing, security testing, and user acceptance testing.</w:t>
              <w:br w:type="textWrapping"/>
              <w:t xml:space="preserve">The test cases will be managed through Testomat.io. The tasks for the Testing Team will be handled through Jira. The team will design automated tests for the new features and analyze the test failures.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 Scope</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 </w:t>
            </w:r>
            <w:r w:rsidDel="00000000" w:rsidR="00000000" w:rsidRPr="00000000">
              <w:rPr>
                <w:rtl w:val="0"/>
              </w:rPr>
              <w:t xml:space="preserve">Functionality for students: schedules, marks, tasks, homework submission.</w:t>
            </w:r>
          </w:p>
          <w:p w:rsidR="00000000" w:rsidDel="00000000" w:rsidP="00000000" w:rsidRDefault="00000000" w:rsidRPr="00000000" w14:paraId="00000011">
            <w:pPr>
              <w:widowControl w:val="0"/>
              <w:spacing w:line="240" w:lineRule="auto"/>
              <w:rPr/>
            </w:pPr>
            <w:r w:rsidDel="00000000" w:rsidR="00000000" w:rsidRPr="00000000">
              <w:rPr>
                <w:rtl w:val="0"/>
              </w:rPr>
              <w:t xml:space="preserve">- Functionality for teachers: evaluation, feedback, marking.</w:t>
            </w:r>
          </w:p>
          <w:p w:rsidR="00000000" w:rsidDel="00000000" w:rsidP="00000000" w:rsidRDefault="00000000" w:rsidRPr="00000000" w14:paraId="00000012">
            <w:pPr>
              <w:widowControl w:val="0"/>
              <w:spacing w:line="240" w:lineRule="auto"/>
              <w:rPr/>
            </w:pPr>
            <w:r w:rsidDel="00000000" w:rsidR="00000000" w:rsidRPr="00000000">
              <w:rPr>
                <w:rtl w:val="0"/>
              </w:rPr>
              <w:t xml:space="preserve">- Administration functionalities: lesson scheduling, event planning.</w:t>
            </w:r>
          </w:p>
          <w:p w:rsidR="00000000" w:rsidDel="00000000" w:rsidP="00000000" w:rsidRDefault="00000000" w:rsidRPr="00000000" w14:paraId="00000013">
            <w:pPr>
              <w:widowControl w:val="0"/>
              <w:spacing w:line="240" w:lineRule="auto"/>
              <w:rPr/>
            </w:pPr>
            <w:r w:rsidDel="00000000" w:rsidR="00000000" w:rsidRPr="00000000">
              <w:rPr>
                <w:rtl w:val="0"/>
              </w:rPr>
              <w:t xml:space="preserve">- Notification system for all users.</w:t>
            </w:r>
          </w:p>
          <w:p w:rsidR="00000000" w:rsidDel="00000000" w:rsidP="00000000" w:rsidRDefault="00000000" w:rsidRPr="00000000" w14:paraId="00000014">
            <w:pPr>
              <w:widowControl w:val="0"/>
              <w:spacing w:line="240" w:lineRule="auto"/>
              <w:rPr/>
            </w:pPr>
            <w:r w:rsidDel="00000000" w:rsidR="00000000" w:rsidRPr="00000000">
              <w:rPr>
                <w:rtl w:val="0"/>
              </w:rPr>
              <w:t xml:space="preserve">- Maintenance of legacy Delphi </w:t>
            </w:r>
            <w:r w:rsidDel="00000000" w:rsidR="00000000" w:rsidRPr="00000000">
              <w:rPr>
                <w:rtl w:val="0"/>
              </w:rPr>
              <w:t xml:space="preserve">application</w:t>
            </w:r>
            <w:r w:rsidDel="00000000" w:rsidR="00000000" w:rsidRPr="00000000">
              <w:rPr>
                <w:rtl w:val="0"/>
              </w:rPr>
              <w:t xml:space="preserve"> for teachers and students.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Integration issues between microservices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Security issues in authentication and user data handling.</w:t>
              <w:br w:type="textWrapp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Ensure proper logging and tracing are enabled f.e ( ELK ) </w:t>
              <w:br w:type="textWrapping"/>
              <w:t xml:space="preserve">- Conduct thorough integration and security testing early in the cycle.</w:t>
              <w:br w:type="textWrapping"/>
              <w:t xml:space="preserve">- Automate business-critical scenarios </w:t>
            </w:r>
          </w:p>
        </w:tc>
      </w:tr>
      <w:tr>
        <w:trPr>
          <w:cantSplit w:val="0"/>
          <w:trHeight w:val="2945.7421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Testing Goals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Achieve 100% test coverage for business-critical functionalities. </w:t>
              <w:br w:type="textWrapping"/>
              <w:t xml:space="preserve">- Receive positive feedback from stakeholders upon UAT Completion.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Ensure no critical issues are present at the time of the release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Defects Clusterization,  test execution progress, test case pass/fail rates, and code coverage percentage metrics will be gathered to understand the potential risks, assess the effectiveness of testing, and drive improvements </w:t>
              <w:br w:type="textWrapping"/>
              <w:t xml:space="preserve">In the development and testing processes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 of scope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br w:type="textWrapping"/>
              <w:t xml:space="preserve">- Cross-browser compatibility for unsupported browsers like Internet Explorer will not be performed.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Testing non-critical notifications ( event reminders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Load/Accessibility Testing of the mobile applications could be moved to a later stage.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Assuming the application's default language is English, no Localization/Internationalization Testing will take place at this stage</w:t>
            </w:r>
          </w:p>
        </w:tc>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Blind Spots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What is the expected load that the application should be designed to handle at peak times?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Are there any external APIs on which the system depends?</w:t>
              <w:br w:type="textWrapping"/>
              <w:t xml:space="preserve">- How much  Testing Effort is Required for the Delphi Application?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are the system requirements for the iOS and Android apps? OS Version?  Screen size?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is the exact list of roles and permissions? Especially the difference between teacher vs admin roles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Where will the data be stored? how will data be restored in the event of loss or corruption?</w:t>
              <w:br w:type="textWrapping"/>
            </w:r>
          </w:p>
        </w:tc>
      </w:tr>
      <w:tr>
        <w:trPr>
          <w:cantSplit w:val="0"/>
          <w:trHeight w:val="420" w:hRule="atLeast"/>
          <w:tblHeader w:val="0"/>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Entry / Exit Criteria</w:t>
            </w:r>
          </w:p>
          <w:p w:rsidR="00000000" w:rsidDel="00000000" w:rsidP="00000000" w:rsidRDefault="00000000" w:rsidRPr="00000000" w14:paraId="0000002D">
            <w:pPr>
              <w:widowControl w:val="0"/>
              <w:spacing w:line="240" w:lineRule="auto"/>
              <w:rPr/>
            </w:pPr>
            <w:r w:rsidDel="00000000" w:rsidR="00000000" w:rsidRPr="00000000">
              <w:rPr>
                <w:rtl w:val="0"/>
              </w:rPr>
              <w:t xml:space="preserve">Static Testing can start as early as the Requirements have been collected. System Testing can begin once the functionality has been deployed to the testing environment and the necessary tools for testing are available. Performance Testing can begin once all components have been</w:t>
            </w:r>
            <w:r w:rsidDel="00000000" w:rsidR="00000000" w:rsidRPr="00000000">
              <w:rPr>
                <w:b w:val="1"/>
                <w:rtl w:val="0"/>
              </w:rPr>
              <w:t xml:space="preserve"> t</w:t>
            </w:r>
            <w:r w:rsidDel="00000000" w:rsidR="00000000" w:rsidRPr="00000000">
              <w:rPr>
                <w:rtl w:val="0"/>
              </w:rPr>
              <w:t xml:space="preserve">ested and deployed to the staging environment.Exit criteria: Planned tests have been executed, and All critical and high-severity defects are resolved. A defined level of coverage (e.g., of requirements, user stories, acceptance criteria, risks, code) has been achieved.</w:t>
            </w:r>
          </w:p>
          <w:p w:rsidR="00000000" w:rsidDel="00000000" w:rsidP="00000000" w:rsidRDefault="00000000" w:rsidRPr="00000000" w14:paraId="0000002E">
            <w:pPr>
              <w:widowControl w:val="0"/>
              <w:spacing w:line="240" w:lineRule="auto"/>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pgSz w:h="12240" w:w="15840" w:orient="landscape"/>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