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0" w:line="218" w:lineRule="auto"/>
        <w:ind w:right="30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Версия 11.09.2020</w:t>
      </w:r>
    </w:p>
    <w:p w:rsidR="00000000" w:rsidDel="00000000" w:rsidP="00000000" w:rsidRDefault="00000000" w:rsidRPr="00000000" w14:paraId="00000002">
      <w:pPr>
        <w:widowControl w:val="0"/>
        <w:spacing w:after="0" w:line="218" w:lineRule="auto"/>
        <w:ind w:right="30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Волошко Игорь, Ёрш Александр</w:t>
      </w:r>
    </w:p>
    <w:p w:rsidR="00000000" w:rsidDel="00000000" w:rsidP="00000000" w:rsidRDefault="00000000" w:rsidRPr="00000000" w14:paraId="00000003">
      <w:pPr>
        <w:widowControl w:val="0"/>
        <w:spacing w:after="0" w:line="218" w:lineRule="auto"/>
        <w:ind w:right="300"/>
        <w:jc w:val="both"/>
        <w:rPr>
          <w:rFonts w:ascii="Arial" w:cs="Arial" w:eastAsia="Arial" w:hAnsi="Arial"/>
          <w:sz w:val="28"/>
          <w:szCs w:val="28"/>
        </w:rPr>
      </w:pPr>
      <w:hyperlink r:id="rId7">
        <w:r w:rsidDel="00000000" w:rsidR="00000000" w:rsidRPr="00000000">
          <w:rPr>
            <w:rFonts w:ascii="Arial" w:cs="Arial" w:eastAsia="Arial" w:hAnsi="Arial"/>
            <w:color w:val="0000ff"/>
            <w:sz w:val="28"/>
            <w:szCs w:val="28"/>
            <w:u w:val="single"/>
            <w:rtl w:val="0"/>
          </w:rPr>
          <w:t xml:space="preserve">info@pinmode.by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after="0" w:line="218" w:lineRule="auto"/>
        <w:ind w:right="30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0"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after="0" w:line="360" w:lineRule="auto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Регламент соревнований</w:t>
      </w:r>
    </w:p>
    <w:p w:rsidR="00000000" w:rsidDel="00000000" w:rsidP="00000000" w:rsidRDefault="00000000" w:rsidRPr="00000000" w14:paraId="00000007">
      <w:pPr>
        <w:widowControl w:val="0"/>
        <w:spacing w:after="0" w:line="360" w:lineRule="auto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«Следование по линии.</w:t>
      </w: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Образовательные конструкторы» (Line following. Educational сonstructors).</w:t>
      </w:r>
    </w:p>
    <w:p w:rsidR="00000000" w:rsidDel="00000000" w:rsidP="00000000" w:rsidRDefault="00000000" w:rsidRPr="00000000" w14:paraId="00000008">
      <w:pPr>
        <w:widowControl w:val="0"/>
        <w:spacing w:after="0" w:line="36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after="0" w:line="36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after="0" w:line="360" w:lineRule="auto"/>
        <w:ind w:left="567" w:hanging="567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1. Общие положения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after="0" w:line="360" w:lineRule="auto"/>
        <w:ind w:left="567" w:right="4" w:hanging="567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1.1. «Следование по линии» – это соревнование автономных роботов на скорость по заданной траектории (трассе).</w:t>
      </w:r>
    </w:p>
    <w:p w:rsidR="00000000" w:rsidDel="00000000" w:rsidP="00000000" w:rsidRDefault="00000000" w:rsidRPr="00000000" w14:paraId="0000000C">
      <w:pPr>
        <w:widowControl w:val="0"/>
        <w:spacing w:after="0" w:line="360" w:lineRule="auto"/>
        <w:ind w:left="567" w:right="4" w:hanging="567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1.2. Прохождение трассы – это движение робота по линии таким образом, чтобы в любой момент времени проекция робота находилась на линии.</w:t>
      </w:r>
    </w:p>
    <w:p w:rsidR="00000000" w:rsidDel="00000000" w:rsidP="00000000" w:rsidRDefault="00000000" w:rsidRPr="00000000" w14:paraId="0000000D">
      <w:pPr>
        <w:widowControl w:val="0"/>
        <w:spacing w:after="0" w:line="360" w:lineRule="auto"/>
        <w:ind w:left="567" w:right="4" w:hanging="567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1.3. Задача роботов -  за минимальное время пройти трассу от места старта до места финиша. </w:t>
      </w:r>
    </w:p>
    <w:p w:rsidR="00000000" w:rsidDel="00000000" w:rsidP="00000000" w:rsidRDefault="00000000" w:rsidRPr="00000000" w14:paraId="0000000E">
      <w:pPr>
        <w:widowControl w:val="0"/>
        <w:spacing w:after="0" w:line="360" w:lineRule="auto"/>
        <w:ind w:left="567" w:hanging="567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1.4. Время прохождения трассы – это время между пересечением роботом линии старта до момента пересечения линии финиша.</w:t>
      </w:r>
    </w:p>
    <w:p w:rsidR="00000000" w:rsidDel="00000000" w:rsidP="00000000" w:rsidRDefault="00000000" w:rsidRPr="00000000" w14:paraId="0000000F">
      <w:pPr>
        <w:widowControl w:val="0"/>
        <w:spacing w:after="0" w:line="360" w:lineRule="auto"/>
        <w:ind w:left="567" w:right="4" w:hanging="567"/>
        <w:jc w:val="both"/>
        <w:rPr>
          <w:rFonts w:ascii="Arial" w:cs="Arial" w:eastAsia="Arial" w:hAnsi="Arial"/>
          <w:sz w:val="28"/>
          <w:szCs w:val="28"/>
          <w:highlight w:val="yellow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1.5. На соревнованиях робота представляет команда, которая состоит </w:t>
      </w:r>
      <w:r w:rsidDel="00000000" w:rsidR="00000000" w:rsidRPr="00000000">
        <w:rPr>
          <w:rFonts w:ascii="Arial" w:cs="Arial" w:eastAsia="Arial" w:hAnsi="Arial"/>
          <w:sz w:val="28"/>
          <w:szCs w:val="28"/>
          <w:highlight w:val="yellow"/>
          <w:rtl w:val="0"/>
        </w:rPr>
        <w:t xml:space="preserve">из тренера и участников.</w:t>
      </w:r>
    </w:p>
    <w:p w:rsidR="00000000" w:rsidDel="00000000" w:rsidP="00000000" w:rsidRDefault="00000000" w:rsidRPr="00000000" w14:paraId="00000010">
      <w:pPr>
        <w:widowControl w:val="0"/>
        <w:spacing w:after="0" w:line="220" w:lineRule="auto"/>
        <w:ind w:left="567" w:right="4" w:hanging="567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after="0" w:line="360" w:lineRule="auto"/>
        <w:ind w:left="567" w:hanging="567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2. Требования к участникам</w:t>
      </w:r>
    </w:p>
    <w:p w:rsidR="00000000" w:rsidDel="00000000" w:rsidP="00000000" w:rsidRDefault="00000000" w:rsidRPr="00000000" w14:paraId="00000012">
      <w:pPr>
        <w:widowControl w:val="0"/>
        <w:spacing w:after="0" w:line="360" w:lineRule="auto"/>
        <w:ind w:left="567" w:hanging="567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2.1. Количество участников в команде не более двух.</w:t>
      </w:r>
    </w:p>
    <w:p w:rsidR="00000000" w:rsidDel="00000000" w:rsidP="00000000" w:rsidRDefault="00000000" w:rsidRPr="00000000" w14:paraId="00000013">
      <w:pPr>
        <w:widowControl w:val="0"/>
        <w:spacing w:after="0" w:line="360" w:lineRule="auto"/>
        <w:ind w:left="567" w:hanging="567"/>
        <w:jc w:val="both"/>
        <w:rPr>
          <w:rFonts w:ascii="Arial" w:cs="Arial" w:eastAsia="Arial" w:hAnsi="Arial"/>
          <w:sz w:val="28"/>
          <w:szCs w:val="28"/>
          <w:highlight w:val="yellow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highlight w:val="yellow"/>
          <w:rtl w:val="0"/>
        </w:rPr>
        <w:t xml:space="preserve">2.2. Возраст участников - до 18 лет.</w:t>
      </w:r>
    </w:p>
    <w:p w:rsidR="00000000" w:rsidDel="00000000" w:rsidP="00000000" w:rsidRDefault="00000000" w:rsidRPr="00000000" w14:paraId="00000014">
      <w:pPr>
        <w:widowControl w:val="0"/>
        <w:spacing w:after="0" w:line="360" w:lineRule="auto"/>
        <w:ind w:left="567" w:hanging="567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highlight w:val="yellow"/>
          <w:rtl w:val="0"/>
        </w:rPr>
        <w:t xml:space="preserve">2.3. Возраст тренера – старше 18 лет.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after="0" w:line="303" w:lineRule="auto"/>
        <w:ind w:left="567" w:hanging="567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after="0" w:line="360" w:lineRule="auto"/>
        <w:ind w:left="567" w:hanging="567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3. Требования к роботам</w:t>
      </w:r>
    </w:p>
    <w:p w:rsidR="00000000" w:rsidDel="00000000" w:rsidP="00000000" w:rsidRDefault="00000000" w:rsidRPr="00000000" w14:paraId="00000017">
      <w:pPr>
        <w:widowControl w:val="0"/>
        <w:spacing w:after="0" w:line="360" w:lineRule="auto"/>
        <w:ind w:left="567" w:hanging="567"/>
        <w:jc w:val="both"/>
        <w:rPr>
          <w:rFonts w:ascii="Arial" w:cs="Arial" w:eastAsia="Arial" w:hAnsi="Arial"/>
          <w:sz w:val="28"/>
          <w:szCs w:val="28"/>
          <w:highlight w:val="yellow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3.1. Роботы, выступающие в данной категории, должны быть изготовлены из образовательного конструктора одной из </w:t>
      </w:r>
      <w:r w:rsidDel="00000000" w:rsidR="00000000" w:rsidRPr="00000000">
        <w:rPr>
          <w:rFonts w:ascii="Arial" w:cs="Arial" w:eastAsia="Arial" w:hAnsi="Arial"/>
          <w:sz w:val="28"/>
          <w:szCs w:val="28"/>
          <w:highlight w:val="yellow"/>
          <w:rtl w:val="0"/>
        </w:rPr>
        <w:t xml:space="preserve">следующих фирм-производителей: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  <w:rtl w:val="0"/>
        </w:rPr>
        <w:t xml:space="preserve">LEGO;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  <w:rtl w:val="0"/>
        </w:rPr>
        <w:t xml:space="preserve">Fischertechick;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  <w:rtl w:val="0"/>
        </w:rPr>
        <w:t xml:space="preserve">VEX;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  <w:rtl w:val="0"/>
        </w:rPr>
        <w:t xml:space="preserve">Xiaomi;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  <w:rtl w:val="0"/>
        </w:rPr>
        <w:t xml:space="preserve">Abilix Krypton;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  <w:rtl w:val="0"/>
        </w:rPr>
        <w:t xml:space="preserve">TRIK;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  <w:rtl w:val="0"/>
        </w:rPr>
        <w:t xml:space="preserve">Robotics;</w:t>
      </w:r>
    </w:p>
    <w:p w:rsidR="00000000" w:rsidDel="00000000" w:rsidP="00000000" w:rsidRDefault="00000000" w:rsidRPr="00000000" w14:paraId="0000001F">
      <w:pPr>
        <w:widowControl w:val="0"/>
        <w:spacing w:after="0" w:line="360" w:lineRule="auto"/>
        <w:ind w:left="567" w:hanging="567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3.2. Робот должен быть полностью автономным, т.е. действовать самостоятельно, без участия человека или компьютера.</w:t>
      </w:r>
    </w:p>
    <w:p w:rsidR="00000000" w:rsidDel="00000000" w:rsidP="00000000" w:rsidRDefault="00000000" w:rsidRPr="00000000" w14:paraId="00000020">
      <w:pPr>
        <w:widowControl w:val="0"/>
        <w:spacing w:after="0" w:line="360" w:lineRule="auto"/>
        <w:ind w:left="567" w:hanging="567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3.3. Использование дистанционного управления роботом во время движения по трассе запрещено за исключением запуска и остановки робота.</w:t>
      </w:r>
    </w:p>
    <w:p w:rsidR="00000000" w:rsidDel="00000000" w:rsidP="00000000" w:rsidRDefault="00000000" w:rsidRPr="00000000" w14:paraId="00000021">
      <w:pPr>
        <w:widowControl w:val="0"/>
        <w:spacing w:after="0" w:line="360" w:lineRule="auto"/>
        <w:ind w:left="567" w:hanging="567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3.4. Максимальная ширина робота 30 см, длина - 30 см.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after="0" w:line="360" w:lineRule="auto"/>
        <w:ind w:left="567" w:hanging="567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3.5. Высота робота не ограничена.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after="0" w:line="360" w:lineRule="auto"/>
        <w:ind w:left="567" w:hanging="567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3.6. Масса робота не более 1кг.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after="0" w:line="360" w:lineRule="auto"/>
        <w:ind w:left="567" w:hanging="567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3.7. В конструкции роботов </w:t>
      </w:r>
      <w:r w:rsidDel="00000000" w:rsidR="00000000" w:rsidRPr="00000000">
        <w:rPr>
          <w:rFonts w:ascii="Arial" w:cs="Arial" w:eastAsia="Arial" w:hAnsi="Arial"/>
          <w:sz w:val="28"/>
          <w:szCs w:val="28"/>
          <w:highlight w:val="yellow"/>
          <w:rtl w:val="0"/>
        </w:rPr>
        <w:t xml:space="preserve">запрещено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использование активных устройств для улучшения сцепления с трассой, таких как вентиляторы, импеллеры и т.п.</w:t>
      </w:r>
    </w:p>
    <w:p w:rsidR="00000000" w:rsidDel="00000000" w:rsidP="00000000" w:rsidRDefault="00000000" w:rsidRPr="00000000" w14:paraId="00000025">
      <w:pPr>
        <w:widowControl w:val="0"/>
        <w:spacing w:after="0" w:line="360" w:lineRule="auto"/>
        <w:ind w:left="567" w:hanging="567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3.8. Робот не должен загрязнять и/или повреждать трассу.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after="0" w:line="360" w:lineRule="auto"/>
        <w:ind w:left="567" w:hanging="567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3.9. Робот должен преодолеть стартовую линию в течение </w:t>
      </w:r>
      <w:r w:rsidDel="00000000" w:rsidR="00000000" w:rsidRPr="00000000">
        <w:rPr>
          <w:rFonts w:ascii="Arial" w:cs="Arial" w:eastAsia="Arial" w:hAnsi="Arial"/>
          <w:sz w:val="28"/>
          <w:szCs w:val="28"/>
          <w:highlight w:val="yellow"/>
          <w:rtl w:val="0"/>
        </w:rPr>
        <w:t xml:space="preserve">1 (одной) секунды.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after="0" w:line="303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after="0" w:line="360" w:lineRule="auto"/>
        <w:ind w:left="567" w:hanging="567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4. Параметры трассы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after="0" w:line="360" w:lineRule="auto"/>
        <w:ind w:left="567" w:hanging="567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4.1. Трасса - замкнутая черная линия на белом поле.</w:t>
      </w:r>
    </w:p>
    <w:p w:rsidR="00000000" w:rsidDel="00000000" w:rsidP="00000000" w:rsidRDefault="00000000" w:rsidRPr="00000000" w14:paraId="0000002A">
      <w:pPr>
        <w:widowControl w:val="0"/>
        <w:spacing w:after="0" w:line="360" w:lineRule="auto"/>
        <w:ind w:left="567" w:hanging="567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4.2. Поле - прямоугольная плоская поверхность из белого материала.</w:t>
      </w:r>
    </w:p>
    <w:p w:rsidR="00000000" w:rsidDel="00000000" w:rsidP="00000000" w:rsidRDefault="00000000" w:rsidRPr="00000000" w14:paraId="0000002B">
      <w:pPr>
        <w:widowControl w:val="0"/>
        <w:spacing w:after="0" w:line="360" w:lineRule="auto"/>
        <w:ind w:left="567" w:hanging="567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4.3. Ширина черной линии – 15мм.</w:t>
      </w:r>
    </w:p>
    <w:p w:rsidR="00000000" w:rsidDel="00000000" w:rsidP="00000000" w:rsidRDefault="00000000" w:rsidRPr="00000000" w14:paraId="0000002C">
      <w:pPr>
        <w:widowControl w:val="0"/>
        <w:spacing w:after="0" w:line="360" w:lineRule="auto"/>
        <w:ind w:left="567" w:hanging="567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4.4. Длина линии от 12 до 18м.</w:t>
      </w:r>
    </w:p>
    <w:p w:rsidR="00000000" w:rsidDel="00000000" w:rsidP="00000000" w:rsidRDefault="00000000" w:rsidRPr="00000000" w14:paraId="0000002D">
      <w:pPr>
        <w:widowControl w:val="0"/>
        <w:spacing w:after="0" w:line="360" w:lineRule="auto"/>
        <w:ind w:left="567" w:hanging="567"/>
        <w:jc w:val="both"/>
        <w:rPr>
          <w:rFonts w:ascii="Arial" w:cs="Arial" w:eastAsia="Arial" w:hAnsi="Arial"/>
          <w:sz w:val="28"/>
          <w:szCs w:val="28"/>
          <w:highlight w:val="yellow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4.5. Линия не имеет разрывов и препятствий, но может иметь </w:t>
      </w:r>
      <w:r w:rsidDel="00000000" w:rsidR="00000000" w:rsidRPr="00000000">
        <w:rPr>
          <w:rFonts w:ascii="Arial" w:cs="Arial" w:eastAsia="Arial" w:hAnsi="Arial"/>
          <w:sz w:val="28"/>
          <w:szCs w:val="28"/>
          <w:highlight w:val="yellow"/>
          <w:rtl w:val="0"/>
        </w:rPr>
        <w:t xml:space="preserve">самопересечения и повороты под прямым углом.</w:t>
      </w:r>
    </w:p>
    <w:p w:rsidR="00000000" w:rsidDel="00000000" w:rsidP="00000000" w:rsidRDefault="00000000" w:rsidRPr="00000000" w14:paraId="0000002E">
      <w:pPr>
        <w:widowControl w:val="0"/>
        <w:spacing w:after="0" w:line="360" w:lineRule="auto"/>
        <w:ind w:left="567" w:hanging="567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4.6. Расстояние между участками соседних линии не менее 200мм.</w:t>
      </w:r>
    </w:p>
    <w:p w:rsidR="00000000" w:rsidDel="00000000" w:rsidP="00000000" w:rsidRDefault="00000000" w:rsidRPr="00000000" w14:paraId="0000002F">
      <w:pPr>
        <w:widowControl w:val="0"/>
        <w:spacing w:after="0" w:line="360" w:lineRule="auto"/>
        <w:ind w:left="567" w:hanging="567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4.7. Расстояние от центра линии до края поля не менее 150мм.</w:t>
      </w:r>
    </w:p>
    <w:p w:rsidR="00000000" w:rsidDel="00000000" w:rsidP="00000000" w:rsidRDefault="00000000" w:rsidRPr="00000000" w14:paraId="00000030">
      <w:pPr>
        <w:widowControl w:val="0"/>
        <w:spacing w:after="0" w:line="360" w:lineRule="auto"/>
        <w:ind w:left="567" w:hanging="567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4.8. Радиус кривизны линии не менее 100 мм.</w:t>
      </w:r>
    </w:p>
    <w:p w:rsidR="00000000" w:rsidDel="00000000" w:rsidP="00000000" w:rsidRDefault="00000000" w:rsidRPr="00000000" w14:paraId="00000031">
      <w:pPr>
        <w:widowControl w:val="0"/>
        <w:spacing w:after="0" w:line="360" w:lineRule="auto"/>
        <w:ind w:left="567" w:hanging="567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4.9. Старт и финиш совмещены и выделены с помощью поперечных линий.</w:t>
      </w:r>
    </w:p>
    <w:p w:rsidR="00000000" w:rsidDel="00000000" w:rsidP="00000000" w:rsidRDefault="00000000" w:rsidRPr="00000000" w14:paraId="00000032">
      <w:pPr>
        <w:widowControl w:val="0"/>
        <w:spacing w:after="0" w:line="360" w:lineRule="auto"/>
        <w:ind w:left="567" w:right="680" w:hanging="567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4.10. Примерный вид трассы представлен в Приложении к настоящему Регламенту.</w:t>
      </w:r>
    </w:p>
    <w:p w:rsidR="00000000" w:rsidDel="00000000" w:rsidP="00000000" w:rsidRDefault="00000000" w:rsidRPr="00000000" w14:paraId="00000033">
      <w:pPr>
        <w:widowControl w:val="0"/>
        <w:spacing w:after="0" w:line="218" w:lineRule="auto"/>
        <w:ind w:left="567" w:right="680" w:hanging="567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after="0" w:line="360" w:lineRule="auto"/>
        <w:ind w:left="567" w:right="680" w:hanging="567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5. Порядок проведения соревнований</w:t>
      </w:r>
    </w:p>
    <w:p w:rsidR="00000000" w:rsidDel="00000000" w:rsidP="00000000" w:rsidRDefault="00000000" w:rsidRPr="00000000" w14:paraId="00000035">
      <w:pPr>
        <w:widowControl w:val="0"/>
        <w:spacing w:after="0" w:line="360" w:lineRule="auto"/>
        <w:ind w:left="567" w:right="300" w:hanging="567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5.1. Перед началом соревнований роботы проходят техническую инспекцию на соответствие требованиям настоящего Регламента.</w:t>
      </w:r>
    </w:p>
    <w:p w:rsidR="00000000" w:rsidDel="00000000" w:rsidP="00000000" w:rsidRDefault="00000000" w:rsidRPr="00000000" w14:paraId="00000036">
      <w:pPr>
        <w:widowControl w:val="0"/>
        <w:spacing w:after="0" w:line="360" w:lineRule="auto"/>
        <w:ind w:left="567" w:right="300" w:hanging="567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5.2. Время прохождения трассы измеряется системой электронного хронометража или судьей вручную с помощью секундомера.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tabs>
          <w:tab w:val="left" w:pos="9356"/>
        </w:tabs>
        <w:spacing w:after="0" w:line="360" w:lineRule="auto"/>
        <w:ind w:left="567" w:right="4" w:hanging="567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5.3. Процедура старта: участник устанавливает робота перед стартовой линией. Робот должен находиться на поверхности трассы и оставаться неподвижным. Робот стартует по команде судьи. </w:t>
      </w:r>
    </w:p>
    <w:p w:rsidR="00000000" w:rsidDel="00000000" w:rsidP="00000000" w:rsidRDefault="00000000" w:rsidRPr="00000000" w14:paraId="00000038">
      <w:pPr>
        <w:widowControl w:val="0"/>
        <w:spacing w:after="0" w:line="360" w:lineRule="auto"/>
        <w:ind w:left="567" w:hanging="567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highlight w:val="yellow"/>
          <w:rtl w:val="0"/>
        </w:rPr>
        <w:t xml:space="preserve">5.4. Время прохождения трассы не более 1 минуты.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9">
      <w:pPr>
        <w:widowControl w:val="0"/>
        <w:spacing w:after="0" w:line="360" w:lineRule="auto"/>
        <w:ind w:left="567" w:hanging="567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5.5. Попытка прохождения трассы считается завершенной если: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hanging="567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робот полностью прошел трассу;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hanging="567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закончилось время, отведенное на прохождение трассы;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hanging="567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робот был дисквалифицирован согласно п. 5.6 настоящего Регламента.</w:t>
      </w:r>
    </w:p>
    <w:p w:rsidR="00000000" w:rsidDel="00000000" w:rsidP="00000000" w:rsidRDefault="00000000" w:rsidRPr="00000000" w14:paraId="0000003D">
      <w:pPr>
        <w:widowControl w:val="0"/>
        <w:spacing w:after="0" w:line="360" w:lineRule="auto"/>
        <w:ind w:left="567" w:hanging="567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5.6. Условия дисквалификации: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hanging="567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робот действует не автономно;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180" w:hanging="567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во время прохождения трассы участник команды коснулся робота;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hanging="567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робот сошел с трассы (никакая часть робота или его проекции не находятся на линии);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540" w:hanging="567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робот загрязняет и/или повреждает трассу;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54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after="0" w:line="36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pacing w:after="0" w:line="360" w:lineRule="auto"/>
        <w:ind w:left="567" w:hanging="567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6. Правила отбора победителя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after="0" w:line="360" w:lineRule="auto"/>
        <w:ind w:left="567" w:hanging="567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6.1. На прохождение трассы каждой команде дается </w:t>
      </w:r>
      <w:r w:rsidDel="00000000" w:rsidR="00000000" w:rsidRPr="00000000">
        <w:rPr>
          <w:rFonts w:ascii="Arial" w:cs="Arial" w:eastAsia="Arial" w:hAnsi="Arial"/>
          <w:sz w:val="28"/>
          <w:szCs w:val="28"/>
          <w:highlight w:val="yellow"/>
          <w:rtl w:val="0"/>
        </w:rPr>
        <w:t xml:space="preserve">три попытки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. В зачет принимается время лучшей попытки. </w:t>
      </w:r>
    </w:p>
    <w:p w:rsidR="00000000" w:rsidDel="00000000" w:rsidP="00000000" w:rsidRDefault="00000000" w:rsidRPr="00000000" w14:paraId="00000046">
      <w:pPr>
        <w:widowControl w:val="0"/>
        <w:spacing w:after="0" w:line="360" w:lineRule="auto"/>
        <w:ind w:left="567" w:right="300" w:hanging="567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6.2. Победителем объявляется команда, потратившая на прохождение трассы наименьшее время. </w:t>
      </w:r>
    </w:p>
    <w:p w:rsidR="00000000" w:rsidDel="00000000" w:rsidP="00000000" w:rsidRDefault="00000000" w:rsidRPr="00000000" w14:paraId="00000047">
      <w:pPr>
        <w:spacing w:line="360" w:lineRule="auto"/>
        <w:ind w:firstLine="5103"/>
        <w:rPr>
          <w:rFonts w:ascii="Arial" w:cs="Arial" w:eastAsia="Arial" w:hAnsi="Arial"/>
          <w:b w:val="1"/>
          <w:sz w:val="28"/>
          <w:szCs w:val="28"/>
        </w:rPr>
      </w:pPr>
      <w:bookmarkStart w:colFirst="0" w:colLast="0" w:name="_heading=h.1fob9te" w:id="0"/>
      <w:bookmarkEnd w:id="0"/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Приложение 1.  </w:t>
      </w:r>
    </w:p>
    <w:p w:rsidR="00000000" w:rsidDel="00000000" w:rsidP="00000000" w:rsidRDefault="00000000" w:rsidRPr="00000000" w14:paraId="00000048">
      <w:pPr>
        <w:widowControl w:val="0"/>
        <w:spacing w:after="0" w:line="218" w:lineRule="auto"/>
        <w:ind w:left="5103" w:right="300" w:firstLine="0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к Регламенту соревнований «Следование по линии. Образовательные конструкторы»</w:t>
      </w:r>
    </w:p>
    <w:p w:rsidR="00000000" w:rsidDel="00000000" w:rsidP="00000000" w:rsidRDefault="00000000" w:rsidRPr="00000000" w14:paraId="00000049">
      <w:pPr>
        <w:widowControl w:val="0"/>
        <w:spacing w:after="0" w:line="218" w:lineRule="auto"/>
        <w:ind w:right="300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after="0" w:line="218" w:lineRule="auto"/>
        <w:ind w:right="300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after="0" w:line="218" w:lineRule="auto"/>
        <w:ind w:right="300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pacing w:after="0" w:line="218" w:lineRule="auto"/>
        <w:ind w:right="300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Примерный вид трассы.</w:t>
      </w:r>
    </w:p>
    <w:p w:rsidR="00000000" w:rsidDel="00000000" w:rsidP="00000000" w:rsidRDefault="00000000" w:rsidRPr="00000000" w14:paraId="0000004D">
      <w:pPr>
        <w:widowControl w:val="0"/>
        <w:spacing w:after="0" w:line="218" w:lineRule="auto"/>
        <w:ind w:right="300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pacing w:after="0" w:line="218" w:lineRule="auto"/>
        <w:ind w:right="300"/>
        <w:jc w:val="both"/>
        <w:rPr>
          <w:rFonts w:ascii="Arial" w:cs="Arial" w:eastAsia="Arial" w:hAnsi="Arial"/>
          <w:i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i w:val="1"/>
          <w:sz w:val="28"/>
          <w:szCs w:val="28"/>
        </w:rPr>
        <w:drawing>
          <wp:inline distB="114300" distT="114300" distL="114300" distR="114300">
            <wp:extent cx="5943600" cy="3263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pacing w:after="0" w:line="218" w:lineRule="auto"/>
        <w:ind w:right="300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spacing w:after="0" w:line="218" w:lineRule="auto"/>
        <w:ind w:right="300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А =  15мм</w:t>
      </w:r>
    </w:p>
    <w:p w:rsidR="00000000" w:rsidDel="00000000" w:rsidP="00000000" w:rsidRDefault="00000000" w:rsidRPr="00000000" w14:paraId="00000051">
      <w:pPr>
        <w:widowControl w:val="0"/>
        <w:spacing w:after="0" w:line="218" w:lineRule="auto"/>
        <w:ind w:right="300"/>
        <w:jc w:val="both"/>
        <w:rPr>
          <w:rFonts w:ascii="Arial" w:cs="Arial" w:eastAsia="Arial" w:hAnsi="Arial"/>
          <w:b w:val="1"/>
          <w:sz w:val="28"/>
          <w:szCs w:val="28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8"/>
              <w:szCs w:val="28"/>
              <w:rtl w:val="0"/>
            </w:rPr>
            <w:t xml:space="preserve">B ≥  200мм</w:t>
          </w:r>
        </w:sdtContent>
      </w:sdt>
    </w:p>
    <w:p w:rsidR="00000000" w:rsidDel="00000000" w:rsidP="00000000" w:rsidRDefault="00000000" w:rsidRPr="00000000" w14:paraId="00000052">
      <w:pPr>
        <w:widowControl w:val="0"/>
        <w:spacing w:after="0" w:line="218" w:lineRule="auto"/>
        <w:ind w:right="300"/>
        <w:jc w:val="both"/>
        <w:rPr>
          <w:rFonts w:ascii="Arial" w:cs="Arial" w:eastAsia="Arial" w:hAnsi="Arial"/>
          <w:b w:val="1"/>
          <w:sz w:val="28"/>
          <w:szCs w:val="28"/>
        </w:rPr>
      </w:pP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8"/>
              <w:szCs w:val="28"/>
              <w:rtl w:val="0"/>
            </w:rPr>
            <w:t xml:space="preserve">С ≥ 150мм</w:t>
          </w:r>
        </w:sdtContent>
      </w:sdt>
    </w:p>
    <w:p w:rsidR="00000000" w:rsidDel="00000000" w:rsidP="00000000" w:rsidRDefault="00000000" w:rsidRPr="00000000" w14:paraId="00000053">
      <w:pPr>
        <w:widowControl w:val="0"/>
        <w:spacing w:after="0" w:line="218" w:lineRule="auto"/>
        <w:ind w:right="300"/>
        <w:jc w:val="both"/>
        <w:rPr>
          <w:rFonts w:ascii="Arial" w:cs="Arial" w:eastAsia="Arial" w:hAnsi="Arial"/>
          <w:b w:val="1"/>
          <w:sz w:val="28"/>
          <w:szCs w:val="28"/>
        </w:rPr>
      </w:pPr>
      <w:sdt>
        <w:sdtPr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8"/>
              <w:szCs w:val="28"/>
              <w:rtl w:val="0"/>
            </w:rPr>
            <w:t xml:space="preserve">D ≥ 100мм</w:t>
          </w:r>
        </w:sdtContent>
      </w:sdt>
    </w:p>
    <w:p w:rsidR="00000000" w:rsidDel="00000000" w:rsidP="00000000" w:rsidRDefault="00000000" w:rsidRPr="00000000" w14:paraId="00000054">
      <w:pPr>
        <w:widowControl w:val="0"/>
        <w:spacing w:after="0" w:line="218" w:lineRule="auto"/>
        <w:ind w:right="300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spacing w:after="0" w:line="218" w:lineRule="auto"/>
        <w:ind w:right="300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/>
      <w:pgMar w:bottom="426" w:top="426" w:left="1440" w:right="1440" w:header="284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Arial Unicode MS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widowControl w:val="0"/>
      <w:spacing w:after="0" w:line="334" w:lineRule="auto"/>
      <w:jc w:val="right"/>
      <w:rPr>
        <w:rFonts w:ascii="Arial" w:cs="Arial" w:eastAsia="Arial" w:hAnsi="Arial"/>
        <w:b w:val="1"/>
        <w:sz w:val="28"/>
        <w:szCs w:val="28"/>
        <w:u w:val="single"/>
      </w:rPr>
    </w:pPr>
    <w:r w:rsidDel="00000000" w:rsidR="00000000" w:rsidRPr="00000000">
      <w:rPr>
        <w:rFonts w:ascii="Arial" w:cs="Arial" w:eastAsia="Arial" w:hAnsi="Arial"/>
        <w:b w:val="1"/>
        <w:sz w:val="28"/>
        <w:szCs w:val="28"/>
        <w:u w:val="single"/>
        <w:rtl w:val="0"/>
      </w:rPr>
      <w:t xml:space="preserve">Кубок по образовательной робототехнике – 2020/2021г. </w:t>
    </w:r>
  </w:p>
  <w:p w:rsidR="00000000" w:rsidDel="00000000" w:rsidP="00000000" w:rsidRDefault="00000000" w:rsidRPr="00000000" w14:paraId="0000005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Balloon Text"/>
    <w:basedOn w:val="a"/>
    <w:link w:val="a4"/>
    <w:uiPriority w:val="99"/>
    <w:semiHidden w:val="1"/>
    <w:unhideWhenUsed w:val="1"/>
    <w:rsid w:val="00AD39A2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4" w:customStyle="1">
    <w:name w:val="Текст выноски Знак"/>
    <w:basedOn w:val="a0"/>
    <w:link w:val="a3"/>
    <w:uiPriority w:val="99"/>
    <w:semiHidden w:val="1"/>
    <w:rsid w:val="00AD39A2"/>
    <w:rPr>
      <w:rFonts w:ascii="Tahoma" w:cs="Tahoma" w:hAnsi="Tahoma"/>
      <w:sz w:val="16"/>
      <w:szCs w:val="16"/>
    </w:rPr>
  </w:style>
  <w:style w:type="paragraph" w:styleId="a5">
    <w:name w:val="List Paragraph"/>
    <w:basedOn w:val="a"/>
    <w:uiPriority w:val="34"/>
    <w:qFormat w:val="1"/>
    <w:rsid w:val="00D94E6C"/>
    <w:pPr>
      <w:ind w:left="720"/>
      <w:contextualSpacing w:val="1"/>
    </w:pPr>
  </w:style>
  <w:style w:type="paragraph" w:styleId="a6">
    <w:name w:val="header"/>
    <w:basedOn w:val="a"/>
    <w:link w:val="a7"/>
    <w:uiPriority w:val="99"/>
    <w:unhideWhenUsed w:val="1"/>
    <w:rsid w:val="00E74BA0"/>
    <w:pPr>
      <w:tabs>
        <w:tab w:val="center" w:pos="4677"/>
        <w:tab w:val="right" w:pos="9355"/>
      </w:tabs>
      <w:spacing w:after="0" w:line="240" w:lineRule="auto"/>
    </w:pPr>
  </w:style>
  <w:style w:type="character" w:styleId="a7" w:customStyle="1">
    <w:name w:val="Верхний колонтитул Знак"/>
    <w:basedOn w:val="a0"/>
    <w:link w:val="a6"/>
    <w:uiPriority w:val="99"/>
    <w:rsid w:val="00E74BA0"/>
  </w:style>
  <w:style w:type="paragraph" w:styleId="a8">
    <w:name w:val="footer"/>
    <w:basedOn w:val="a"/>
    <w:link w:val="a9"/>
    <w:uiPriority w:val="99"/>
    <w:unhideWhenUsed w:val="1"/>
    <w:rsid w:val="00E74BA0"/>
    <w:pPr>
      <w:tabs>
        <w:tab w:val="center" w:pos="4677"/>
        <w:tab w:val="right" w:pos="9355"/>
      </w:tabs>
      <w:spacing w:after="0" w:line="240" w:lineRule="auto"/>
    </w:pPr>
  </w:style>
  <w:style w:type="character" w:styleId="a9" w:customStyle="1">
    <w:name w:val="Нижний колонтитул Знак"/>
    <w:basedOn w:val="a0"/>
    <w:link w:val="a8"/>
    <w:uiPriority w:val="99"/>
    <w:rsid w:val="00E74BA0"/>
  </w:style>
  <w:style w:type="character" w:styleId="aa">
    <w:name w:val="Hyperlink"/>
    <w:basedOn w:val="a0"/>
    <w:uiPriority w:val="99"/>
    <w:unhideWhenUsed w:val="1"/>
    <w:rsid w:val="00CD5880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info@pinmode.by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qQky7JWc1Tm/47NerOfW6TWhHA==">AMUW2mWJe7rUNnncTweUHpECj2+Qu/hJ7t/++zc0yqELQTzFumJZnNeN2TrMOFSi81vaAGafGz3TMox5zP9q/yZRyOKKL+0/cSLys6Cy3IiZ3Yl38zBzLbkLjZ0JnBArVBj0LLLZsXF9Dy3t+0ahP+YHwwL69BFH24Nyq954makdhw/rtcURoxn3ZiyVR4YtFWVLy1uCdAA+sLGgKog/KIfEvF1vPAZyZbdOtkC/PwsztNCVQ7Kl8FBmNpL5TvWbWTXxWDB/eP2qgSB++a8Nc3LlTzdTbVFV5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2019-11-12T06:54:00Z</dcterms:created>
  <dc:creator>Ersh</dc:creator>
</cp:coreProperties>
</file>