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0CC544" w14:textId="65A34FAF" w:rsidR="00583EE1" w:rsidRPr="00975E91" w:rsidRDefault="00583EE1" w:rsidP="00FF7A9C">
      <w:pPr>
        <w:ind w:firstLine="0"/>
        <w:jc w:val="center"/>
        <w:rPr>
          <w:rFonts w:eastAsia="Calibri"/>
          <w:szCs w:val="28"/>
        </w:rPr>
      </w:pPr>
      <w:r w:rsidRPr="00975E91">
        <w:rPr>
          <w:rFonts w:eastAsia="Calibri"/>
          <w:szCs w:val="28"/>
        </w:rPr>
        <w:t>Министерство науки и высшего образования Российской Федерации</w:t>
      </w:r>
      <w:r w:rsidR="00FF7A9C" w:rsidRPr="00FF7A9C">
        <w:rPr>
          <w:rFonts w:eastAsia="Calibri"/>
          <w:szCs w:val="28"/>
        </w:rPr>
        <w:t xml:space="preserve"> </w:t>
      </w:r>
      <w:r w:rsidRPr="00975E91">
        <w:rPr>
          <w:rFonts w:eastAsia="Calibri"/>
          <w:szCs w:val="28"/>
        </w:rPr>
        <w:t xml:space="preserve">Федеральное государственное бюджетное образовательное учреждение </w:t>
      </w:r>
      <w:r w:rsidRPr="00975E91">
        <w:rPr>
          <w:rFonts w:eastAsia="Calibri"/>
          <w:szCs w:val="28"/>
        </w:rPr>
        <w:br/>
        <w:t>высшего образования</w:t>
      </w:r>
    </w:p>
    <w:p w14:paraId="15EBB3D4" w14:textId="77777777" w:rsidR="00FF7A9C" w:rsidRDefault="00FF7A9C" w:rsidP="00FF7A9C">
      <w:pPr>
        <w:ind w:firstLine="0"/>
        <w:jc w:val="center"/>
        <w:rPr>
          <w:rFonts w:eastAsia="Calibri"/>
          <w:szCs w:val="28"/>
        </w:rPr>
      </w:pPr>
    </w:p>
    <w:p w14:paraId="4B0DCF34" w14:textId="6BD2E1FE" w:rsidR="00FF7A9C" w:rsidRDefault="00583EE1" w:rsidP="00FF7A9C">
      <w:pPr>
        <w:ind w:firstLine="0"/>
        <w:jc w:val="center"/>
        <w:rPr>
          <w:rFonts w:eastAsia="Calibri"/>
          <w:szCs w:val="28"/>
        </w:rPr>
      </w:pPr>
      <w:r w:rsidRPr="00975E91">
        <w:rPr>
          <w:rFonts w:eastAsia="Calibri"/>
          <w:szCs w:val="28"/>
        </w:rPr>
        <w:t xml:space="preserve">ТОМСКИЙ ГОСУДАРСТВЕННЫЙ УНИВЕРСИТЕТ </w:t>
      </w:r>
      <w:r>
        <w:rPr>
          <w:rFonts w:eastAsia="Calibri"/>
          <w:szCs w:val="28"/>
        </w:rPr>
        <w:br/>
      </w:r>
      <w:r w:rsidRPr="00975E91">
        <w:rPr>
          <w:rFonts w:eastAsia="Calibri"/>
          <w:szCs w:val="28"/>
        </w:rPr>
        <w:t>СИСТЕМ УПРАВЛЕНИЯ И РАДИОЭЛЕКТРОНИКИ (ТУСУР)</w:t>
      </w:r>
    </w:p>
    <w:p w14:paraId="1434C0E4" w14:textId="77777777" w:rsidR="00FF7A9C" w:rsidRDefault="00FF7A9C" w:rsidP="00FF7A9C">
      <w:pPr>
        <w:ind w:firstLine="0"/>
        <w:jc w:val="center"/>
        <w:rPr>
          <w:rFonts w:eastAsia="Calibri"/>
          <w:szCs w:val="28"/>
        </w:rPr>
      </w:pPr>
    </w:p>
    <w:p w14:paraId="537C56CF" w14:textId="271DD20F" w:rsidR="00FF7A9C" w:rsidRDefault="00583EE1" w:rsidP="00FF7A9C">
      <w:pPr>
        <w:ind w:firstLine="0"/>
        <w:jc w:val="center"/>
        <w:rPr>
          <w:rFonts w:eastAsia="Calibri"/>
          <w:szCs w:val="28"/>
        </w:rPr>
      </w:pPr>
      <w:r w:rsidRPr="00975E91">
        <w:rPr>
          <w:rFonts w:eastAsia="Calibri"/>
          <w:szCs w:val="28"/>
        </w:rPr>
        <w:t>Кафедра компьютерных систем в управлении и проектировании (КСУП)</w:t>
      </w:r>
    </w:p>
    <w:p w14:paraId="3E103F79" w14:textId="77777777" w:rsidR="002A5B2B" w:rsidRDefault="002A5B2B" w:rsidP="00FF7A9C">
      <w:pPr>
        <w:ind w:firstLine="0"/>
        <w:jc w:val="center"/>
        <w:rPr>
          <w:rFonts w:eastAsia="Calibri"/>
          <w:szCs w:val="28"/>
        </w:rPr>
      </w:pPr>
    </w:p>
    <w:p w14:paraId="41938B09" w14:textId="77777777" w:rsidR="002A5B2B" w:rsidRDefault="002A5B2B" w:rsidP="002A5B2B">
      <w:pPr>
        <w:ind w:firstLine="0"/>
        <w:jc w:val="center"/>
        <w:rPr>
          <w:rFonts w:eastAsia="Calibri"/>
          <w:szCs w:val="28"/>
        </w:rPr>
      </w:pPr>
      <w:r>
        <w:rPr>
          <w:szCs w:val="28"/>
        </w:rPr>
        <w:t>Разработка плагина «Построение втулки для катушки»</w:t>
      </w:r>
    </w:p>
    <w:p w14:paraId="0367223C" w14:textId="105FDD60" w:rsidR="00FF7A9C" w:rsidRDefault="002A5B2B" w:rsidP="002A5B2B">
      <w:pPr>
        <w:ind w:firstLine="0"/>
        <w:jc w:val="center"/>
        <w:rPr>
          <w:rFonts w:eastAsia="Calibri"/>
          <w:szCs w:val="28"/>
        </w:rPr>
      </w:pPr>
      <w:r>
        <w:rPr>
          <w:szCs w:val="28"/>
        </w:rPr>
        <w:t>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</w:t>
      </w:r>
    </w:p>
    <w:p w14:paraId="57E7F2E3" w14:textId="77777777" w:rsidR="00FF7A9C" w:rsidRDefault="00FF7A9C" w:rsidP="00FF7A9C">
      <w:pPr>
        <w:ind w:firstLine="0"/>
        <w:jc w:val="center"/>
        <w:rPr>
          <w:rFonts w:eastAsia="Calibri"/>
          <w:szCs w:val="28"/>
        </w:rPr>
      </w:pPr>
    </w:p>
    <w:p w14:paraId="08D02E56" w14:textId="70CE746D" w:rsidR="00FF7A9C" w:rsidRDefault="00583EE1" w:rsidP="00FF7A9C">
      <w:pPr>
        <w:ind w:firstLine="0"/>
        <w:jc w:val="center"/>
        <w:rPr>
          <w:rFonts w:eastAsia="Calibri"/>
          <w:szCs w:val="28"/>
        </w:rPr>
      </w:pPr>
      <w:r>
        <w:rPr>
          <w:rFonts w:eastAsia="Calibri"/>
          <w:szCs w:val="28"/>
        </w:rPr>
        <w:t>П</w:t>
      </w:r>
      <w:r w:rsidR="002A5B2B">
        <w:rPr>
          <w:rFonts w:eastAsia="Calibri"/>
          <w:szCs w:val="28"/>
        </w:rPr>
        <w:t>ОЯСНИТЕЛЬНАЯ ЗАПИСКА</w:t>
      </w:r>
    </w:p>
    <w:p w14:paraId="25374BD2" w14:textId="77777777" w:rsidR="002A5B2B" w:rsidRDefault="00583EE1" w:rsidP="00FF7A9C">
      <w:pPr>
        <w:ind w:firstLine="0"/>
        <w:jc w:val="center"/>
        <w:rPr>
          <w:szCs w:val="28"/>
        </w:rPr>
      </w:pPr>
      <w:r>
        <w:rPr>
          <w:szCs w:val="28"/>
        </w:rPr>
        <w:t>по дисциплине</w:t>
      </w:r>
    </w:p>
    <w:p w14:paraId="0DCD8EB5" w14:textId="1BCDCF39" w:rsidR="00583EE1" w:rsidRPr="00FF7A9C" w:rsidRDefault="00583EE1" w:rsidP="002A5B2B">
      <w:pPr>
        <w:ind w:firstLine="0"/>
        <w:jc w:val="center"/>
        <w:rPr>
          <w:rFonts w:eastAsia="Calibri"/>
          <w:szCs w:val="28"/>
        </w:rPr>
      </w:pPr>
      <w:r>
        <w:rPr>
          <w:szCs w:val="28"/>
        </w:rPr>
        <w:t>«Основы разработки САПР»</w:t>
      </w:r>
    </w:p>
    <w:p w14:paraId="21E870F3" w14:textId="785DC6E1" w:rsidR="00583EE1" w:rsidRDefault="00583EE1" w:rsidP="00583EE1">
      <w:pPr>
        <w:jc w:val="center"/>
        <w:rPr>
          <w:rFonts w:eastAsia="Calibri"/>
          <w:szCs w:val="28"/>
        </w:rPr>
      </w:pPr>
    </w:p>
    <w:p w14:paraId="6D41E0C8" w14:textId="77777777" w:rsidR="00583EE1" w:rsidRPr="00975E91" w:rsidRDefault="00583EE1" w:rsidP="002A5B2B">
      <w:pPr>
        <w:ind w:firstLine="0"/>
        <w:rPr>
          <w:rFonts w:eastAsia="Calibri"/>
          <w:szCs w:val="28"/>
        </w:rPr>
      </w:pPr>
    </w:p>
    <w:p w14:paraId="135955F0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t>Выполнил</w:t>
      </w:r>
      <w:r w:rsidRPr="00975E91">
        <w:rPr>
          <w:rFonts w:eastAsia="Calibri"/>
          <w:szCs w:val="28"/>
        </w:rPr>
        <w:t>:</w:t>
      </w:r>
    </w:p>
    <w:p w14:paraId="6542A6A3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  <w:r w:rsidRPr="00975E91">
        <w:rPr>
          <w:rFonts w:eastAsia="Calibri"/>
          <w:szCs w:val="28"/>
        </w:rPr>
        <w:t>с</w:t>
      </w:r>
      <w:r>
        <w:rPr>
          <w:rFonts w:eastAsia="Calibri"/>
          <w:szCs w:val="28"/>
        </w:rPr>
        <w:t>тудент</w:t>
      </w:r>
      <w:r w:rsidRPr="00975E91">
        <w:rPr>
          <w:rFonts w:eastAsia="Calibri"/>
          <w:szCs w:val="28"/>
        </w:rPr>
        <w:t xml:space="preserve"> гр. 586</w:t>
      </w:r>
      <w:r w:rsidRPr="004F53E8">
        <w:rPr>
          <w:rFonts w:eastAsia="Calibri"/>
          <w:szCs w:val="28"/>
        </w:rPr>
        <w:t>–</w:t>
      </w:r>
      <w:r w:rsidRPr="00975E91">
        <w:rPr>
          <w:rFonts w:eastAsia="Calibri"/>
          <w:szCs w:val="28"/>
        </w:rPr>
        <w:t>1</w:t>
      </w:r>
    </w:p>
    <w:p w14:paraId="48FF9BDF" w14:textId="1FC58AF4" w:rsidR="00583EE1" w:rsidRPr="00975E91" w:rsidRDefault="00583EE1" w:rsidP="00583EE1">
      <w:pPr>
        <w:jc w:val="right"/>
        <w:rPr>
          <w:rFonts w:eastAsia="Calibri"/>
          <w:szCs w:val="28"/>
        </w:rPr>
      </w:pPr>
      <w:r w:rsidRPr="00975E91">
        <w:rPr>
          <w:rFonts w:eastAsia="Calibri"/>
          <w:szCs w:val="28"/>
        </w:rPr>
        <w:t>_______</w:t>
      </w:r>
      <w:r>
        <w:rPr>
          <w:rFonts w:eastAsia="Calibri"/>
          <w:szCs w:val="28"/>
        </w:rPr>
        <w:t>В.А. Зорин</w:t>
      </w:r>
    </w:p>
    <w:p w14:paraId="06058EEC" w14:textId="38D37974" w:rsidR="00583EE1" w:rsidRDefault="00583EE1" w:rsidP="00B26072">
      <w:pPr>
        <w:jc w:val="right"/>
        <w:rPr>
          <w:rFonts w:eastAsia="Calibri"/>
          <w:szCs w:val="28"/>
        </w:rPr>
      </w:pPr>
      <w:r w:rsidRPr="00975E91">
        <w:rPr>
          <w:rFonts w:eastAsia="Calibri"/>
          <w:szCs w:val="28"/>
        </w:rPr>
        <w:t xml:space="preserve"> </w:t>
      </w:r>
      <w:r>
        <w:rPr>
          <w:rFonts w:eastAsia="Calibri"/>
          <w:szCs w:val="28"/>
        </w:rPr>
        <w:t>«___» ____________2020</w:t>
      </w:r>
      <w:r w:rsidRPr="00975E91">
        <w:rPr>
          <w:rFonts w:eastAsia="Calibri"/>
          <w:szCs w:val="28"/>
        </w:rPr>
        <w:t xml:space="preserve"> г.</w:t>
      </w:r>
    </w:p>
    <w:p w14:paraId="1E489754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</w:p>
    <w:p w14:paraId="61E22FB4" w14:textId="77777777" w:rsidR="00583EE1" w:rsidRDefault="00583EE1" w:rsidP="00583EE1">
      <w:pPr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t>Руководитель</w:t>
      </w:r>
      <w:r w:rsidRPr="00975E91">
        <w:rPr>
          <w:rFonts w:eastAsia="Calibri"/>
          <w:szCs w:val="28"/>
        </w:rPr>
        <w:t>:</w:t>
      </w:r>
    </w:p>
    <w:p w14:paraId="3D4D0374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t>к.т.н, доцент каф. КСУП</w:t>
      </w:r>
    </w:p>
    <w:p w14:paraId="4E8A44AB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t>_</w:t>
      </w:r>
      <w:r w:rsidRPr="00975E91">
        <w:rPr>
          <w:rFonts w:eastAsia="Calibri"/>
          <w:szCs w:val="28"/>
        </w:rPr>
        <w:t xml:space="preserve">______ </w:t>
      </w:r>
      <w:r>
        <w:rPr>
          <w:rFonts w:eastAsia="Calibri"/>
          <w:szCs w:val="28"/>
        </w:rPr>
        <w:t>А.А. Калентьев</w:t>
      </w:r>
    </w:p>
    <w:p w14:paraId="2979318F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  <w:r>
        <w:rPr>
          <w:rFonts w:eastAsia="Calibri"/>
          <w:szCs w:val="28"/>
        </w:rPr>
        <w:t>«___» ____________2020</w:t>
      </w:r>
      <w:r w:rsidRPr="00975E91">
        <w:rPr>
          <w:rFonts w:eastAsia="Calibri"/>
          <w:szCs w:val="28"/>
        </w:rPr>
        <w:t xml:space="preserve"> г.</w:t>
      </w:r>
    </w:p>
    <w:p w14:paraId="296F01D5" w14:textId="77777777" w:rsidR="00583EE1" w:rsidRPr="00975E91" w:rsidRDefault="00583EE1" w:rsidP="00583EE1">
      <w:pPr>
        <w:jc w:val="right"/>
        <w:rPr>
          <w:rFonts w:eastAsia="Calibri"/>
          <w:szCs w:val="28"/>
        </w:rPr>
      </w:pPr>
    </w:p>
    <w:p w14:paraId="59845B23" w14:textId="23E72F7C" w:rsidR="00583EE1" w:rsidRDefault="00583EE1" w:rsidP="00583EE1">
      <w:pPr>
        <w:ind w:firstLine="0"/>
        <w:rPr>
          <w:rFonts w:eastAsia="Calibri"/>
          <w:szCs w:val="28"/>
        </w:rPr>
      </w:pPr>
    </w:p>
    <w:p w14:paraId="77156170" w14:textId="77777777" w:rsidR="00B26072" w:rsidRPr="00975E91" w:rsidRDefault="00B26072" w:rsidP="00583EE1">
      <w:pPr>
        <w:ind w:firstLine="0"/>
        <w:rPr>
          <w:rFonts w:eastAsia="Calibri"/>
          <w:szCs w:val="28"/>
        </w:rPr>
      </w:pPr>
    </w:p>
    <w:p w14:paraId="3CB0F8B7" w14:textId="48BC6C3D" w:rsidR="00583EE1" w:rsidRDefault="00583EE1" w:rsidP="00583EE1">
      <w:pPr>
        <w:ind w:left="720" w:hanging="360"/>
        <w:jc w:val="center"/>
        <w:rPr>
          <w:rFonts w:eastAsia="Calibri"/>
          <w:szCs w:val="28"/>
        </w:rPr>
      </w:pPr>
      <w:r>
        <w:rPr>
          <w:rFonts w:eastAsia="Calibri"/>
          <w:szCs w:val="28"/>
        </w:rPr>
        <w:t>Томск 2020</w:t>
      </w:r>
    </w:p>
    <w:p w14:paraId="7F913B1F" w14:textId="4098045F" w:rsidR="002A5B2B" w:rsidRDefault="002A5B2B" w:rsidP="00FD6F98">
      <w:pPr>
        <w:spacing w:after="240"/>
        <w:ind w:left="720" w:hanging="360"/>
        <w:jc w:val="center"/>
        <w:rPr>
          <w:rFonts w:eastAsia="Calibri"/>
          <w:b/>
          <w:bCs/>
          <w:szCs w:val="28"/>
        </w:rPr>
      </w:pPr>
      <w:r w:rsidRPr="002A5B2B">
        <w:rPr>
          <w:rFonts w:eastAsia="Calibri"/>
          <w:b/>
          <w:bCs/>
          <w:szCs w:val="28"/>
        </w:rPr>
        <w:lastRenderedPageBreak/>
        <w:t>Реферат</w:t>
      </w:r>
    </w:p>
    <w:p w14:paraId="08DBD23A" w14:textId="3E53157F" w:rsidR="004B3312" w:rsidRPr="009F2FA0" w:rsidRDefault="004B3312" w:rsidP="004B3312">
      <w:pPr>
        <w:rPr>
          <w:rFonts w:eastAsia="Times New Roman" w:cs="Times New Roman"/>
          <w:color w:val="000000" w:themeColor="text1"/>
          <w:szCs w:val="28"/>
        </w:rPr>
      </w:pPr>
      <w:r w:rsidRPr="009F2FA0">
        <w:rPr>
          <w:rFonts w:eastAsia="Times New Roman" w:cs="Times New Roman"/>
          <w:color w:val="000000" w:themeColor="text1"/>
          <w:szCs w:val="28"/>
        </w:rPr>
        <w:t>Р</w:t>
      </w:r>
      <w:r>
        <w:rPr>
          <w:rFonts w:eastAsia="Times New Roman" w:cs="Times New Roman"/>
          <w:color w:val="000000" w:themeColor="text1"/>
          <w:szCs w:val="28"/>
        </w:rPr>
        <w:t xml:space="preserve">еферат: </w:t>
      </w:r>
      <w:r w:rsidR="002A33BC">
        <w:rPr>
          <w:rFonts w:eastAsia="Times New Roman" w:cs="Times New Roman"/>
          <w:color w:val="000000" w:themeColor="text1"/>
          <w:szCs w:val="28"/>
        </w:rPr>
        <w:t>31</w:t>
      </w:r>
      <w:r w:rsidRPr="009F2FA0">
        <w:rPr>
          <w:rFonts w:eastAsia="Times New Roman" w:cs="Times New Roman"/>
          <w:color w:val="000000" w:themeColor="text1"/>
          <w:szCs w:val="28"/>
        </w:rPr>
        <w:t xml:space="preserve"> страниц</w:t>
      </w:r>
      <w:r w:rsidR="002A33BC">
        <w:rPr>
          <w:rFonts w:eastAsia="Times New Roman" w:cs="Times New Roman"/>
          <w:color w:val="000000" w:themeColor="text1"/>
          <w:szCs w:val="28"/>
        </w:rPr>
        <w:t>а</w:t>
      </w:r>
      <w:r w:rsidRPr="009F2FA0">
        <w:rPr>
          <w:rFonts w:eastAsia="Times New Roman" w:cs="Times New Roman"/>
          <w:color w:val="000000" w:themeColor="text1"/>
          <w:szCs w:val="28"/>
        </w:rPr>
        <w:t xml:space="preserve">, </w:t>
      </w:r>
      <w:r w:rsidR="002A33BC">
        <w:rPr>
          <w:rFonts w:eastAsia="Times New Roman" w:cs="Times New Roman"/>
          <w:color w:val="000000" w:themeColor="text1"/>
          <w:szCs w:val="28"/>
        </w:rPr>
        <w:t>24</w:t>
      </w:r>
      <w:r w:rsidRPr="009F2FA0">
        <w:rPr>
          <w:rFonts w:eastAsia="Times New Roman" w:cs="Times New Roman"/>
          <w:color w:val="000000" w:themeColor="text1"/>
          <w:szCs w:val="28"/>
        </w:rPr>
        <w:t xml:space="preserve"> рисунк</w:t>
      </w:r>
      <w:r w:rsidR="002A33BC">
        <w:rPr>
          <w:rFonts w:eastAsia="Times New Roman" w:cs="Times New Roman"/>
          <w:color w:val="000000" w:themeColor="text1"/>
          <w:szCs w:val="28"/>
        </w:rPr>
        <w:t>а</w:t>
      </w:r>
      <w:r w:rsidRPr="009F2FA0">
        <w:rPr>
          <w:rFonts w:eastAsia="Times New Roman" w:cs="Times New Roman"/>
          <w:color w:val="000000" w:themeColor="text1"/>
          <w:szCs w:val="28"/>
        </w:rPr>
        <w:t xml:space="preserve">, </w:t>
      </w:r>
      <w:r w:rsidR="002A33BC">
        <w:rPr>
          <w:rFonts w:eastAsia="Times New Roman" w:cs="Times New Roman"/>
          <w:color w:val="000000" w:themeColor="text1"/>
          <w:szCs w:val="28"/>
        </w:rPr>
        <w:t>5</w:t>
      </w:r>
      <w:r w:rsidRPr="009F2FA0">
        <w:rPr>
          <w:rFonts w:eastAsia="Times New Roman" w:cs="Times New Roman"/>
          <w:color w:val="000000" w:themeColor="text1"/>
          <w:szCs w:val="28"/>
        </w:rPr>
        <w:t xml:space="preserve"> таблиц, </w:t>
      </w:r>
      <w:r w:rsidR="002A33BC">
        <w:rPr>
          <w:rFonts w:eastAsia="Times New Roman" w:cs="Times New Roman"/>
          <w:color w:val="000000" w:themeColor="text1"/>
          <w:szCs w:val="28"/>
        </w:rPr>
        <w:t>9</w:t>
      </w:r>
      <w:r w:rsidRPr="009F2FA0">
        <w:rPr>
          <w:rFonts w:eastAsia="Times New Roman" w:cs="Times New Roman"/>
          <w:color w:val="000000" w:themeColor="text1"/>
          <w:szCs w:val="28"/>
        </w:rPr>
        <w:t xml:space="preserve"> использованных источников. </w:t>
      </w:r>
    </w:p>
    <w:p w14:paraId="741CB536" w14:textId="6650E931" w:rsidR="004B3312" w:rsidRDefault="004B3312" w:rsidP="004B3312">
      <w:pPr>
        <w:rPr>
          <w:rFonts w:eastAsia="Times New Roman" w:cs="Times New Roman"/>
          <w:szCs w:val="28"/>
        </w:rPr>
      </w:pPr>
      <w:r w:rsidRPr="006828A8">
        <w:rPr>
          <w:rFonts w:eastAsia="Times New Roman" w:cs="Times New Roman"/>
          <w:szCs w:val="28"/>
        </w:rPr>
        <w:t>КОМПАС-3</w:t>
      </w:r>
      <w:r w:rsidRPr="006828A8">
        <w:rPr>
          <w:rFonts w:eastAsia="Times New Roman" w:cs="Times New Roman"/>
          <w:szCs w:val="28"/>
          <w:lang w:val="en-US"/>
        </w:rPr>
        <w:t>D</w:t>
      </w:r>
      <w:r>
        <w:rPr>
          <w:rFonts w:eastAsia="Times New Roman" w:cs="Times New Roman"/>
          <w:szCs w:val="28"/>
        </w:rPr>
        <w:t>, БИБЛИОТЕКА, ВТУЛКА ДЛЯ КАТУШКИ</w:t>
      </w:r>
      <w:r w:rsidRPr="006828A8">
        <w:rPr>
          <w:rFonts w:eastAsia="Times New Roman" w:cs="Times New Roman"/>
          <w:szCs w:val="28"/>
        </w:rPr>
        <w:t>, РАЗРАБОТКА, ПРОЕКТ, ТЕСТИРОВАНИЕ</w:t>
      </w:r>
    </w:p>
    <w:p w14:paraId="490EEDA4" w14:textId="471E4A0D" w:rsidR="004B3312" w:rsidRPr="006828A8" w:rsidRDefault="004B3312" w:rsidP="004B3312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Целью данной работы является разработка плагина, который автоматизирует построение втулки в САПР </w:t>
      </w:r>
      <w:r>
        <w:rPr>
          <w:rFonts w:eastAsia="Times New Roman" w:cs="Arial"/>
          <w:color w:val="000000"/>
          <w:szCs w:val="28"/>
        </w:rPr>
        <w:t>«КОМПАС-3D V 16</w:t>
      </w:r>
      <w:r w:rsidRPr="006828A8">
        <w:rPr>
          <w:rFonts w:eastAsia="Times New Roman" w:cs="Arial"/>
          <w:color w:val="000000"/>
          <w:szCs w:val="28"/>
        </w:rPr>
        <w:t>»</w:t>
      </w:r>
      <w:r>
        <w:rPr>
          <w:rFonts w:eastAsia="Times New Roman" w:cs="Arial"/>
          <w:color w:val="000000"/>
          <w:szCs w:val="28"/>
        </w:rPr>
        <w:t xml:space="preserve"> при помощи интегрированной среды разработки </w:t>
      </w:r>
      <w:r w:rsidRPr="00547C56">
        <w:rPr>
          <w:rFonts w:cs="Times New Roman"/>
          <w:bCs/>
          <w:szCs w:val="28"/>
        </w:rPr>
        <w:t>Visual</w:t>
      </w:r>
      <w:r w:rsidRPr="00547C56">
        <w:rPr>
          <w:rFonts w:cs="Times New Roman"/>
          <w:szCs w:val="28"/>
        </w:rPr>
        <w:t xml:space="preserve"> </w:t>
      </w:r>
      <w:r w:rsidRPr="00547C56">
        <w:rPr>
          <w:rFonts w:cs="Times New Roman"/>
          <w:bCs/>
          <w:szCs w:val="28"/>
        </w:rPr>
        <w:t>Studio 2019</w:t>
      </w:r>
      <w:r>
        <w:rPr>
          <w:rFonts w:cs="Times New Roman"/>
          <w:bCs/>
          <w:szCs w:val="28"/>
        </w:rPr>
        <w:t xml:space="preserve"> </w:t>
      </w:r>
      <w:r w:rsidRPr="00547C56">
        <w:rPr>
          <w:rFonts w:cs="Times New Roman"/>
          <w:bCs/>
          <w:szCs w:val="28"/>
        </w:rPr>
        <w:t>Сommunity</w:t>
      </w:r>
      <w:r>
        <w:rPr>
          <w:rFonts w:cs="Times New Roman"/>
          <w:bCs/>
          <w:szCs w:val="28"/>
        </w:rPr>
        <w:t>.</w:t>
      </w:r>
    </w:p>
    <w:p w14:paraId="0C60D706" w14:textId="5A63EB79" w:rsidR="004B3312" w:rsidRPr="006828A8" w:rsidRDefault="004B3312" w:rsidP="004B3312">
      <w:pPr>
        <w:autoSpaceDE w:val="0"/>
        <w:autoSpaceDN w:val="0"/>
        <w:adjustRightInd w:val="0"/>
        <w:rPr>
          <w:rFonts w:eastAsia="Times New Roman" w:cs="Arial"/>
          <w:color w:val="000000"/>
          <w:szCs w:val="28"/>
        </w:rPr>
      </w:pPr>
      <w:r w:rsidRPr="006828A8">
        <w:rPr>
          <w:rFonts w:eastAsia="Times New Roman" w:cs="Arial"/>
          <w:color w:val="000000"/>
          <w:szCs w:val="28"/>
        </w:rPr>
        <w:t>В ходе работы были изучены основы разработки программного обеспечения на примере создания библиотеки для построения детали «</w:t>
      </w:r>
      <w:r>
        <w:rPr>
          <w:rFonts w:eastAsia="Times New Roman" w:cs="Arial"/>
          <w:color w:val="000000"/>
          <w:szCs w:val="28"/>
        </w:rPr>
        <w:t>Втулка для катушки» для САПР «КОМПАС-3D V 16</w:t>
      </w:r>
      <w:r w:rsidRPr="006828A8">
        <w:rPr>
          <w:rFonts w:eastAsia="Times New Roman" w:cs="Arial"/>
          <w:color w:val="000000"/>
          <w:szCs w:val="28"/>
        </w:rPr>
        <w:t xml:space="preserve">». </w:t>
      </w:r>
    </w:p>
    <w:p w14:paraId="1608C641" w14:textId="40132ED6" w:rsidR="004B3312" w:rsidRDefault="004B3312" w:rsidP="004B3312">
      <w:pPr>
        <w:autoSpaceDE w:val="0"/>
        <w:autoSpaceDN w:val="0"/>
        <w:adjustRightInd w:val="0"/>
        <w:rPr>
          <w:rFonts w:eastAsia="Times New Roman" w:cs="Times New Roman"/>
          <w:szCs w:val="28"/>
        </w:rPr>
      </w:pPr>
      <w:r w:rsidRPr="006828A8">
        <w:rPr>
          <w:rFonts w:eastAsia="Times New Roman" w:cs="Arial"/>
          <w:color w:val="000000"/>
          <w:szCs w:val="28"/>
        </w:rPr>
        <w:t xml:space="preserve">Отчет выполнен в программе </w:t>
      </w:r>
      <w:r w:rsidRPr="006828A8">
        <w:rPr>
          <w:rFonts w:eastAsia="Times New Roman" w:cs="Arial"/>
          <w:color w:val="000000"/>
          <w:szCs w:val="28"/>
          <w:lang w:val="en-US"/>
        </w:rPr>
        <w:t>Microsoft</w:t>
      </w:r>
      <w:r w:rsidRPr="006828A8">
        <w:rPr>
          <w:rFonts w:eastAsia="Times New Roman" w:cs="Arial"/>
          <w:color w:val="000000"/>
          <w:szCs w:val="28"/>
        </w:rPr>
        <w:t xml:space="preserve"> </w:t>
      </w:r>
      <w:r w:rsidRPr="006828A8">
        <w:rPr>
          <w:rFonts w:eastAsia="Times New Roman" w:cs="Arial"/>
          <w:color w:val="000000"/>
          <w:szCs w:val="28"/>
          <w:lang w:val="en-US"/>
        </w:rPr>
        <w:t>Word</w:t>
      </w:r>
      <w:r w:rsidRPr="006828A8">
        <w:rPr>
          <w:rFonts w:eastAsia="Times New Roman" w:cs="Arial"/>
          <w:color w:val="000000"/>
          <w:szCs w:val="28"/>
        </w:rPr>
        <w:t xml:space="preserve">. Библиотека написана на </w:t>
      </w:r>
      <w:r w:rsidRPr="006828A8">
        <w:rPr>
          <w:rFonts w:eastAsia="Times New Roman" w:cs="Times New Roman"/>
          <w:szCs w:val="28"/>
        </w:rPr>
        <w:t xml:space="preserve">языке программирования </w:t>
      </w:r>
      <w:r w:rsidRPr="006828A8">
        <w:rPr>
          <w:rFonts w:eastAsia="Times New Roman" w:cs="Times New Roman"/>
          <w:szCs w:val="28"/>
          <w:lang w:val="en-US"/>
        </w:rPr>
        <w:t>C</w:t>
      </w:r>
      <w:r>
        <w:rPr>
          <w:rFonts w:eastAsia="Times New Roman" w:cs="Times New Roman"/>
          <w:szCs w:val="28"/>
        </w:rPr>
        <w:t xml:space="preserve"># </w:t>
      </w:r>
      <w:r w:rsidRPr="006828A8">
        <w:rPr>
          <w:rFonts w:eastAsia="Times New Roman" w:cs="Times New Roman"/>
          <w:szCs w:val="28"/>
        </w:rPr>
        <w:t>для платформы .</w:t>
      </w:r>
      <w:r w:rsidRPr="006828A8">
        <w:rPr>
          <w:rFonts w:eastAsia="Times New Roman" w:cs="Times New Roman"/>
          <w:szCs w:val="28"/>
          <w:lang w:val="en-US"/>
        </w:rPr>
        <w:t>NET</w:t>
      </w:r>
      <w:r w:rsidRPr="006828A8">
        <w:rPr>
          <w:rFonts w:eastAsia="Times New Roman" w:cs="Times New Roman"/>
          <w:szCs w:val="28"/>
        </w:rPr>
        <w:t xml:space="preserve"> </w:t>
      </w:r>
      <w:r w:rsidRPr="006828A8">
        <w:rPr>
          <w:rFonts w:eastAsia="Times New Roman" w:cs="Times New Roman"/>
          <w:szCs w:val="28"/>
          <w:lang w:val="en-US"/>
        </w:rPr>
        <w:t>Framework</w:t>
      </w:r>
      <w:r w:rsidRPr="006828A8">
        <w:rPr>
          <w:rFonts w:eastAsia="Times New Roman" w:cs="Times New Roman"/>
          <w:szCs w:val="28"/>
        </w:rPr>
        <w:t xml:space="preserve"> </w:t>
      </w:r>
      <w:r w:rsidRPr="00C44D00">
        <w:rPr>
          <w:rFonts w:cs="Times New Roman"/>
          <w:szCs w:val="28"/>
        </w:rPr>
        <w:t>4.</w:t>
      </w:r>
      <w:r w:rsidR="006F4D7E">
        <w:rPr>
          <w:rFonts w:cs="Times New Roman"/>
          <w:szCs w:val="28"/>
        </w:rPr>
        <w:t>7</w:t>
      </w:r>
      <w:r w:rsidRPr="00C44D00">
        <w:rPr>
          <w:rFonts w:cs="Times New Roman"/>
          <w:szCs w:val="28"/>
        </w:rPr>
        <w:t>.</w:t>
      </w:r>
      <w:r w:rsidR="006F4D7E">
        <w:rPr>
          <w:rFonts w:cs="Times New Roman"/>
          <w:szCs w:val="28"/>
        </w:rPr>
        <w:t>0</w:t>
      </w:r>
      <w:r w:rsidRPr="006828A8">
        <w:rPr>
          <w:rFonts w:eastAsia="Times New Roman" w:cs="Times New Roman"/>
          <w:szCs w:val="28"/>
        </w:rPr>
        <w:t xml:space="preserve">. В разработке использовалась система контроля версий </w:t>
      </w:r>
      <w:r w:rsidRPr="006828A8">
        <w:rPr>
          <w:rFonts w:eastAsia="Times New Roman" w:cs="Times New Roman"/>
          <w:szCs w:val="28"/>
          <w:lang w:val="en-US"/>
        </w:rPr>
        <w:t>Git</w:t>
      </w:r>
      <w:r w:rsidRPr="006828A8">
        <w:rPr>
          <w:rFonts w:eastAsia="Times New Roman" w:cs="Times New Roman"/>
          <w:szCs w:val="28"/>
        </w:rPr>
        <w:t>.</w:t>
      </w:r>
    </w:p>
    <w:p w14:paraId="3AF8A0AF" w14:textId="6F39245A" w:rsidR="001E6F25" w:rsidRDefault="001E6F25" w:rsidP="004B3312">
      <w:pPr>
        <w:autoSpaceDE w:val="0"/>
        <w:autoSpaceDN w:val="0"/>
        <w:adjustRightInd w:val="0"/>
        <w:rPr>
          <w:rFonts w:eastAsia="Times New Roman" w:cs="Times New Roman"/>
          <w:szCs w:val="28"/>
        </w:rPr>
      </w:pPr>
    </w:p>
    <w:p w14:paraId="7E34752C" w14:textId="3D800927" w:rsidR="001E6F25" w:rsidRDefault="001E6F25" w:rsidP="004B3312">
      <w:pPr>
        <w:autoSpaceDE w:val="0"/>
        <w:autoSpaceDN w:val="0"/>
        <w:adjustRightInd w:val="0"/>
        <w:rPr>
          <w:rFonts w:eastAsia="Times New Roman" w:cs="Times New Roman"/>
          <w:szCs w:val="28"/>
        </w:rPr>
      </w:pPr>
    </w:p>
    <w:p w14:paraId="73EBF3DB" w14:textId="3DF71ED5" w:rsidR="001E6F25" w:rsidRDefault="001E6F25" w:rsidP="004B3312">
      <w:pPr>
        <w:autoSpaceDE w:val="0"/>
        <w:autoSpaceDN w:val="0"/>
        <w:adjustRightInd w:val="0"/>
        <w:rPr>
          <w:rFonts w:eastAsia="Times New Roman" w:cs="Times New Roman"/>
          <w:szCs w:val="28"/>
        </w:rPr>
      </w:pPr>
    </w:p>
    <w:p w14:paraId="4C669809" w14:textId="16E37620" w:rsidR="001E6F25" w:rsidRDefault="001E6F25" w:rsidP="004B3312">
      <w:pPr>
        <w:autoSpaceDE w:val="0"/>
        <w:autoSpaceDN w:val="0"/>
        <w:adjustRightInd w:val="0"/>
        <w:rPr>
          <w:rFonts w:eastAsia="Times New Roman" w:cs="Times New Roman"/>
          <w:szCs w:val="28"/>
        </w:rPr>
      </w:pPr>
    </w:p>
    <w:p w14:paraId="2F376FD6" w14:textId="7CCA1FC8" w:rsidR="001E6F25" w:rsidRDefault="001E6F25" w:rsidP="004B3312">
      <w:pPr>
        <w:autoSpaceDE w:val="0"/>
        <w:autoSpaceDN w:val="0"/>
        <w:adjustRightInd w:val="0"/>
        <w:rPr>
          <w:rFonts w:eastAsia="Times New Roman" w:cs="Times New Roman"/>
          <w:szCs w:val="28"/>
        </w:rPr>
      </w:pPr>
    </w:p>
    <w:p w14:paraId="713240F3" w14:textId="2FF2AFE0" w:rsidR="001E6F25" w:rsidRDefault="001E6F25" w:rsidP="004B3312">
      <w:pPr>
        <w:autoSpaceDE w:val="0"/>
        <w:autoSpaceDN w:val="0"/>
        <w:adjustRightInd w:val="0"/>
        <w:rPr>
          <w:rFonts w:eastAsia="Times New Roman" w:cs="Times New Roman"/>
          <w:szCs w:val="28"/>
        </w:rPr>
      </w:pPr>
    </w:p>
    <w:p w14:paraId="0C51F91F" w14:textId="3FCEDE72" w:rsidR="001E6F25" w:rsidRDefault="001E6F25" w:rsidP="004B3312">
      <w:pPr>
        <w:autoSpaceDE w:val="0"/>
        <w:autoSpaceDN w:val="0"/>
        <w:adjustRightInd w:val="0"/>
        <w:rPr>
          <w:rFonts w:eastAsia="Times New Roman" w:cs="Times New Roman"/>
          <w:szCs w:val="28"/>
        </w:rPr>
      </w:pPr>
    </w:p>
    <w:p w14:paraId="7E38A07D" w14:textId="5D71DCE3" w:rsidR="001E6F25" w:rsidRDefault="001E6F25" w:rsidP="004B3312">
      <w:pPr>
        <w:autoSpaceDE w:val="0"/>
        <w:autoSpaceDN w:val="0"/>
        <w:adjustRightInd w:val="0"/>
        <w:rPr>
          <w:rFonts w:eastAsia="Times New Roman" w:cs="Times New Roman"/>
          <w:szCs w:val="28"/>
        </w:rPr>
      </w:pPr>
    </w:p>
    <w:p w14:paraId="7433C581" w14:textId="012CEC4A" w:rsidR="001E6F25" w:rsidRDefault="001E6F25" w:rsidP="004B3312">
      <w:pPr>
        <w:autoSpaceDE w:val="0"/>
        <w:autoSpaceDN w:val="0"/>
        <w:adjustRightInd w:val="0"/>
        <w:rPr>
          <w:rFonts w:eastAsia="Times New Roman" w:cs="Times New Roman"/>
          <w:szCs w:val="28"/>
        </w:rPr>
      </w:pPr>
    </w:p>
    <w:p w14:paraId="33718144" w14:textId="2478D1E4" w:rsidR="001E6F25" w:rsidRDefault="001E6F25" w:rsidP="004B3312">
      <w:pPr>
        <w:autoSpaceDE w:val="0"/>
        <w:autoSpaceDN w:val="0"/>
        <w:adjustRightInd w:val="0"/>
        <w:rPr>
          <w:rFonts w:eastAsia="Times New Roman" w:cs="Times New Roman"/>
          <w:szCs w:val="28"/>
        </w:rPr>
      </w:pPr>
    </w:p>
    <w:p w14:paraId="4A18E20B" w14:textId="37A4A9C2" w:rsidR="001E6F25" w:rsidRDefault="001E6F25" w:rsidP="004B3312">
      <w:pPr>
        <w:autoSpaceDE w:val="0"/>
        <w:autoSpaceDN w:val="0"/>
        <w:adjustRightInd w:val="0"/>
        <w:rPr>
          <w:rFonts w:eastAsia="Times New Roman" w:cs="Times New Roman"/>
          <w:szCs w:val="28"/>
        </w:rPr>
      </w:pPr>
    </w:p>
    <w:p w14:paraId="43114CE5" w14:textId="09BFC9BB" w:rsidR="001E6F25" w:rsidRDefault="001E6F25" w:rsidP="004B3312">
      <w:pPr>
        <w:autoSpaceDE w:val="0"/>
        <w:autoSpaceDN w:val="0"/>
        <w:adjustRightInd w:val="0"/>
        <w:rPr>
          <w:rFonts w:eastAsia="Times New Roman" w:cs="Times New Roman"/>
          <w:szCs w:val="28"/>
        </w:rPr>
      </w:pPr>
    </w:p>
    <w:p w14:paraId="1DAACAED" w14:textId="3C379E38" w:rsidR="001E6F25" w:rsidRDefault="001E6F25" w:rsidP="004B3312">
      <w:pPr>
        <w:autoSpaceDE w:val="0"/>
        <w:autoSpaceDN w:val="0"/>
        <w:adjustRightInd w:val="0"/>
        <w:rPr>
          <w:rFonts w:eastAsia="Times New Roman" w:cs="Times New Roman"/>
          <w:szCs w:val="28"/>
        </w:rPr>
      </w:pPr>
    </w:p>
    <w:p w14:paraId="3CBDA60E" w14:textId="52984D83" w:rsidR="001E6F25" w:rsidRDefault="001E6F25" w:rsidP="004B3312">
      <w:pPr>
        <w:autoSpaceDE w:val="0"/>
        <w:autoSpaceDN w:val="0"/>
        <w:adjustRightInd w:val="0"/>
        <w:rPr>
          <w:rFonts w:eastAsia="Times New Roman" w:cs="Times New Roman"/>
          <w:szCs w:val="28"/>
        </w:rPr>
      </w:pPr>
    </w:p>
    <w:p w14:paraId="37E2800B" w14:textId="0756FD97" w:rsidR="001E6F25" w:rsidRDefault="001E6F25" w:rsidP="004B3312">
      <w:pPr>
        <w:autoSpaceDE w:val="0"/>
        <w:autoSpaceDN w:val="0"/>
        <w:adjustRightInd w:val="0"/>
        <w:rPr>
          <w:rFonts w:eastAsia="Times New Roman" w:cs="Times New Roman"/>
          <w:szCs w:val="28"/>
        </w:rPr>
      </w:pPr>
    </w:p>
    <w:p w14:paraId="2F4B4A4C" w14:textId="766E012D" w:rsidR="001E6F25" w:rsidRDefault="001E6F25" w:rsidP="004B3312">
      <w:pPr>
        <w:autoSpaceDE w:val="0"/>
        <w:autoSpaceDN w:val="0"/>
        <w:adjustRightInd w:val="0"/>
        <w:rPr>
          <w:rFonts w:eastAsia="Times New Roman" w:cs="Times New Roman"/>
          <w:szCs w:val="28"/>
        </w:rPr>
      </w:pPr>
    </w:p>
    <w:p w14:paraId="753004B2" w14:textId="41CB115D" w:rsidR="001E6F25" w:rsidRDefault="001E6F25" w:rsidP="001E6F25">
      <w:pPr>
        <w:autoSpaceDE w:val="0"/>
        <w:autoSpaceDN w:val="0"/>
        <w:adjustRightInd w:val="0"/>
        <w:ind w:firstLine="0"/>
        <w:jc w:val="center"/>
        <w:rPr>
          <w:rFonts w:eastAsia="Times New Roman" w:cs="Times New Roman"/>
          <w:b/>
          <w:bCs/>
          <w:szCs w:val="28"/>
        </w:rPr>
      </w:pPr>
      <w:r w:rsidRPr="001E6F25">
        <w:rPr>
          <w:rFonts w:eastAsia="Times New Roman" w:cs="Times New Roman"/>
          <w:b/>
          <w:bCs/>
          <w:szCs w:val="28"/>
        </w:rPr>
        <w:t>Содержание</w:t>
      </w:r>
    </w:p>
    <w:p w14:paraId="2CDD0224" w14:textId="77777777" w:rsidR="001E6F25" w:rsidRPr="001E6F25" w:rsidRDefault="001E6F25" w:rsidP="001E6F25">
      <w:pPr>
        <w:pStyle w:val="TOC1"/>
        <w:tabs>
          <w:tab w:val="right" w:leader="dot" w:pos="9628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  <w:lang w:eastAsia="ru-RU"/>
        </w:rPr>
      </w:pPr>
      <w:r w:rsidRPr="001E6F2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fldChar w:fldCharType="begin"/>
      </w:r>
      <w:r w:rsidRPr="001E6F2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instrText xml:space="preserve"> TOC \o "1-3" \h \z \u </w:instrText>
      </w:r>
      <w:r w:rsidRPr="001E6F25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fldChar w:fldCharType="separate"/>
      </w:r>
      <w:hyperlink w:anchor="_Toc39487829" w:history="1">
        <w:r w:rsidRPr="001E6F25">
          <w:rPr>
            <w:rStyle w:val="Hyperlink"/>
            <w:rFonts w:ascii="Times New Roman" w:eastAsia="Calibri" w:hAnsi="Times New Roman" w:cs="Times New Roman"/>
            <w:noProof/>
            <w:color w:val="000000" w:themeColor="text1"/>
            <w:sz w:val="28"/>
            <w:szCs w:val="28"/>
          </w:rPr>
          <w:t>Введение</w:t>
        </w:r>
        <w:r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ab/>
        </w:r>
        <w:r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begin"/>
        </w:r>
        <w:r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instrText xml:space="preserve"> PAGEREF _Toc39487829 \h </w:instrText>
        </w:r>
        <w:r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</w:r>
        <w:r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separate"/>
        </w:r>
        <w:r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>4</w:t>
        </w:r>
        <w:r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35A7FA44" w14:textId="77777777" w:rsidR="001E6F25" w:rsidRPr="001E6F25" w:rsidRDefault="00BA4BF8" w:rsidP="001E6F25">
      <w:pPr>
        <w:pStyle w:val="TOC1"/>
        <w:tabs>
          <w:tab w:val="right" w:leader="dot" w:pos="9628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  <w:lang w:eastAsia="ru-RU"/>
        </w:rPr>
      </w:pPr>
      <w:hyperlink w:anchor="_Toc39487830" w:history="1">
        <w:r w:rsidR="001E6F25" w:rsidRPr="001E6F25">
          <w:rPr>
            <w:rStyle w:val="Hyperlink"/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t>2 Постановка и анализ задачи</w:t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ab/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begin"/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instrText xml:space="preserve"> PAGEREF _Toc39487830 \h </w:instrText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separate"/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>5</w:t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0838DEB8" w14:textId="77777777" w:rsidR="001E6F25" w:rsidRPr="001E6F25" w:rsidRDefault="00BA4BF8" w:rsidP="001E6F25">
      <w:pPr>
        <w:pStyle w:val="TOC2"/>
        <w:tabs>
          <w:tab w:val="right" w:leader="dot" w:pos="9628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  <w:lang w:eastAsia="ru-RU"/>
        </w:rPr>
      </w:pPr>
      <w:hyperlink w:anchor="_Toc39487831" w:history="1">
        <w:r w:rsidR="001E6F25" w:rsidRPr="001E6F25">
          <w:rPr>
            <w:rStyle w:val="Hyperlink"/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t>2.1 Описание САПР</w:t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ab/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begin"/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instrText xml:space="preserve"> PAGEREF _Toc39487831 \h </w:instrText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separate"/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>5</w:t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08C4EE6C" w14:textId="7697DE95" w:rsidR="001E6F25" w:rsidRPr="001E6F25" w:rsidRDefault="00BA4BF8" w:rsidP="001E6F25">
      <w:pPr>
        <w:pStyle w:val="TOC2"/>
        <w:tabs>
          <w:tab w:val="right" w:leader="dot" w:pos="9628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  <w:lang w:eastAsia="ru-RU"/>
        </w:rPr>
      </w:pPr>
      <w:hyperlink w:anchor="_Toc39487832" w:history="1">
        <w:r w:rsidR="001E6F25" w:rsidRPr="001E6F25">
          <w:rPr>
            <w:rStyle w:val="Hyperlink"/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t>2.2 О</w:t>
        </w:r>
        <w:r w:rsidR="001D7B31">
          <w:rPr>
            <w:rStyle w:val="Hyperlink"/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t xml:space="preserve">писание </w:t>
        </w:r>
        <w:r w:rsidR="001D7B31">
          <w:rPr>
            <w:rStyle w:val="Hyperlink"/>
            <w:rFonts w:ascii="Times New Roman" w:hAnsi="Times New Roman" w:cs="Times New Roman"/>
            <w:noProof/>
            <w:color w:val="000000" w:themeColor="text1"/>
            <w:sz w:val="28"/>
            <w:szCs w:val="28"/>
            <w:lang w:val="en-US"/>
          </w:rPr>
          <w:t>API</w:t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ab/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begin"/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instrText xml:space="preserve"> PAGEREF _Toc39487832 \h </w:instrText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separate"/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>6</w:t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30BCB347" w14:textId="101DD171" w:rsidR="007006B1" w:rsidRDefault="00BA4BF8" w:rsidP="007006B1">
      <w:pPr>
        <w:pStyle w:val="TOC2"/>
        <w:tabs>
          <w:tab w:val="right" w:leader="dot" w:pos="9628"/>
        </w:tabs>
        <w:spacing w:after="0" w:line="360" w:lineRule="auto"/>
        <w:jc w:val="both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hyperlink w:anchor="_Toc39487835" w:history="1">
        <w:r w:rsidR="001E6F25" w:rsidRPr="001E6F25">
          <w:rPr>
            <w:rStyle w:val="Hyperlink"/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t xml:space="preserve">2.3 </w:t>
        </w:r>
        <w:r w:rsidR="00A828F3">
          <w:rPr>
            <w:rStyle w:val="Hyperlink"/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t>Обзор аналогов</w:t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ab/>
        </w:r>
        <w:r w:rsidR="00A828F3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>8</w:t>
        </w:r>
      </w:hyperlink>
    </w:p>
    <w:p w14:paraId="62F89239" w14:textId="1ED5635C" w:rsidR="007006B1" w:rsidRPr="007006B1" w:rsidRDefault="007006B1" w:rsidP="007006B1">
      <w:pPr>
        <w:ind w:firstLine="220"/>
      </w:pPr>
      <w:r>
        <w:t>2.4 Описание предмета проектирования……………………………………...10</w:t>
      </w:r>
    </w:p>
    <w:p w14:paraId="2105C9FA" w14:textId="0A3C70F5" w:rsidR="001E6F25" w:rsidRPr="001E6F25" w:rsidRDefault="00BA4BF8" w:rsidP="001E6F25">
      <w:pPr>
        <w:pStyle w:val="TOC1"/>
        <w:tabs>
          <w:tab w:val="right" w:leader="dot" w:pos="9628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  <w:lang w:eastAsia="ru-RU"/>
        </w:rPr>
      </w:pPr>
      <w:hyperlink w:anchor="_Toc39487836" w:history="1">
        <w:r w:rsidR="001E6F25" w:rsidRPr="001E6F25">
          <w:rPr>
            <w:rStyle w:val="Hyperlink"/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t>3 Описание реализации</w:t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ab/>
        </w:r>
        <w:r w:rsidR="00EE00FD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>13</w:t>
        </w:r>
      </w:hyperlink>
    </w:p>
    <w:p w14:paraId="7622464C" w14:textId="79A9570C" w:rsidR="001E6F25" w:rsidRPr="001E6F25" w:rsidRDefault="00BA4BF8" w:rsidP="001E6F25">
      <w:pPr>
        <w:pStyle w:val="TOC2"/>
        <w:tabs>
          <w:tab w:val="right" w:leader="dot" w:pos="9628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  <w:lang w:eastAsia="ru-RU"/>
        </w:rPr>
      </w:pPr>
      <w:hyperlink w:anchor="_Toc39487837" w:history="1">
        <w:r w:rsidR="001E6F25" w:rsidRPr="001E6F25">
          <w:rPr>
            <w:rStyle w:val="Hyperlink"/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t>3.1 Диаграмма вариантов использования</w:t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ab/>
        </w:r>
        <w:r w:rsidR="0008677D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>13</w:t>
        </w:r>
      </w:hyperlink>
    </w:p>
    <w:p w14:paraId="1BEFC095" w14:textId="171A4421" w:rsidR="001E6F25" w:rsidRPr="001E6F25" w:rsidRDefault="00BA4BF8" w:rsidP="001E6F25">
      <w:pPr>
        <w:pStyle w:val="TOC2"/>
        <w:tabs>
          <w:tab w:val="right" w:leader="dot" w:pos="9628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  <w:lang w:eastAsia="ru-RU"/>
        </w:rPr>
      </w:pPr>
      <w:hyperlink w:anchor="_Toc39487838" w:history="1">
        <w:r w:rsidR="001E6F25" w:rsidRPr="001E6F25">
          <w:rPr>
            <w:rStyle w:val="Hyperlink"/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t>3.2 Диаграмма классов</w:t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ab/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begin"/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instrText xml:space="preserve"> PAGEREF _Toc39487838 \h </w:instrText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separate"/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>1</w:t>
        </w:r>
        <w:r w:rsidR="0008677D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>5</w:t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57BBC80E" w14:textId="2445C6A0" w:rsidR="001E6F25" w:rsidRPr="001E6F25" w:rsidRDefault="00BA4BF8" w:rsidP="001E6F25">
      <w:pPr>
        <w:pStyle w:val="TOC2"/>
        <w:tabs>
          <w:tab w:val="right" w:leader="dot" w:pos="9628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  <w:lang w:eastAsia="ru-RU"/>
        </w:rPr>
      </w:pPr>
      <w:hyperlink w:anchor="_Toc39487839" w:history="1">
        <w:r w:rsidR="001E6F25" w:rsidRPr="001E6F25">
          <w:rPr>
            <w:rStyle w:val="Hyperlink"/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t>3.3 Макет пользовательского интерфейса</w:t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ab/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begin"/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instrText xml:space="preserve"> PAGEREF _Toc39487839 \h </w:instrText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separate"/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>1</w:t>
        </w:r>
        <w:r w:rsidR="009E54B2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>7</w:t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59F69634" w14:textId="2445D026" w:rsidR="001E6F25" w:rsidRPr="001E6F25" w:rsidRDefault="00BA4BF8" w:rsidP="001E6F25">
      <w:pPr>
        <w:pStyle w:val="TOC1"/>
        <w:tabs>
          <w:tab w:val="right" w:leader="dot" w:pos="9628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  <w:lang w:eastAsia="ru-RU"/>
        </w:rPr>
      </w:pPr>
      <w:hyperlink w:anchor="_Toc39487840" w:history="1">
        <w:r w:rsidR="001E6F25" w:rsidRPr="001E6F25">
          <w:rPr>
            <w:rStyle w:val="Hyperlink"/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t>4 Описание программы для пользователя</w:t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ab/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begin"/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instrText xml:space="preserve"> PAGEREF _Toc39487840 \h </w:instrText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separate"/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>1</w:t>
        </w:r>
        <w:r w:rsidR="009E54B2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>9</w:t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fldChar w:fldCharType="end"/>
        </w:r>
      </w:hyperlink>
    </w:p>
    <w:p w14:paraId="63ED2FEA" w14:textId="6804ABB6" w:rsidR="001E6F25" w:rsidRPr="001E6F25" w:rsidRDefault="00BA4BF8" w:rsidP="001E6F25">
      <w:pPr>
        <w:pStyle w:val="TOC1"/>
        <w:tabs>
          <w:tab w:val="right" w:leader="dot" w:pos="9628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  <w:lang w:eastAsia="ru-RU"/>
        </w:rPr>
      </w:pPr>
      <w:hyperlink w:anchor="_Toc39487841" w:history="1">
        <w:r w:rsidR="001E6F25" w:rsidRPr="001E6F25">
          <w:rPr>
            <w:rStyle w:val="Hyperlink"/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t xml:space="preserve">5 Тестирование </w:t>
        </w:r>
        <w:r w:rsidR="009E54B2">
          <w:rPr>
            <w:rStyle w:val="Hyperlink"/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t>плагина</w:t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ab/>
        </w:r>
        <w:r w:rsidR="009E54B2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>21</w:t>
        </w:r>
      </w:hyperlink>
    </w:p>
    <w:p w14:paraId="1D541AD9" w14:textId="778C8D65" w:rsidR="001E6F25" w:rsidRPr="001E6F25" w:rsidRDefault="00BA4BF8" w:rsidP="001E6F25">
      <w:pPr>
        <w:pStyle w:val="TOC2"/>
        <w:tabs>
          <w:tab w:val="right" w:leader="dot" w:pos="9628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  <w:lang w:eastAsia="ru-RU"/>
        </w:rPr>
      </w:pPr>
      <w:hyperlink w:anchor="_Toc39487842" w:history="1">
        <w:r w:rsidR="001E6F25" w:rsidRPr="001E6F25">
          <w:rPr>
            <w:rStyle w:val="Hyperlink"/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t>5.1 Функциональное тестирование</w:t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ab/>
        </w:r>
        <w:r w:rsidR="006B7E48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>21</w:t>
        </w:r>
      </w:hyperlink>
    </w:p>
    <w:p w14:paraId="3E96AD75" w14:textId="224AB4E2" w:rsidR="001E6F25" w:rsidRPr="001E6F25" w:rsidRDefault="00BA4BF8" w:rsidP="001E6F25">
      <w:pPr>
        <w:pStyle w:val="TOC2"/>
        <w:tabs>
          <w:tab w:val="right" w:leader="dot" w:pos="9628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  <w:lang w:eastAsia="ru-RU"/>
        </w:rPr>
      </w:pPr>
      <w:hyperlink w:anchor="_Toc39487843" w:history="1">
        <w:r w:rsidR="001E6F25" w:rsidRPr="001E6F25">
          <w:rPr>
            <w:rStyle w:val="Hyperlink"/>
            <w:rFonts w:ascii="Times New Roman" w:eastAsia="Times New Roman" w:hAnsi="Times New Roman" w:cs="Times New Roman"/>
            <w:noProof/>
            <w:color w:val="000000" w:themeColor="text1"/>
            <w:sz w:val="28"/>
            <w:szCs w:val="28"/>
          </w:rPr>
          <w:t>5.2 Модульное тестирование</w:t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ab/>
        </w:r>
        <w:r w:rsidR="006B7E48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>25</w:t>
        </w:r>
      </w:hyperlink>
    </w:p>
    <w:p w14:paraId="358924F1" w14:textId="094C6EC9" w:rsidR="001E6F25" w:rsidRPr="001E6F25" w:rsidRDefault="00BA4BF8" w:rsidP="001E6F25">
      <w:pPr>
        <w:pStyle w:val="TOC2"/>
        <w:tabs>
          <w:tab w:val="right" w:leader="dot" w:pos="9628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  <w:lang w:eastAsia="ru-RU"/>
        </w:rPr>
      </w:pPr>
      <w:hyperlink w:anchor="_Toc39487844" w:history="1">
        <w:r w:rsidR="001E6F25" w:rsidRPr="001E6F25">
          <w:rPr>
            <w:rStyle w:val="Hyperlink"/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t>5.3 Нагрузочное тестирование</w:t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ab/>
        </w:r>
        <w:r w:rsidR="006B7E48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>27</w:t>
        </w:r>
      </w:hyperlink>
    </w:p>
    <w:p w14:paraId="695AF74F" w14:textId="4EB47DF8" w:rsidR="001E6F25" w:rsidRPr="001E6F25" w:rsidRDefault="00BA4BF8" w:rsidP="001E6F25">
      <w:pPr>
        <w:pStyle w:val="TOC1"/>
        <w:tabs>
          <w:tab w:val="right" w:leader="dot" w:pos="9628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  <w:lang w:eastAsia="ru-RU"/>
        </w:rPr>
      </w:pPr>
      <w:hyperlink w:anchor="_Toc39487845" w:history="1">
        <w:r w:rsidR="001E6F25" w:rsidRPr="001E6F25">
          <w:rPr>
            <w:rStyle w:val="Hyperlink"/>
            <w:rFonts w:ascii="Times New Roman" w:hAnsi="Times New Roman" w:cs="Times New Roman"/>
            <w:noProof/>
            <w:color w:val="000000" w:themeColor="text1"/>
            <w:sz w:val="28"/>
            <w:szCs w:val="28"/>
          </w:rPr>
          <w:t>Заключение</w:t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ab/>
        </w:r>
        <w:r w:rsidR="006B7E48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>30</w:t>
        </w:r>
      </w:hyperlink>
    </w:p>
    <w:p w14:paraId="61CE6FA8" w14:textId="5EAA8E71" w:rsidR="001E6F25" w:rsidRPr="001E6F25" w:rsidRDefault="00BA4BF8" w:rsidP="001E6F25">
      <w:pPr>
        <w:pStyle w:val="TOC1"/>
        <w:tabs>
          <w:tab w:val="right" w:leader="dot" w:pos="9628"/>
        </w:tabs>
        <w:spacing w:after="0" w:line="360" w:lineRule="auto"/>
        <w:jc w:val="both"/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  <w:lang w:eastAsia="ru-RU"/>
        </w:rPr>
      </w:pPr>
      <w:hyperlink w:anchor="_Toc39487846" w:history="1">
        <w:r w:rsidR="001E6F25" w:rsidRPr="001E6F25">
          <w:rPr>
            <w:rStyle w:val="Hyperlink"/>
            <w:rFonts w:ascii="Times New Roman" w:eastAsia="Times New Roman" w:hAnsi="Times New Roman" w:cs="Times New Roman"/>
            <w:noProof/>
            <w:color w:val="000000" w:themeColor="text1"/>
            <w:sz w:val="28"/>
            <w:szCs w:val="28"/>
          </w:rPr>
          <w:t>Список использованных источников</w:t>
        </w:r>
        <w:r w:rsidR="001E6F25" w:rsidRPr="001E6F25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ab/>
        </w:r>
        <w:r w:rsidR="006B7E48">
          <w:rPr>
            <w:rFonts w:ascii="Times New Roman" w:hAnsi="Times New Roman" w:cs="Times New Roman"/>
            <w:noProof/>
            <w:webHidden/>
            <w:color w:val="000000" w:themeColor="text1"/>
            <w:sz w:val="28"/>
            <w:szCs w:val="28"/>
          </w:rPr>
          <w:t>31</w:t>
        </w:r>
      </w:hyperlink>
    </w:p>
    <w:p w14:paraId="479E77B1" w14:textId="77777777" w:rsidR="001E6F25" w:rsidRDefault="001E6F25" w:rsidP="001E6F25">
      <w:r w:rsidRPr="001E6F25">
        <w:rPr>
          <w:rFonts w:cs="Times New Roman"/>
          <w:bCs/>
          <w:color w:val="000000" w:themeColor="text1"/>
          <w:szCs w:val="28"/>
        </w:rPr>
        <w:fldChar w:fldCharType="end"/>
      </w:r>
    </w:p>
    <w:p w14:paraId="2665F175" w14:textId="77777777" w:rsidR="001E6F25" w:rsidRPr="001E6F25" w:rsidRDefault="001E6F25" w:rsidP="001E6F25">
      <w:pPr>
        <w:autoSpaceDE w:val="0"/>
        <w:autoSpaceDN w:val="0"/>
        <w:adjustRightInd w:val="0"/>
        <w:ind w:firstLine="0"/>
        <w:jc w:val="left"/>
        <w:rPr>
          <w:rFonts w:eastAsia="Times New Roman" w:cs="Times New Roman"/>
          <w:b/>
          <w:bCs/>
          <w:szCs w:val="28"/>
        </w:rPr>
      </w:pPr>
    </w:p>
    <w:p w14:paraId="4A45DEBF" w14:textId="757F1329" w:rsidR="001E6F25" w:rsidRDefault="001E6F25" w:rsidP="004B3312">
      <w:pPr>
        <w:autoSpaceDE w:val="0"/>
        <w:autoSpaceDN w:val="0"/>
        <w:adjustRightInd w:val="0"/>
        <w:rPr>
          <w:rFonts w:eastAsia="Times New Roman" w:cs="Times New Roman"/>
          <w:szCs w:val="28"/>
        </w:rPr>
      </w:pPr>
    </w:p>
    <w:p w14:paraId="270EFA91" w14:textId="04AF4B18" w:rsidR="001E6F25" w:rsidRDefault="001E6F25" w:rsidP="004B3312">
      <w:pPr>
        <w:autoSpaceDE w:val="0"/>
        <w:autoSpaceDN w:val="0"/>
        <w:adjustRightInd w:val="0"/>
        <w:rPr>
          <w:rFonts w:eastAsia="Times New Roman" w:cs="Times New Roman"/>
          <w:szCs w:val="28"/>
        </w:rPr>
      </w:pPr>
    </w:p>
    <w:p w14:paraId="53E096F5" w14:textId="6A0C1A88" w:rsidR="001E6F25" w:rsidRDefault="001E6F25" w:rsidP="004B3312">
      <w:pPr>
        <w:autoSpaceDE w:val="0"/>
        <w:autoSpaceDN w:val="0"/>
        <w:adjustRightInd w:val="0"/>
        <w:rPr>
          <w:rFonts w:eastAsia="Times New Roman" w:cs="Times New Roman"/>
          <w:szCs w:val="28"/>
        </w:rPr>
      </w:pPr>
    </w:p>
    <w:p w14:paraId="6D62B1F7" w14:textId="7E523368" w:rsidR="001E6F25" w:rsidRDefault="001E6F25" w:rsidP="004B3312">
      <w:pPr>
        <w:autoSpaceDE w:val="0"/>
        <w:autoSpaceDN w:val="0"/>
        <w:adjustRightInd w:val="0"/>
        <w:rPr>
          <w:rFonts w:eastAsia="Times New Roman" w:cs="Times New Roman"/>
          <w:szCs w:val="28"/>
        </w:rPr>
      </w:pPr>
    </w:p>
    <w:p w14:paraId="328B2587" w14:textId="1F2B728E" w:rsidR="001E6F25" w:rsidRDefault="001E6F25" w:rsidP="004B3312">
      <w:pPr>
        <w:autoSpaceDE w:val="0"/>
        <w:autoSpaceDN w:val="0"/>
        <w:adjustRightInd w:val="0"/>
        <w:rPr>
          <w:rFonts w:eastAsia="Times New Roman" w:cs="Times New Roman"/>
          <w:szCs w:val="28"/>
        </w:rPr>
      </w:pPr>
    </w:p>
    <w:p w14:paraId="60D66223" w14:textId="689A0F10" w:rsidR="001E6F25" w:rsidRDefault="001E6F25" w:rsidP="004B3312">
      <w:pPr>
        <w:autoSpaceDE w:val="0"/>
        <w:autoSpaceDN w:val="0"/>
        <w:adjustRightInd w:val="0"/>
        <w:rPr>
          <w:rFonts w:eastAsia="Times New Roman" w:cs="Times New Roman"/>
          <w:szCs w:val="28"/>
        </w:rPr>
      </w:pPr>
    </w:p>
    <w:p w14:paraId="7940CD79" w14:textId="4617940B" w:rsidR="007006B1" w:rsidRDefault="007006B1" w:rsidP="004B3312">
      <w:pPr>
        <w:autoSpaceDE w:val="0"/>
        <w:autoSpaceDN w:val="0"/>
        <w:adjustRightInd w:val="0"/>
        <w:rPr>
          <w:rFonts w:eastAsia="Times New Roman" w:cs="Times New Roman"/>
          <w:szCs w:val="28"/>
        </w:rPr>
      </w:pPr>
    </w:p>
    <w:p w14:paraId="119731DB" w14:textId="70605973" w:rsidR="007006B1" w:rsidRDefault="007006B1" w:rsidP="004B3312">
      <w:pPr>
        <w:autoSpaceDE w:val="0"/>
        <w:autoSpaceDN w:val="0"/>
        <w:adjustRightInd w:val="0"/>
        <w:rPr>
          <w:rFonts w:eastAsia="Times New Roman" w:cs="Times New Roman"/>
          <w:szCs w:val="28"/>
        </w:rPr>
      </w:pPr>
    </w:p>
    <w:p w14:paraId="10FC94B4" w14:textId="44E17D01" w:rsidR="001E6F25" w:rsidRDefault="001E6F25" w:rsidP="00EE1E89">
      <w:pPr>
        <w:autoSpaceDE w:val="0"/>
        <w:autoSpaceDN w:val="0"/>
        <w:adjustRightInd w:val="0"/>
        <w:ind w:firstLine="0"/>
        <w:rPr>
          <w:rFonts w:eastAsia="Times New Roman" w:cs="Times New Roman"/>
          <w:szCs w:val="28"/>
        </w:rPr>
      </w:pPr>
    </w:p>
    <w:p w14:paraId="6EAA701E" w14:textId="0F2DCD0A" w:rsidR="001E6F25" w:rsidRDefault="001E6F25" w:rsidP="00402F28">
      <w:pPr>
        <w:autoSpaceDE w:val="0"/>
        <w:autoSpaceDN w:val="0"/>
        <w:adjustRightInd w:val="0"/>
        <w:spacing w:after="240"/>
        <w:ind w:firstLine="0"/>
        <w:jc w:val="center"/>
        <w:rPr>
          <w:rFonts w:eastAsia="Times New Roman" w:cs="Times New Roman"/>
          <w:b/>
          <w:bCs/>
          <w:szCs w:val="28"/>
        </w:rPr>
      </w:pPr>
      <w:r w:rsidRPr="001E6F25">
        <w:rPr>
          <w:rFonts w:eastAsia="Times New Roman" w:cs="Times New Roman"/>
          <w:b/>
          <w:bCs/>
          <w:szCs w:val="28"/>
        </w:rPr>
        <w:lastRenderedPageBreak/>
        <w:t>Введение</w:t>
      </w:r>
    </w:p>
    <w:p w14:paraId="233FF9B8" w14:textId="5A075D4A" w:rsidR="00300536" w:rsidRDefault="00AC2A66" w:rsidP="00384F3A">
      <w:pPr>
        <w:shd w:val="clear" w:color="auto" w:fill="FFFFFF"/>
        <w:ind w:firstLine="708"/>
        <w:rPr>
          <w:rFonts w:eastAsia="Times New Roman" w:cs="Times New Roman"/>
          <w:szCs w:val="28"/>
          <w:lang w:eastAsia="ru-RU"/>
        </w:rPr>
      </w:pPr>
      <w:r w:rsidRPr="00AC2A66">
        <w:rPr>
          <w:rFonts w:eastAsia="Times New Roman" w:cs="Times New Roman"/>
          <w:szCs w:val="28"/>
          <w:lang w:eastAsia="ru-RU"/>
        </w:rPr>
        <w:t>В настоящее время проектирование представляет собой</w:t>
      </w:r>
      <w:r w:rsidR="00384F3A">
        <w:rPr>
          <w:rFonts w:eastAsia="Times New Roman" w:cs="Times New Roman"/>
          <w:szCs w:val="28"/>
          <w:lang w:eastAsia="ru-RU"/>
        </w:rPr>
        <w:t xml:space="preserve"> </w:t>
      </w:r>
      <w:r w:rsidRPr="00AC2A66">
        <w:rPr>
          <w:rFonts w:eastAsia="Times New Roman" w:cs="Times New Roman"/>
          <w:szCs w:val="28"/>
          <w:lang w:eastAsia="ru-RU"/>
        </w:rPr>
        <w:t xml:space="preserve">автоматизированный </w:t>
      </w:r>
      <w:r w:rsidR="00384F3A" w:rsidRPr="00AC2A66">
        <w:rPr>
          <w:rFonts w:eastAsia="Times New Roman" w:cs="Times New Roman"/>
          <w:szCs w:val="28"/>
          <w:lang w:eastAsia="ru-RU"/>
        </w:rPr>
        <w:t>процесс</w:t>
      </w:r>
      <w:r w:rsidR="00384F3A">
        <w:rPr>
          <w:rFonts w:eastAsia="Times New Roman" w:cs="Times New Roman"/>
          <w:szCs w:val="28"/>
          <w:lang w:eastAsia="ru-RU"/>
        </w:rPr>
        <w:t xml:space="preserve">. </w:t>
      </w:r>
      <w:r w:rsidRPr="00AC2A66">
        <w:rPr>
          <w:rFonts w:eastAsia="Times New Roman" w:cs="Times New Roman"/>
          <w:szCs w:val="28"/>
          <w:lang w:eastAsia="ru-RU"/>
        </w:rPr>
        <w:t>Проектировщику, который занимается разработкой механизма, или устройства, требующего больших расчетов,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AC2A66">
        <w:rPr>
          <w:rFonts w:eastAsia="Times New Roman" w:cs="Times New Roman"/>
          <w:szCs w:val="28"/>
          <w:lang w:eastAsia="ru-RU"/>
        </w:rPr>
        <w:t>математических вычислений при построении модели и высокой точности, подходят системы автоматизации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AC2A66">
        <w:rPr>
          <w:rFonts w:eastAsia="Times New Roman" w:cs="Times New Roman"/>
          <w:szCs w:val="28"/>
          <w:lang w:eastAsia="ru-RU"/>
        </w:rPr>
        <w:t>проектных решений</w:t>
      </w:r>
      <w:r w:rsidR="00300536">
        <w:rPr>
          <w:rFonts w:eastAsia="Times New Roman" w:cs="Times New Roman"/>
          <w:szCs w:val="28"/>
          <w:lang w:eastAsia="ru-RU"/>
        </w:rPr>
        <w:t xml:space="preserve"> </w:t>
      </w:r>
      <w:r w:rsidR="00300536">
        <w:rPr>
          <w:rFonts w:eastAsia="Times New Roman" w:cs="Times New Roman"/>
          <w:szCs w:val="28"/>
          <w:lang w:eastAsia="ru-RU"/>
        </w:rPr>
        <w:softHyphen/>
      </w:r>
      <w:r w:rsidR="00300536">
        <w:rPr>
          <w:rFonts w:eastAsia="Times New Roman" w:cs="Times New Roman"/>
          <w:szCs w:val="28"/>
          <w:lang w:eastAsia="ru-RU"/>
        </w:rPr>
        <w:softHyphen/>
        <w:t>– САПР</w:t>
      </w:r>
      <w:r w:rsidR="00300536" w:rsidRPr="00300536">
        <w:rPr>
          <w:rFonts w:eastAsia="Times New Roman" w:cs="Times New Roman"/>
          <w:szCs w:val="28"/>
          <w:lang w:eastAsia="ru-RU"/>
        </w:rPr>
        <w:t>.</w:t>
      </w:r>
    </w:p>
    <w:p w14:paraId="4E02311B" w14:textId="6BFA1A50" w:rsidR="00AC2A66" w:rsidRDefault="00300536" w:rsidP="00384F3A">
      <w:pPr>
        <w:shd w:val="clear" w:color="auto" w:fill="FFFFFF"/>
        <w:ind w:firstLine="708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САПР позволяют сократить временные затраты и</w:t>
      </w:r>
      <w:r w:rsidRPr="00300536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уменьшить денежные на разработку макета проекта</w:t>
      </w:r>
      <w:r w:rsidR="004A2509">
        <w:rPr>
          <w:rFonts w:eastAsia="Times New Roman" w:cs="Times New Roman"/>
          <w:szCs w:val="28"/>
          <w:lang w:eastAsia="ru-RU"/>
        </w:rPr>
        <w:t>.</w:t>
      </w:r>
    </w:p>
    <w:p w14:paraId="74D04F7E" w14:textId="23910B56" w:rsidR="004A2509" w:rsidRDefault="004A2509" w:rsidP="00384F3A">
      <w:pPr>
        <w:shd w:val="clear" w:color="auto" w:fill="FFFFFF"/>
        <w:ind w:firstLine="708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 крупных САПР есть средства для разработки, которые предоставляются с целью дать возможность разработчику расширить функционал данной системы под свои нужны. Это позволяет в короткие сроки реализовать то, что хочет разработчик. Данным средством является </w:t>
      </w:r>
      <w:r>
        <w:rPr>
          <w:rFonts w:eastAsia="Times New Roman" w:cs="Times New Roman"/>
          <w:szCs w:val="28"/>
          <w:lang w:val="en-US" w:eastAsia="ru-RU"/>
        </w:rPr>
        <w:t>API</w:t>
      </w:r>
      <w:r w:rsidRPr="004A2509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– программируемый интерфейс приложения. Это набор готовых средств: классов, процедур, функций и т.д.</w:t>
      </w:r>
    </w:p>
    <w:p w14:paraId="0E6CA097" w14:textId="131E9F29" w:rsidR="004A2509" w:rsidRPr="00450029" w:rsidRDefault="004A2509" w:rsidP="00384F3A">
      <w:pPr>
        <w:shd w:val="clear" w:color="auto" w:fill="FFFFFF"/>
        <w:ind w:firstLine="708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Расширение функционала подразумевает разработку плагина на основе предоставленного </w:t>
      </w:r>
      <w:r>
        <w:rPr>
          <w:rFonts w:eastAsia="Times New Roman" w:cs="Times New Roman"/>
          <w:szCs w:val="28"/>
          <w:lang w:val="en-US" w:eastAsia="ru-RU"/>
        </w:rPr>
        <w:t>API</w:t>
      </w:r>
      <w:r>
        <w:rPr>
          <w:rFonts w:eastAsia="Times New Roman" w:cs="Times New Roman"/>
          <w:szCs w:val="28"/>
          <w:lang w:eastAsia="ru-RU"/>
        </w:rPr>
        <w:t>. В данном проекте стоит задача разработки плагина для построения 3</w:t>
      </w:r>
      <w:r>
        <w:rPr>
          <w:rFonts w:eastAsia="Times New Roman" w:cs="Times New Roman"/>
          <w:szCs w:val="28"/>
          <w:lang w:val="en-US" w:eastAsia="ru-RU"/>
        </w:rPr>
        <w:t>D</w:t>
      </w:r>
      <w:r>
        <w:rPr>
          <w:rFonts w:eastAsia="Times New Roman" w:cs="Times New Roman"/>
          <w:szCs w:val="28"/>
          <w:lang w:eastAsia="ru-RU"/>
        </w:rPr>
        <w:t xml:space="preserve"> модели втулки в автоматизированном режиме. </w:t>
      </w:r>
      <w:r w:rsidR="00024902">
        <w:rPr>
          <w:rFonts w:eastAsia="Times New Roman" w:cs="Times New Roman"/>
          <w:szCs w:val="28"/>
          <w:lang w:eastAsia="ru-RU"/>
        </w:rPr>
        <w:t>Плагин – компилируемый программный модуль, который подключается к основной программе, предназначенный для расширения ее возможностей.</w:t>
      </w:r>
      <w:r w:rsidR="00450029">
        <w:rPr>
          <w:rFonts w:eastAsia="Times New Roman" w:cs="Times New Roman"/>
          <w:szCs w:val="28"/>
          <w:lang w:eastAsia="ru-RU"/>
        </w:rPr>
        <w:t xml:space="preserve"> В данном проекте разработка плагина производилась для САПР «Компас-3</w:t>
      </w:r>
      <w:r w:rsidR="00450029">
        <w:rPr>
          <w:rFonts w:eastAsia="Times New Roman" w:cs="Times New Roman"/>
          <w:szCs w:val="28"/>
          <w:lang w:val="en-US" w:eastAsia="ru-RU"/>
        </w:rPr>
        <w:t>D</w:t>
      </w:r>
      <w:r w:rsidR="00450029">
        <w:rPr>
          <w:rFonts w:eastAsia="Times New Roman" w:cs="Times New Roman"/>
          <w:szCs w:val="28"/>
          <w:lang w:eastAsia="ru-RU"/>
        </w:rPr>
        <w:t xml:space="preserve">» </w:t>
      </w:r>
      <w:r w:rsidR="00450029" w:rsidRPr="00450029">
        <w:rPr>
          <w:rFonts w:eastAsia="Times New Roman" w:cs="Times New Roman"/>
          <w:szCs w:val="28"/>
          <w:lang w:eastAsia="ru-RU"/>
        </w:rPr>
        <w:t>[</w:t>
      </w:r>
      <w:r w:rsidR="00450029" w:rsidRPr="001F4EA0">
        <w:rPr>
          <w:rFonts w:eastAsia="Times New Roman" w:cs="Times New Roman"/>
          <w:szCs w:val="28"/>
          <w:lang w:eastAsia="ru-RU"/>
        </w:rPr>
        <w:t>1</w:t>
      </w:r>
      <w:r w:rsidR="00450029" w:rsidRPr="00450029">
        <w:rPr>
          <w:rFonts w:eastAsia="Times New Roman" w:cs="Times New Roman"/>
          <w:szCs w:val="28"/>
          <w:lang w:eastAsia="ru-RU"/>
        </w:rPr>
        <w:t>].</w:t>
      </w:r>
    </w:p>
    <w:p w14:paraId="340D2878" w14:textId="77777777" w:rsidR="00384F3A" w:rsidRPr="00AC2A66" w:rsidRDefault="00384F3A" w:rsidP="00384F3A">
      <w:pPr>
        <w:shd w:val="clear" w:color="auto" w:fill="FFFFFF"/>
        <w:ind w:firstLine="708"/>
        <w:rPr>
          <w:rFonts w:eastAsia="Times New Roman" w:cs="Times New Roman"/>
          <w:szCs w:val="28"/>
          <w:lang w:eastAsia="ru-RU"/>
        </w:rPr>
      </w:pPr>
    </w:p>
    <w:p w14:paraId="37BAA24C" w14:textId="77777777" w:rsidR="00AC2A66" w:rsidRPr="00AC2A66" w:rsidRDefault="00AC2A66" w:rsidP="00AC2A66">
      <w:pPr>
        <w:autoSpaceDE w:val="0"/>
        <w:autoSpaceDN w:val="0"/>
        <w:adjustRightInd w:val="0"/>
        <w:ind w:firstLine="708"/>
        <w:jc w:val="left"/>
        <w:rPr>
          <w:rFonts w:eastAsia="Times New Roman" w:cs="Times New Roman"/>
          <w:szCs w:val="28"/>
        </w:rPr>
      </w:pPr>
    </w:p>
    <w:p w14:paraId="22EC8E53" w14:textId="79BFAE65" w:rsidR="002A5B2B" w:rsidRDefault="002A5B2B" w:rsidP="00EE1E89">
      <w:pPr>
        <w:ind w:firstLine="0"/>
        <w:rPr>
          <w:rFonts w:eastAsia="Times New Roman" w:cs="Times New Roman"/>
          <w:szCs w:val="28"/>
        </w:rPr>
      </w:pPr>
    </w:p>
    <w:p w14:paraId="4992536C" w14:textId="0D974475" w:rsidR="00EE1E89" w:rsidRDefault="00EE1E89" w:rsidP="00EE1E89">
      <w:pPr>
        <w:ind w:firstLine="0"/>
        <w:rPr>
          <w:rFonts w:eastAsia="Times New Roman" w:cs="Times New Roman"/>
          <w:szCs w:val="28"/>
        </w:rPr>
      </w:pPr>
    </w:p>
    <w:p w14:paraId="7F29F765" w14:textId="0804D50E" w:rsidR="00EE1E89" w:rsidRDefault="00EE1E89" w:rsidP="00EE1E89">
      <w:pPr>
        <w:ind w:firstLine="0"/>
        <w:rPr>
          <w:rFonts w:eastAsia="Times New Roman" w:cs="Times New Roman"/>
          <w:szCs w:val="28"/>
        </w:rPr>
      </w:pPr>
    </w:p>
    <w:p w14:paraId="3C6E3B33" w14:textId="6BE1E772" w:rsidR="00EE1E89" w:rsidRDefault="00EE1E89" w:rsidP="00EE1E89">
      <w:pPr>
        <w:ind w:firstLine="0"/>
        <w:rPr>
          <w:rFonts w:eastAsia="Times New Roman" w:cs="Times New Roman"/>
          <w:szCs w:val="28"/>
        </w:rPr>
      </w:pPr>
    </w:p>
    <w:p w14:paraId="5478EB09" w14:textId="3DDDA464" w:rsidR="00EE1E89" w:rsidRDefault="00EE1E89" w:rsidP="00EE1E89">
      <w:pPr>
        <w:ind w:firstLine="0"/>
        <w:rPr>
          <w:rFonts w:eastAsia="Times New Roman" w:cs="Times New Roman"/>
          <w:szCs w:val="28"/>
        </w:rPr>
      </w:pPr>
    </w:p>
    <w:p w14:paraId="7AF86E49" w14:textId="27ABDE2F" w:rsidR="00EE1E89" w:rsidRDefault="00EE1E89" w:rsidP="00EE1E89">
      <w:pPr>
        <w:ind w:firstLine="0"/>
        <w:rPr>
          <w:rFonts w:eastAsia="Times New Roman" w:cs="Times New Roman"/>
          <w:szCs w:val="28"/>
        </w:rPr>
      </w:pPr>
    </w:p>
    <w:p w14:paraId="73EC3AB8" w14:textId="77777777" w:rsidR="00EE1E89" w:rsidRDefault="00EE1E89" w:rsidP="00EE1E89">
      <w:pPr>
        <w:ind w:firstLine="0"/>
        <w:rPr>
          <w:b/>
          <w:bCs/>
        </w:rPr>
      </w:pPr>
    </w:p>
    <w:p w14:paraId="02FE5B80" w14:textId="77777777" w:rsidR="003D3E53" w:rsidRDefault="003D3E53" w:rsidP="001F4EA0">
      <w:pPr>
        <w:spacing w:after="240"/>
        <w:ind w:firstLine="0"/>
        <w:jc w:val="center"/>
        <w:rPr>
          <w:rFonts w:cs="Times New Roman"/>
          <w:b/>
          <w:bCs/>
          <w:color w:val="000000" w:themeColor="text1"/>
          <w:szCs w:val="28"/>
        </w:rPr>
      </w:pPr>
      <w:r w:rsidRPr="003D3E53">
        <w:rPr>
          <w:b/>
          <w:bCs/>
        </w:rPr>
        <w:lastRenderedPageBreak/>
        <w:t xml:space="preserve">2 </w:t>
      </w:r>
      <w:r w:rsidRPr="003D3E53">
        <w:rPr>
          <w:rFonts w:cs="Times New Roman"/>
          <w:b/>
          <w:bCs/>
          <w:color w:val="000000" w:themeColor="text1"/>
          <w:szCs w:val="28"/>
        </w:rPr>
        <w:t>Постановка и анализ задачи</w:t>
      </w:r>
    </w:p>
    <w:p w14:paraId="0EEA4666" w14:textId="0472C132" w:rsidR="003D3E53" w:rsidRPr="003D3E53" w:rsidRDefault="003D3E53" w:rsidP="001F4EA0">
      <w:pPr>
        <w:spacing w:after="240"/>
        <w:ind w:firstLine="708"/>
      </w:pPr>
      <w:r>
        <w:rPr>
          <w:rFonts w:cs="Times New Roman"/>
          <w:color w:val="000000" w:themeColor="text1"/>
          <w:szCs w:val="28"/>
        </w:rPr>
        <w:t>В рамках дисциплины «Основы разработки САПР» требовалось разработать плагин в соответствии с техническим заданием. На основе заданных параметров плагин должен строить 3</w:t>
      </w:r>
      <w:r>
        <w:rPr>
          <w:rFonts w:cs="Times New Roman"/>
          <w:color w:val="000000" w:themeColor="text1"/>
          <w:szCs w:val="28"/>
          <w:lang w:val="en-US"/>
        </w:rPr>
        <w:t>D</w:t>
      </w:r>
      <w:r w:rsidRPr="003D3E53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модель втулки для катушки, взаимодействуя с САПР «Компас</w:t>
      </w:r>
      <w:r w:rsidRPr="003D3E53">
        <w:rPr>
          <w:rFonts w:cs="Times New Roman"/>
          <w:color w:val="000000" w:themeColor="text1"/>
          <w:szCs w:val="28"/>
        </w:rPr>
        <w:t>-</w:t>
      </w:r>
      <w:r>
        <w:rPr>
          <w:rFonts w:cs="Times New Roman"/>
          <w:color w:val="000000" w:themeColor="text1"/>
          <w:szCs w:val="28"/>
        </w:rPr>
        <w:t>3</w:t>
      </w:r>
      <w:r>
        <w:rPr>
          <w:rFonts w:cs="Times New Roman"/>
          <w:color w:val="000000" w:themeColor="text1"/>
          <w:szCs w:val="28"/>
          <w:lang w:val="en-US"/>
        </w:rPr>
        <w:t>D</w:t>
      </w:r>
      <w:r>
        <w:rPr>
          <w:rFonts w:cs="Times New Roman"/>
          <w:color w:val="000000" w:themeColor="text1"/>
          <w:szCs w:val="28"/>
        </w:rPr>
        <w:t>»</w:t>
      </w:r>
      <w:r w:rsidR="00433DC4">
        <w:rPr>
          <w:rFonts w:cs="Times New Roman"/>
          <w:color w:val="000000" w:themeColor="text1"/>
          <w:szCs w:val="28"/>
        </w:rPr>
        <w:t xml:space="preserve"> </w:t>
      </w:r>
      <w:r w:rsidR="00433DC4" w:rsidRPr="00433DC4">
        <w:rPr>
          <w:rFonts w:cs="Times New Roman"/>
          <w:color w:val="000000" w:themeColor="text1"/>
          <w:szCs w:val="28"/>
        </w:rPr>
        <w:t>[1</w:t>
      </w:r>
      <w:r w:rsidR="00433DC4" w:rsidRPr="00993E5F">
        <w:rPr>
          <w:rFonts w:cs="Times New Roman"/>
          <w:color w:val="000000" w:themeColor="text1"/>
          <w:szCs w:val="28"/>
        </w:rPr>
        <w:t>]</w:t>
      </w:r>
      <w:r>
        <w:rPr>
          <w:rFonts w:cs="Times New Roman"/>
          <w:color w:val="000000" w:themeColor="text1"/>
          <w:szCs w:val="28"/>
        </w:rPr>
        <w:t>.</w:t>
      </w:r>
      <w:r w:rsidR="005C5AC6">
        <w:rPr>
          <w:rFonts w:cs="Times New Roman"/>
          <w:color w:val="000000" w:themeColor="text1"/>
          <w:szCs w:val="28"/>
        </w:rPr>
        <w:t xml:space="preserve"> Так же в плагине должна быть возможность изменения </w:t>
      </w:r>
      <w:r w:rsidR="0088053A">
        <w:rPr>
          <w:rFonts w:cs="Times New Roman"/>
          <w:color w:val="000000" w:themeColor="text1"/>
          <w:szCs w:val="28"/>
        </w:rPr>
        <w:t xml:space="preserve">входных </w:t>
      </w:r>
      <w:r w:rsidR="005C5AC6">
        <w:rPr>
          <w:rFonts w:cs="Times New Roman"/>
          <w:color w:val="000000" w:themeColor="text1"/>
          <w:szCs w:val="28"/>
        </w:rPr>
        <w:t>параметров втулки</w:t>
      </w:r>
      <w:r w:rsidR="0088053A">
        <w:rPr>
          <w:rFonts w:cs="Times New Roman"/>
          <w:color w:val="000000" w:themeColor="text1"/>
          <w:szCs w:val="28"/>
        </w:rPr>
        <w:t>, а именно: диаметры всех окружностей, высоты окружностей, общую высоту втулки, длину и диаметр перемычек, а также их количество.</w:t>
      </w:r>
    </w:p>
    <w:p w14:paraId="31104615" w14:textId="2A2920CB" w:rsidR="003B001D" w:rsidRPr="003B001D" w:rsidRDefault="00AB713A" w:rsidP="00AB713A">
      <w:pPr>
        <w:pStyle w:val="Heading2"/>
      </w:pPr>
      <w:r>
        <w:t xml:space="preserve">2.1 </w:t>
      </w:r>
      <w:r w:rsidR="003B001D" w:rsidRPr="003B001D">
        <w:t>Описание САПР</w:t>
      </w:r>
    </w:p>
    <w:p w14:paraId="0F5931DD" w14:textId="1DFAB94F" w:rsidR="00A7720C" w:rsidRDefault="006C2D03" w:rsidP="002B6B61">
      <w:r w:rsidRPr="00AD2DE9">
        <w:t>КОМПАС-3</w:t>
      </w:r>
      <w:r>
        <w:t>D</w:t>
      </w:r>
      <w:r w:rsidRPr="00AD2DE9">
        <w:t xml:space="preserve"> —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</w:t>
      </w:r>
      <w:r>
        <w:t xml:space="preserve"> поверхностного моделирования</w:t>
      </w:r>
      <w:r w:rsidRPr="00AD2DE9">
        <w:t>.</w:t>
      </w:r>
      <w:r w:rsidRPr="00AF1901">
        <w:t xml:space="preserve"> </w:t>
      </w:r>
      <w:r w:rsidRPr="00AD2DE9">
        <w:t>Ключевой особенностью продукта является использование собственного математического ядра С3</w:t>
      </w:r>
      <w:r>
        <w:t>D</w:t>
      </w:r>
      <w:r w:rsidRPr="00AD2DE9">
        <w:t xml:space="preserve"> и параметрических технологий, разработанных специалистами АСКОН.</w:t>
      </w:r>
      <w:r w:rsidRPr="00AF1901">
        <w:t xml:space="preserve"> </w:t>
      </w:r>
      <w:r w:rsidRPr="00AD2DE9">
        <w:t>КОМПАС-3</w:t>
      </w:r>
      <w:r>
        <w:t>D</w:t>
      </w:r>
      <w:r w:rsidRPr="00AD2DE9">
        <w:t xml:space="preserve"> обеспечивает поддержку наиболее распространенных форматов 3</w:t>
      </w:r>
      <w:r>
        <w:t>D</w:t>
      </w:r>
      <w:r w:rsidRPr="00AD2DE9">
        <w:t>-моделей (</w:t>
      </w:r>
      <w:r>
        <w:t>STEP</w:t>
      </w:r>
      <w:r w:rsidRPr="00AD2DE9">
        <w:t xml:space="preserve">, </w:t>
      </w:r>
      <w:r>
        <w:t>ACIS</w:t>
      </w:r>
      <w:r w:rsidRPr="00AD2DE9">
        <w:t xml:space="preserve">, </w:t>
      </w:r>
      <w:r>
        <w:t>IGES</w:t>
      </w:r>
      <w:r w:rsidRPr="00AD2DE9">
        <w:t xml:space="preserve">, </w:t>
      </w:r>
      <w:r>
        <w:t>DWG</w:t>
      </w:r>
      <w:r w:rsidRPr="00AD2DE9">
        <w:t xml:space="preserve">, </w:t>
      </w:r>
      <w:r>
        <w:t>DXF</w:t>
      </w:r>
      <w:r w:rsidRPr="00AD2DE9">
        <w:t xml:space="preserve">), что позволяет организовывать эффективный обмен данными со смежными организациями и заказчиками, использующими </w:t>
      </w:r>
      <w:r w:rsidRPr="00E94B16">
        <w:rPr>
          <w:color w:val="000000" w:themeColor="text1"/>
          <w:shd w:val="clear" w:color="auto" w:fill="FBFBFB"/>
        </w:rPr>
        <w:t>любые CAD</w:t>
      </w:r>
      <w:r w:rsidRPr="00AD2DE9">
        <w:t xml:space="preserve"> / </w:t>
      </w:r>
      <w:r>
        <w:t>CAM</w:t>
      </w:r>
      <w:r w:rsidRPr="00AD2DE9">
        <w:t xml:space="preserve"> / </w:t>
      </w:r>
      <w:r>
        <w:t>CAE-системы в работе</w:t>
      </w:r>
      <w:r w:rsidR="000E1E4E">
        <w:t xml:space="preserve"> </w:t>
      </w:r>
      <w:r w:rsidR="000E1E4E" w:rsidRPr="000E1E4E">
        <w:t>[</w:t>
      </w:r>
      <w:r w:rsidR="002B6B61">
        <w:t>1</w:t>
      </w:r>
      <w:r w:rsidR="002B6B61" w:rsidRPr="002B6B61">
        <w:t>]</w:t>
      </w:r>
      <w:r w:rsidRPr="00AD2DE9">
        <w:t>.</w:t>
      </w:r>
    </w:p>
    <w:p w14:paraId="0BD70DFB" w14:textId="6CA884E0" w:rsidR="00A7720C" w:rsidRPr="00E94B16" w:rsidRDefault="00A7720C" w:rsidP="00A7720C">
      <w:pPr>
        <w:ind w:firstLine="0"/>
      </w:pPr>
      <w:r w:rsidRPr="00E94B16">
        <w:t>Система позволяет: </w:t>
      </w:r>
    </w:p>
    <w:p w14:paraId="5FA6EF57" w14:textId="53CEA426" w:rsidR="00A7720C" w:rsidRPr="00E94B16" w:rsidRDefault="00A7720C" w:rsidP="00A7720C">
      <w:pPr>
        <w:jc w:val="left"/>
      </w:pPr>
      <w:r w:rsidRPr="00E94B16">
        <w:t>- быстро сгенерировать комплекты конструкторской и технологической документации, необходимые для выпуска изделий (сборочные чертежи, спецификации, деталировки и т.д.)</w:t>
      </w:r>
      <w:r w:rsidR="003F1F6A" w:rsidRPr="00E94B16">
        <w:t>;</w:t>
      </w:r>
    </w:p>
    <w:p w14:paraId="1F201130" w14:textId="397C29E9" w:rsidR="00A7720C" w:rsidRPr="00E94B16" w:rsidRDefault="00A7720C" w:rsidP="00A7720C">
      <w:r w:rsidRPr="00E94B16">
        <w:t>- передать геометрию изделий во внешние расчетные пакеты</w:t>
      </w:r>
      <w:r w:rsidR="003F1F6A" w:rsidRPr="00E94B16">
        <w:t>;</w:t>
      </w:r>
    </w:p>
    <w:p w14:paraId="0C26C386" w14:textId="6B609CE5" w:rsidR="00A7720C" w:rsidRPr="00E94B16" w:rsidRDefault="00A7720C" w:rsidP="00A7720C">
      <w:r w:rsidRPr="00E94B16">
        <w:t>- передать геометрии в пакеты разработки управляющих программ для оборудования с ЧПУ</w:t>
      </w:r>
      <w:r w:rsidR="003F1F6A" w:rsidRPr="00E94B16">
        <w:t>;</w:t>
      </w:r>
    </w:p>
    <w:p w14:paraId="27E7919A" w14:textId="6D6082F0" w:rsidR="00A7720C" w:rsidRPr="00E94B16" w:rsidRDefault="00A7720C" w:rsidP="00066286">
      <w:r w:rsidRPr="00E94B16">
        <w:lastRenderedPageBreak/>
        <w:t>- создать дополнительные изображения изделий (например, для составления каталогов, создания иллюстраций к технической документации и т.д.). </w:t>
      </w:r>
    </w:p>
    <w:p w14:paraId="2A8C2C99" w14:textId="0B23EBE4" w:rsidR="001C3F45" w:rsidRPr="00E94B16" w:rsidRDefault="001C3F45" w:rsidP="00066286">
      <w:r w:rsidRPr="00E94B16">
        <w:t>Моделирование изделий в КОМПАС-3D можно вести как: "снизу вверх" (используя готовые компоненты), так и "сверху вниз" (проектируя компоненты в контексте конструкции), опираясь на компоновочный эскиз (например, кинематическую схему), либо смешанным способом. Благодаря такому подходу обеспечивается легкая модификация получаемых моделей. </w:t>
      </w:r>
    </w:p>
    <w:p w14:paraId="7865E0AB" w14:textId="0CAF73AB" w:rsidR="006C2D03" w:rsidRPr="00003207" w:rsidRDefault="006C2D03" w:rsidP="006C2D03">
      <w:pPr>
        <w:pStyle w:val="a"/>
        <w:ind w:left="0" w:firstLine="708"/>
        <w:rPr>
          <w:bCs/>
          <w:color w:val="000000" w:themeColor="text1"/>
          <w:szCs w:val="21"/>
          <w:lang w:val="ru-RU"/>
        </w:rPr>
      </w:pPr>
      <w:r w:rsidRPr="00347B85">
        <w:rPr>
          <w:bCs/>
          <w:color w:val="000000" w:themeColor="text1"/>
          <w:szCs w:val="21"/>
        </w:rPr>
        <w:t>Система «Компас-3D» предназначена для создания трёхмерных моделей отдельных деталей и сборочных единиц</w:t>
      </w:r>
      <w:r w:rsidR="00003207">
        <w:rPr>
          <w:bCs/>
          <w:color w:val="000000" w:themeColor="text1"/>
          <w:szCs w:val="21"/>
          <w:lang w:val="ru-RU"/>
        </w:rPr>
        <w:t xml:space="preserve">. </w:t>
      </w:r>
      <w:r w:rsidRPr="00347B85">
        <w:rPr>
          <w:bCs/>
          <w:color w:val="000000" w:themeColor="text1"/>
          <w:szCs w:val="21"/>
        </w:rPr>
        <w:t>Параметрическая технология позволяет быстро получать модели типовых изделий на основе проектированного ранее прототипа.</w:t>
      </w:r>
    </w:p>
    <w:p w14:paraId="7768EECA" w14:textId="77777777" w:rsidR="006C2D03" w:rsidRPr="00003207" w:rsidRDefault="006C2D03" w:rsidP="006C2D03">
      <w:pPr>
        <w:pStyle w:val="a"/>
        <w:ind w:left="0" w:firstLine="708"/>
        <w:rPr>
          <w:rFonts w:eastAsiaTheme="minorHAnsi"/>
          <w:color w:val="000000" w:themeColor="text1"/>
          <w:sz w:val="32"/>
          <w:szCs w:val="21"/>
          <w:lang w:val="ru-RU" w:eastAsia="en-US"/>
        </w:rPr>
      </w:pPr>
      <w:r w:rsidRPr="00347B85">
        <w:rPr>
          <w:bCs/>
          <w:color w:val="000000" w:themeColor="text1"/>
          <w:szCs w:val="21"/>
        </w:rPr>
        <w:t xml:space="preserve">Система «Компас-3D» </w:t>
      </w:r>
      <w:r>
        <w:rPr>
          <w:bCs/>
          <w:color w:val="000000" w:themeColor="text1"/>
          <w:szCs w:val="21"/>
        </w:rPr>
        <w:t>предоставляет следующие возможности</w:t>
      </w:r>
      <w:r w:rsidRPr="00347B85">
        <w:rPr>
          <w:bCs/>
          <w:color w:val="000000" w:themeColor="text1"/>
          <w:szCs w:val="21"/>
        </w:rPr>
        <w:t>:</w:t>
      </w:r>
    </w:p>
    <w:p w14:paraId="0F9DA02A" w14:textId="77777777" w:rsidR="006C2D03" w:rsidRPr="003C2DD0" w:rsidRDefault="006C2D03" w:rsidP="006C2D03">
      <w:pPr>
        <w:pStyle w:val="a"/>
        <w:numPr>
          <w:ilvl w:val="0"/>
          <w:numId w:val="4"/>
        </w:numPr>
      </w:pPr>
      <w:r>
        <w:t>п</w:t>
      </w:r>
      <w:r w:rsidRPr="003C2DD0">
        <w:t>роектирование машиностроительных и приборостроительных изделий;</w:t>
      </w:r>
    </w:p>
    <w:p w14:paraId="2D162A93" w14:textId="77777777" w:rsidR="006C2D03" w:rsidRDefault="006C2D03" w:rsidP="006C2D03">
      <w:pPr>
        <w:pStyle w:val="a"/>
        <w:numPr>
          <w:ilvl w:val="0"/>
          <w:numId w:val="4"/>
        </w:numPr>
      </w:pPr>
      <w:r>
        <w:t>к</w:t>
      </w:r>
      <w:r w:rsidRPr="003C2DD0">
        <w:t>лассическое твердотельное моделирование</w:t>
      </w:r>
      <w:r>
        <w:t>;</w:t>
      </w:r>
    </w:p>
    <w:p w14:paraId="466C0F89" w14:textId="77777777" w:rsidR="006C2D03" w:rsidRDefault="006C2D03" w:rsidP="006C2D03">
      <w:pPr>
        <w:pStyle w:val="a"/>
        <w:numPr>
          <w:ilvl w:val="0"/>
          <w:numId w:val="4"/>
        </w:numPr>
      </w:pPr>
      <w:r>
        <w:t>создание листовых деталей и обечаек;</w:t>
      </w:r>
    </w:p>
    <w:p w14:paraId="3A9CD535" w14:textId="77777777" w:rsidR="006C2D03" w:rsidRDefault="006C2D03" w:rsidP="006C2D03">
      <w:pPr>
        <w:pStyle w:val="a"/>
        <w:numPr>
          <w:ilvl w:val="0"/>
          <w:numId w:val="4"/>
        </w:numPr>
      </w:pPr>
      <w:r>
        <w:t>проектирование с применением сложных поверхностей;</w:t>
      </w:r>
    </w:p>
    <w:p w14:paraId="2DAC3550" w14:textId="77777777" w:rsidR="006C2D03" w:rsidRDefault="006C2D03" w:rsidP="006C2D03">
      <w:pPr>
        <w:pStyle w:val="a"/>
        <w:numPr>
          <w:ilvl w:val="0"/>
          <w:numId w:val="4"/>
        </w:numPr>
      </w:pPr>
      <w:r>
        <w:t>формирование электронной модели изделий;</w:t>
      </w:r>
    </w:p>
    <w:p w14:paraId="4285F67C" w14:textId="77777777" w:rsidR="006C2D03" w:rsidRDefault="006C2D03" w:rsidP="006C2D03">
      <w:pPr>
        <w:pStyle w:val="a"/>
        <w:numPr>
          <w:ilvl w:val="0"/>
          <w:numId w:val="4"/>
        </w:numPr>
      </w:pPr>
      <w:r>
        <w:t>решение различных задач в архитектурно-строительном и технологическом проектировании;</w:t>
      </w:r>
    </w:p>
    <w:p w14:paraId="2209A327" w14:textId="0B06EE79" w:rsidR="00542F1A" w:rsidRDefault="006C2D03" w:rsidP="001828BF">
      <w:pPr>
        <w:pStyle w:val="a"/>
        <w:numPr>
          <w:ilvl w:val="0"/>
          <w:numId w:val="4"/>
        </w:numPr>
      </w:pPr>
      <w:r>
        <w:t xml:space="preserve">проектирование с помощью технологии </w:t>
      </w:r>
      <w:r>
        <w:rPr>
          <w:lang w:val="en-US"/>
        </w:rPr>
        <w:t>MinD</w:t>
      </w:r>
      <w:r w:rsidRPr="003C2DD0">
        <w:t>.</w:t>
      </w:r>
    </w:p>
    <w:p w14:paraId="429ABB81" w14:textId="0BE06C98" w:rsidR="003B001D" w:rsidRDefault="00BC4B95" w:rsidP="001828BF">
      <w:pPr>
        <w:pStyle w:val="Subtitle"/>
        <w:numPr>
          <w:ilvl w:val="0"/>
          <w:numId w:val="0"/>
        </w:numPr>
        <w:spacing w:before="240" w:after="240"/>
        <w:ind w:left="708"/>
        <w:jc w:val="center"/>
      </w:pPr>
      <w:r w:rsidRPr="00F6215F">
        <w:t xml:space="preserve">2.2 </w:t>
      </w:r>
      <w:r w:rsidR="003B001D">
        <w:t xml:space="preserve">Описание </w:t>
      </w:r>
      <w:r w:rsidR="003B001D">
        <w:rPr>
          <w:lang w:val="en-US"/>
        </w:rPr>
        <w:t>API</w:t>
      </w:r>
    </w:p>
    <w:p w14:paraId="451809B2" w14:textId="4A4E8C98" w:rsidR="003B001D" w:rsidRDefault="003B001D" w:rsidP="003B001D">
      <w:r w:rsidRPr="001E7A78">
        <w:t>В КОМПАС на данный момент существуют API двух версий: API 5 и API 7. Обе версии реализуют различные функции системы и взаимн</w:t>
      </w:r>
      <w:r>
        <w:t>о дополняют друг друга. О</w:t>
      </w:r>
      <w:r w:rsidR="00087589">
        <w:t>бе</w:t>
      </w:r>
      <w:r w:rsidRPr="001E7A78">
        <w:t xml:space="preserve"> версии программных интерфейсов</w:t>
      </w:r>
      <w:r w:rsidR="00087589">
        <w:t xml:space="preserve"> </w:t>
      </w:r>
      <w:r w:rsidRPr="001E7A78">
        <w:t>поддерживаются и развиваются с учетом самих изменений в системе.</w:t>
      </w:r>
      <w:r>
        <w:t xml:space="preserve"> </w:t>
      </w:r>
      <w:r w:rsidRPr="001E7A78">
        <w:t>В основном, для создания полноценных подключаемых модулей достаточно методов и свойств интерфейсов API 5</w:t>
      </w:r>
      <w:r>
        <w:t>.</w:t>
      </w:r>
    </w:p>
    <w:p w14:paraId="0950613D" w14:textId="268335F8" w:rsidR="00E74DB9" w:rsidRDefault="00E74DB9" w:rsidP="00E74DB9">
      <w:pPr>
        <w:rPr>
          <w:rFonts w:cs="Times New Roman"/>
          <w:szCs w:val="28"/>
        </w:rPr>
      </w:pPr>
      <w:r w:rsidRPr="00895368">
        <w:lastRenderedPageBreak/>
        <w:t xml:space="preserve">Главным интерфейсом API системы КОМПАС является KompasObject. </w:t>
      </w:r>
      <w:r>
        <w:t xml:space="preserve">Методы этого интерфейса </w:t>
      </w:r>
      <w:r w:rsidRPr="00895368">
        <w:t>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 (интерфейсы динамического массива, работы с математическими функциями, библиотек моделей или фрагментов и различных структур параметров определенного типа).</w:t>
      </w:r>
    </w:p>
    <w:p w14:paraId="6BAF10AA" w14:textId="3EF1EE98" w:rsidR="00E74DB9" w:rsidRPr="006A557C" w:rsidRDefault="00E74DB9" w:rsidP="00E74DB9">
      <w:pPr>
        <w:rPr>
          <w:rFonts w:cs="Times New Roman"/>
          <w:szCs w:val="28"/>
        </w:rPr>
      </w:pPr>
      <w:r>
        <w:rPr>
          <w:rFonts w:cs="Times New Roman"/>
          <w:szCs w:val="28"/>
        </w:rPr>
        <w:t>Ниже в таблице 1.</w:t>
      </w:r>
      <w:r w:rsidR="003F1F6A" w:rsidRPr="003F1F6A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представлены свойства и методы интерфейса </w:t>
      </w:r>
      <w:r w:rsidRPr="00895368">
        <w:rPr>
          <w:rFonts w:cs="Times New Roman"/>
          <w:szCs w:val="28"/>
        </w:rPr>
        <w:t>KompasObject</w:t>
      </w:r>
      <w:r>
        <w:rPr>
          <w:rFonts w:cs="Times New Roman"/>
          <w:szCs w:val="28"/>
        </w:rPr>
        <w:t>, которые были использованы при разработке плагина.</w:t>
      </w:r>
    </w:p>
    <w:p w14:paraId="361F29BE" w14:textId="6689DC77" w:rsidR="00E74DB9" w:rsidRDefault="00E74DB9" w:rsidP="00E74DB9">
      <w:pPr>
        <w:pStyle w:val="Caption"/>
        <w:keepNext/>
      </w:pPr>
      <w:r>
        <w:t xml:space="preserve">Таблица </w:t>
      </w:r>
      <w:fldSimple w:instr=" STYLEREF 1 \s ">
        <w:r>
          <w:rPr>
            <w:noProof/>
          </w:rPr>
          <w:t>1</w:t>
        </w:r>
      </w:fldSimple>
      <w:r>
        <w:t>.</w:t>
      </w:r>
      <w:r w:rsidR="003F1F6A" w:rsidRPr="003F1F6A">
        <w:t>1</w:t>
      </w:r>
      <w:r>
        <w:t xml:space="preserve"> – Методы</w:t>
      </w:r>
      <w:r w:rsidRPr="00D63139">
        <w:t xml:space="preserve"> </w:t>
      </w:r>
      <w:r>
        <w:t xml:space="preserve">и свойства интерфейса </w:t>
      </w:r>
      <w:r>
        <w:rPr>
          <w:lang w:val="en-US"/>
        </w:rPr>
        <w:t>KompasObject</w:t>
      </w:r>
      <w:r>
        <w:t>, используемые при разработке плагина</w:t>
      </w:r>
      <w:r w:rsidR="00933DC0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2"/>
        <w:gridCol w:w="1632"/>
        <w:gridCol w:w="5801"/>
      </w:tblGrid>
      <w:tr w:rsidR="00E74DB9" w14:paraId="0B678E9F" w14:textId="77777777" w:rsidTr="00DE05DA">
        <w:tc>
          <w:tcPr>
            <w:tcW w:w="1912" w:type="dxa"/>
          </w:tcPr>
          <w:p w14:paraId="024D4447" w14:textId="5DEC32B0" w:rsidR="00E74DB9" w:rsidRDefault="00E74DB9" w:rsidP="00E74DB9">
            <w:pPr>
              <w:ind w:firstLine="0"/>
            </w:pPr>
            <w:r>
              <w:t>Название</w:t>
            </w:r>
          </w:p>
        </w:tc>
        <w:tc>
          <w:tcPr>
            <w:tcW w:w="1632" w:type="dxa"/>
          </w:tcPr>
          <w:p w14:paraId="6941105D" w14:textId="2E17B92D" w:rsidR="00E74DB9" w:rsidRDefault="00E74DB9" w:rsidP="00E74DB9">
            <w:pPr>
              <w:ind w:firstLine="0"/>
            </w:pPr>
            <w:r>
              <w:t>Тип</w:t>
            </w:r>
          </w:p>
        </w:tc>
        <w:tc>
          <w:tcPr>
            <w:tcW w:w="5801" w:type="dxa"/>
          </w:tcPr>
          <w:p w14:paraId="001D9EF3" w14:textId="378743A2" w:rsidR="00E74DB9" w:rsidRDefault="00E74DB9" w:rsidP="00E74DB9">
            <w:pPr>
              <w:ind w:firstLine="0"/>
            </w:pPr>
            <w:r>
              <w:t>Описание</w:t>
            </w:r>
          </w:p>
        </w:tc>
      </w:tr>
      <w:tr w:rsidR="00E74DB9" w14:paraId="6E9A7C7C" w14:textId="77777777" w:rsidTr="00DE05DA">
        <w:tc>
          <w:tcPr>
            <w:tcW w:w="1912" w:type="dxa"/>
          </w:tcPr>
          <w:p w14:paraId="1ED72209" w14:textId="5E6D2F83" w:rsidR="00E74DB9" w:rsidRDefault="00E74DB9" w:rsidP="00E74DB9">
            <w:pPr>
              <w:ind w:firstLine="0"/>
            </w:pPr>
            <w:r>
              <w:rPr>
                <w:rFonts w:cs="Times New Roman"/>
                <w:szCs w:val="28"/>
                <w:lang w:val="en-US"/>
              </w:rPr>
              <w:t>Document3D()</w:t>
            </w:r>
          </w:p>
        </w:tc>
        <w:tc>
          <w:tcPr>
            <w:tcW w:w="1632" w:type="dxa"/>
          </w:tcPr>
          <w:p w14:paraId="3E4184EF" w14:textId="1A79FF42" w:rsidR="00E74DB9" w:rsidRDefault="00E74DB9" w:rsidP="00E74DB9">
            <w:pPr>
              <w:ind w:firstLine="0"/>
            </w:pPr>
            <w:r>
              <w:rPr>
                <w:rFonts w:cs="Times New Roman"/>
                <w:szCs w:val="28"/>
                <w:lang w:val="en-US"/>
              </w:rPr>
              <w:t>ksDocument</w:t>
            </w:r>
          </w:p>
        </w:tc>
        <w:tc>
          <w:tcPr>
            <w:tcW w:w="5801" w:type="dxa"/>
          </w:tcPr>
          <w:p w14:paraId="72958EF7" w14:textId="56FDFC4D" w:rsidR="00E74DB9" w:rsidRDefault="00E74DB9" w:rsidP="00E74DB9">
            <w:pPr>
              <w:ind w:firstLine="0"/>
            </w:pPr>
            <w:r>
              <w:rPr>
                <w:rFonts w:cs="Times New Roman"/>
                <w:szCs w:val="28"/>
              </w:rPr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E74DB9" w14:paraId="0ED58F31" w14:textId="77777777" w:rsidTr="00DE05DA">
        <w:tc>
          <w:tcPr>
            <w:tcW w:w="1912" w:type="dxa"/>
          </w:tcPr>
          <w:p w14:paraId="068B43FB" w14:textId="5C789E6C" w:rsidR="00E74DB9" w:rsidRDefault="00E74DB9" w:rsidP="00E74DB9">
            <w:pPr>
              <w:ind w:firstLine="0"/>
            </w:pPr>
            <w:r>
              <w:rPr>
                <w:rFonts w:cs="Times New Roman"/>
                <w:szCs w:val="28"/>
                <w:lang w:val="en-US"/>
              </w:rPr>
              <w:t>Visible</w:t>
            </w:r>
          </w:p>
        </w:tc>
        <w:tc>
          <w:tcPr>
            <w:tcW w:w="1632" w:type="dxa"/>
          </w:tcPr>
          <w:p w14:paraId="27BBA111" w14:textId="685C17D3" w:rsidR="00E74DB9" w:rsidRDefault="009B6E4A" w:rsidP="00E74DB9">
            <w:pPr>
              <w:ind w:firstLine="0"/>
            </w:pPr>
            <w:r>
              <w:rPr>
                <w:lang w:val="en-US"/>
              </w:rPr>
              <w:t>B</w:t>
            </w:r>
            <w:r w:rsidR="00E74DB9">
              <w:rPr>
                <w:lang w:val="en-US"/>
              </w:rPr>
              <w:t>ool</w:t>
            </w:r>
          </w:p>
        </w:tc>
        <w:tc>
          <w:tcPr>
            <w:tcW w:w="5801" w:type="dxa"/>
          </w:tcPr>
          <w:p w14:paraId="641EDB72" w14:textId="05FAFBBF" w:rsidR="00E74DB9" w:rsidRDefault="00E74DB9" w:rsidP="00E74DB9">
            <w:pPr>
              <w:ind w:firstLine="0"/>
            </w:pPr>
            <w:r>
              <w:t>Свойство видимости приложения</w:t>
            </w:r>
          </w:p>
        </w:tc>
      </w:tr>
      <w:tr w:rsidR="00E74DB9" w14:paraId="7D0AAA4E" w14:textId="77777777" w:rsidTr="00DE05DA">
        <w:tc>
          <w:tcPr>
            <w:tcW w:w="1912" w:type="dxa"/>
          </w:tcPr>
          <w:p w14:paraId="31E2F80F" w14:textId="11E6BF6B" w:rsidR="00E74DB9" w:rsidRDefault="00E74DB9" w:rsidP="00E74DB9">
            <w:pPr>
              <w:ind w:firstLine="0"/>
            </w:pPr>
            <w:r>
              <w:rPr>
                <w:rFonts w:cs="Times New Roman"/>
                <w:szCs w:val="28"/>
                <w:lang w:val="en-US"/>
              </w:rPr>
              <w:t>Quit()</w:t>
            </w:r>
          </w:p>
        </w:tc>
        <w:tc>
          <w:tcPr>
            <w:tcW w:w="1632" w:type="dxa"/>
          </w:tcPr>
          <w:p w14:paraId="6B532632" w14:textId="77777777" w:rsidR="00E74DB9" w:rsidRDefault="00E74DB9" w:rsidP="00E74DB9">
            <w:pPr>
              <w:ind w:firstLine="0"/>
            </w:pPr>
          </w:p>
        </w:tc>
        <w:tc>
          <w:tcPr>
            <w:tcW w:w="5801" w:type="dxa"/>
          </w:tcPr>
          <w:p w14:paraId="6FED48B1" w14:textId="7FDB7725" w:rsidR="00E74DB9" w:rsidRDefault="00E74DB9" w:rsidP="00E74DB9">
            <w:pPr>
              <w:ind w:firstLine="0"/>
            </w:pPr>
            <w:r>
              <w:t>Метод для закрытия активного окна приложения КОМПАС</w:t>
            </w:r>
          </w:p>
        </w:tc>
      </w:tr>
    </w:tbl>
    <w:p w14:paraId="5925E178" w14:textId="51DBB30C" w:rsidR="006A5EDC" w:rsidRDefault="006A5EDC" w:rsidP="00D40694">
      <w:pPr>
        <w:pStyle w:val="a"/>
        <w:ind w:left="0"/>
        <w:rPr>
          <w:b/>
          <w:bCs/>
        </w:rPr>
      </w:pPr>
    </w:p>
    <w:p w14:paraId="7470A9D3" w14:textId="0426806D" w:rsidR="00933DC0" w:rsidRDefault="00933DC0" w:rsidP="00D40694">
      <w:pPr>
        <w:pStyle w:val="a"/>
        <w:ind w:left="0"/>
        <w:rPr>
          <w:lang w:val="ru-RU"/>
        </w:rPr>
      </w:pPr>
      <w:r>
        <w:rPr>
          <w:lang w:val="ru-RU"/>
        </w:rPr>
        <w:t xml:space="preserve">В таблице 1.2 представлены методы интерфейса </w:t>
      </w:r>
      <w:r>
        <w:rPr>
          <w:lang w:val="en-US"/>
        </w:rPr>
        <w:t>ksEnity</w:t>
      </w:r>
      <w:r>
        <w:rPr>
          <w:lang w:val="ru-RU"/>
        </w:rPr>
        <w:t>, которые были использованы при разработке плагина.</w:t>
      </w:r>
    </w:p>
    <w:p w14:paraId="0CE72AD5" w14:textId="688F7562" w:rsidR="00933DC0" w:rsidRDefault="00933DC0" w:rsidP="00933DC0">
      <w:pPr>
        <w:pStyle w:val="Caption"/>
        <w:keepNext/>
      </w:pPr>
      <w:r>
        <w:t xml:space="preserve">Таблица </w:t>
      </w:r>
      <w:fldSimple w:instr=" STYLEREF 1 \s ">
        <w:r>
          <w:rPr>
            <w:noProof/>
          </w:rPr>
          <w:t>1</w:t>
        </w:r>
      </w:fldSimple>
      <w:r>
        <w:t>.</w:t>
      </w:r>
      <w:r w:rsidR="00667522">
        <w:t>2</w:t>
      </w:r>
      <w:r>
        <w:t xml:space="preserve"> – Методы</w:t>
      </w:r>
      <w:r w:rsidRPr="00D63139">
        <w:t xml:space="preserve"> </w:t>
      </w:r>
      <w:r>
        <w:t xml:space="preserve">и свойства интерфейса </w:t>
      </w:r>
      <w:r>
        <w:rPr>
          <w:lang w:val="en-US"/>
        </w:rPr>
        <w:t>ksEnity</w:t>
      </w:r>
      <w:r>
        <w:t>, используемые при разработке плагина.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1559"/>
        <w:gridCol w:w="5806"/>
      </w:tblGrid>
      <w:tr w:rsidR="00933DC0" w14:paraId="1FF40699" w14:textId="77777777" w:rsidTr="00FF0E94">
        <w:tc>
          <w:tcPr>
            <w:tcW w:w="1980" w:type="dxa"/>
          </w:tcPr>
          <w:p w14:paraId="68D9CBE5" w14:textId="651D1CE4" w:rsidR="00933DC0" w:rsidRDefault="00933DC0" w:rsidP="00933DC0">
            <w:pPr>
              <w:ind w:firstLine="0"/>
            </w:pPr>
            <w:r>
              <w:t>Название</w:t>
            </w:r>
          </w:p>
        </w:tc>
        <w:tc>
          <w:tcPr>
            <w:tcW w:w="1559" w:type="dxa"/>
          </w:tcPr>
          <w:p w14:paraId="066FEE88" w14:textId="3F3CFEF8" w:rsidR="00933DC0" w:rsidRDefault="00933DC0" w:rsidP="00933DC0">
            <w:pPr>
              <w:ind w:firstLine="0"/>
            </w:pPr>
            <w:r>
              <w:t>Тип</w:t>
            </w:r>
          </w:p>
        </w:tc>
        <w:tc>
          <w:tcPr>
            <w:tcW w:w="5806" w:type="dxa"/>
          </w:tcPr>
          <w:p w14:paraId="0F1E7ED2" w14:textId="55575CF1" w:rsidR="00933DC0" w:rsidRDefault="00933DC0" w:rsidP="00933DC0">
            <w:pPr>
              <w:ind w:firstLine="0"/>
            </w:pPr>
            <w:r>
              <w:t>Описание</w:t>
            </w:r>
          </w:p>
        </w:tc>
      </w:tr>
      <w:tr w:rsidR="00933DC0" w14:paraId="09EF4C3E" w14:textId="77777777" w:rsidTr="00FF0E94">
        <w:tc>
          <w:tcPr>
            <w:tcW w:w="1980" w:type="dxa"/>
          </w:tcPr>
          <w:p w14:paraId="6FADD9EB" w14:textId="607F3C4D" w:rsidR="00933DC0" w:rsidRPr="00933DC0" w:rsidRDefault="00933DC0" w:rsidP="00933D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Create()</w:t>
            </w:r>
          </w:p>
        </w:tc>
        <w:tc>
          <w:tcPr>
            <w:tcW w:w="1559" w:type="dxa"/>
          </w:tcPr>
          <w:p w14:paraId="7B8E115E" w14:textId="4E2B7137" w:rsidR="00933DC0" w:rsidRPr="00933DC0" w:rsidRDefault="00933DC0" w:rsidP="00933D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5806" w:type="dxa"/>
          </w:tcPr>
          <w:p w14:paraId="143D2CE0" w14:textId="13112243" w:rsidR="00933DC0" w:rsidRPr="00933DC0" w:rsidRDefault="00933DC0" w:rsidP="00933DC0">
            <w:pPr>
              <w:ind w:firstLine="0"/>
            </w:pPr>
            <w:r>
              <w:t>Создать объект в модели</w:t>
            </w:r>
          </w:p>
        </w:tc>
      </w:tr>
      <w:tr w:rsidR="00DE05DA" w14:paraId="096CD203" w14:textId="77777777" w:rsidTr="00FF0E94">
        <w:tc>
          <w:tcPr>
            <w:tcW w:w="1980" w:type="dxa"/>
          </w:tcPr>
          <w:p w14:paraId="6A7D80D2" w14:textId="31209DD9" w:rsidR="00DE05DA" w:rsidRDefault="00DE05DA" w:rsidP="00933D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Update()</w:t>
            </w:r>
          </w:p>
        </w:tc>
        <w:tc>
          <w:tcPr>
            <w:tcW w:w="1559" w:type="dxa"/>
          </w:tcPr>
          <w:p w14:paraId="6BC3E695" w14:textId="2471CE4C" w:rsidR="00DE05DA" w:rsidRDefault="00DE05DA" w:rsidP="00933D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5806" w:type="dxa"/>
          </w:tcPr>
          <w:p w14:paraId="5571CA5A" w14:textId="26A0B8EA" w:rsidR="00DE05DA" w:rsidRDefault="00DE05DA" w:rsidP="00933DC0">
            <w:pPr>
              <w:ind w:firstLine="0"/>
            </w:pPr>
            <w:r>
              <w:t>Изменить свойства объекта</w:t>
            </w:r>
          </w:p>
        </w:tc>
      </w:tr>
    </w:tbl>
    <w:p w14:paraId="0E77296A" w14:textId="0C7C7092" w:rsidR="00667522" w:rsidRDefault="00667522" w:rsidP="00667522">
      <w:pPr>
        <w:ind w:firstLine="0"/>
      </w:pPr>
    </w:p>
    <w:p w14:paraId="629723C4" w14:textId="5B2A5C2A" w:rsidR="00667522" w:rsidRDefault="00667522" w:rsidP="00667522">
      <w:pPr>
        <w:pStyle w:val="a"/>
        <w:ind w:left="0"/>
        <w:rPr>
          <w:lang w:val="ru-RU"/>
        </w:rPr>
      </w:pPr>
      <w:r>
        <w:rPr>
          <w:lang w:val="ru-RU"/>
        </w:rPr>
        <w:t xml:space="preserve">В таблице 1.3 представлены методы интерфейса </w:t>
      </w:r>
      <w:r>
        <w:rPr>
          <w:lang w:val="en-US"/>
        </w:rPr>
        <w:t>ksDocument</w:t>
      </w:r>
      <w:r w:rsidRPr="00667522">
        <w:rPr>
          <w:lang w:val="ru-RU"/>
        </w:rPr>
        <w:t>3</w:t>
      </w:r>
      <w:r>
        <w:rPr>
          <w:lang w:val="en-US"/>
        </w:rPr>
        <w:t>D</w:t>
      </w:r>
      <w:r>
        <w:rPr>
          <w:lang w:val="ru-RU"/>
        </w:rPr>
        <w:t>, которые были использованы при разработке плагина.</w:t>
      </w:r>
    </w:p>
    <w:p w14:paraId="5B43F702" w14:textId="06C23B4B" w:rsidR="00667522" w:rsidRDefault="00667522" w:rsidP="00667522">
      <w:pPr>
        <w:pStyle w:val="Caption"/>
        <w:keepNext/>
      </w:pPr>
      <w:r>
        <w:lastRenderedPageBreak/>
        <w:t xml:space="preserve">Таблица </w:t>
      </w:r>
      <w:fldSimple w:instr=" STYLEREF 1 \s ">
        <w:r>
          <w:rPr>
            <w:noProof/>
          </w:rPr>
          <w:t>1</w:t>
        </w:r>
      </w:fldSimple>
      <w:r>
        <w:t>.3 – Методы</w:t>
      </w:r>
      <w:r w:rsidRPr="00D63139">
        <w:t xml:space="preserve"> </w:t>
      </w:r>
      <w:r>
        <w:t xml:space="preserve">и свойства интерфейса </w:t>
      </w:r>
      <w:r>
        <w:rPr>
          <w:lang w:val="en-US"/>
        </w:rPr>
        <w:t>ksDocument</w:t>
      </w:r>
      <w:r w:rsidRPr="00667522">
        <w:t>3</w:t>
      </w:r>
      <w:r>
        <w:rPr>
          <w:lang w:val="en-US"/>
        </w:rPr>
        <w:t>D</w:t>
      </w:r>
      <w:r>
        <w:t>, используемые при разработке плагина.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992"/>
        <w:gridCol w:w="5664"/>
      </w:tblGrid>
      <w:tr w:rsidR="00667522" w14:paraId="7EEEAC7C" w14:textId="77777777" w:rsidTr="00FF0E94">
        <w:tc>
          <w:tcPr>
            <w:tcW w:w="2689" w:type="dxa"/>
          </w:tcPr>
          <w:p w14:paraId="16A240B9" w14:textId="0219EB12" w:rsidR="00667522" w:rsidRDefault="00667522" w:rsidP="00667522">
            <w:pPr>
              <w:ind w:firstLine="0"/>
            </w:pPr>
            <w:r>
              <w:t>Название</w:t>
            </w:r>
          </w:p>
        </w:tc>
        <w:tc>
          <w:tcPr>
            <w:tcW w:w="992" w:type="dxa"/>
          </w:tcPr>
          <w:p w14:paraId="6999BF0A" w14:textId="7668A9D1" w:rsidR="00667522" w:rsidRDefault="00667522" w:rsidP="00667522">
            <w:pPr>
              <w:ind w:firstLine="0"/>
            </w:pPr>
            <w:r>
              <w:t>Тип</w:t>
            </w:r>
          </w:p>
        </w:tc>
        <w:tc>
          <w:tcPr>
            <w:tcW w:w="5664" w:type="dxa"/>
          </w:tcPr>
          <w:p w14:paraId="4A42C790" w14:textId="12D30BFD" w:rsidR="00667522" w:rsidRDefault="00667522" w:rsidP="00667522">
            <w:pPr>
              <w:ind w:firstLine="0"/>
            </w:pPr>
            <w:r>
              <w:t>Описание</w:t>
            </w:r>
          </w:p>
        </w:tc>
      </w:tr>
      <w:tr w:rsidR="00667522" w:rsidRPr="00667522" w14:paraId="3C306512" w14:textId="77777777" w:rsidTr="00FF0E94">
        <w:tc>
          <w:tcPr>
            <w:tcW w:w="2689" w:type="dxa"/>
          </w:tcPr>
          <w:p w14:paraId="255C14B3" w14:textId="1A76DD59" w:rsidR="00667522" w:rsidRPr="00667522" w:rsidRDefault="00667522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Create</w:t>
            </w:r>
            <w:r w:rsidRPr="00667522">
              <w:rPr>
                <w:lang w:val="en-US"/>
              </w:rPr>
              <w:t xml:space="preserve"> </w:t>
            </w:r>
            <w:r>
              <w:rPr>
                <w:lang w:val="en-US"/>
              </w:rPr>
              <w:t>(boll invisible, bool _typeDoc)</w:t>
            </w:r>
          </w:p>
        </w:tc>
        <w:tc>
          <w:tcPr>
            <w:tcW w:w="992" w:type="dxa"/>
          </w:tcPr>
          <w:p w14:paraId="5892D00C" w14:textId="708D0EEF" w:rsidR="00667522" w:rsidRPr="00667522" w:rsidRDefault="00667522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5664" w:type="dxa"/>
          </w:tcPr>
          <w:p w14:paraId="13443EF8" w14:textId="05A102BA" w:rsidR="00667522" w:rsidRPr="00667522" w:rsidRDefault="00667522" w:rsidP="00667522">
            <w:pPr>
              <w:ind w:firstLine="0"/>
            </w:pPr>
            <w:r>
              <w:t>Создать документ – модель (деталь или сборку)</w:t>
            </w:r>
          </w:p>
        </w:tc>
      </w:tr>
      <w:tr w:rsidR="00667522" w:rsidRPr="00667522" w14:paraId="2BB62A46" w14:textId="77777777" w:rsidTr="00FF0E94">
        <w:tc>
          <w:tcPr>
            <w:tcW w:w="2689" w:type="dxa"/>
          </w:tcPr>
          <w:p w14:paraId="27A22720" w14:textId="596FA503" w:rsidR="00667522" w:rsidRPr="00667522" w:rsidRDefault="00667522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GetPart (int type)</w:t>
            </w:r>
          </w:p>
        </w:tc>
        <w:tc>
          <w:tcPr>
            <w:tcW w:w="992" w:type="dxa"/>
          </w:tcPr>
          <w:p w14:paraId="12C3CA53" w14:textId="677797D1" w:rsidR="00667522" w:rsidRPr="00667522" w:rsidRDefault="00667522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ksPart</w:t>
            </w:r>
          </w:p>
        </w:tc>
        <w:tc>
          <w:tcPr>
            <w:tcW w:w="5664" w:type="dxa"/>
          </w:tcPr>
          <w:p w14:paraId="7C358181" w14:textId="0D8B7610" w:rsidR="00667522" w:rsidRPr="00667522" w:rsidRDefault="00667522" w:rsidP="00667522">
            <w:pPr>
              <w:ind w:firstLine="0"/>
            </w:pPr>
            <w:r>
              <w:t>Получить указатель на интерфейс компонента в соответствии с заданным типом</w:t>
            </w:r>
          </w:p>
        </w:tc>
      </w:tr>
    </w:tbl>
    <w:p w14:paraId="67868EDE" w14:textId="038CED50" w:rsidR="005E588E" w:rsidRDefault="005E588E" w:rsidP="005E588E">
      <w:pPr>
        <w:pStyle w:val="a"/>
        <w:ind w:left="0"/>
        <w:rPr>
          <w:lang w:val="ru-RU"/>
        </w:rPr>
      </w:pPr>
      <w:r>
        <w:rPr>
          <w:lang w:val="ru-RU"/>
        </w:rPr>
        <w:t>В таблице 1.4 представлены типы объектов документа - модели, которые были использованы при разработке плагина.</w:t>
      </w:r>
    </w:p>
    <w:p w14:paraId="3023C1E7" w14:textId="31487E5D" w:rsidR="005E588E" w:rsidRDefault="005E588E" w:rsidP="005E588E">
      <w:pPr>
        <w:pStyle w:val="Caption"/>
        <w:keepNext/>
      </w:pPr>
      <w:r>
        <w:t xml:space="preserve">Таблица </w:t>
      </w:r>
      <w:fldSimple w:instr=" STYLEREF 1 \s ">
        <w:r>
          <w:rPr>
            <w:noProof/>
          </w:rPr>
          <w:t>1</w:t>
        </w:r>
      </w:fldSimple>
      <w:r>
        <w:t>.4 – типы объектов документа – модели.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3"/>
        <w:gridCol w:w="3722"/>
        <w:gridCol w:w="3260"/>
      </w:tblGrid>
      <w:tr w:rsidR="005E588E" w14:paraId="3AFDBDAE" w14:textId="77777777" w:rsidTr="000C47D5">
        <w:tc>
          <w:tcPr>
            <w:tcW w:w="2363" w:type="dxa"/>
          </w:tcPr>
          <w:p w14:paraId="5579756E" w14:textId="388EA4D7" w:rsidR="005E588E" w:rsidRDefault="005E588E" w:rsidP="00667522">
            <w:pPr>
              <w:ind w:firstLine="0"/>
            </w:pPr>
            <w:r>
              <w:t>Идентификатор объекта</w:t>
            </w:r>
          </w:p>
        </w:tc>
        <w:tc>
          <w:tcPr>
            <w:tcW w:w="3722" w:type="dxa"/>
          </w:tcPr>
          <w:p w14:paraId="2F9ADE72" w14:textId="14C1F26B" w:rsidR="005E588E" w:rsidRDefault="005E588E" w:rsidP="00667522">
            <w:pPr>
              <w:ind w:firstLine="0"/>
            </w:pPr>
            <w:r>
              <w:t>Название объекта</w:t>
            </w:r>
          </w:p>
        </w:tc>
        <w:tc>
          <w:tcPr>
            <w:tcW w:w="3260" w:type="dxa"/>
          </w:tcPr>
          <w:p w14:paraId="63547AF4" w14:textId="53ECE81B" w:rsidR="005E588E" w:rsidRDefault="005E588E" w:rsidP="00667522">
            <w:pPr>
              <w:ind w:firstLine="0"/>
            </w:pPr>
            <w:r>
              <w:t>Интерфейс параметров</w:t>
            </w:r>
          </w:p>
        </w:tc>
      </w:tr>
      <w:tr w:rsidR="005E588E" w14:paraId="1F3E2206" w14:textId="77777777" w:rsidTr="000C47D5">
        <w:tc>
          <w:tcPr>
            <w:tcW w:w="2363" w:type="dxa"/>
          </w:tcPr>
          <w:p w14:paraId="33628A4A" w14:textId="079A8484" w:rsidR="005E588E" w:rsidRPr="005E588E" w:rsidRDefault="005E588E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o3d_planeXOZ</w:t>
            </w:r>
          </w:p>
        </w:tc>
        <w:tc>
          <w:tcPr>
            <w:tcW w:w="3722" w:type="dxa"/>
          </w:tcPr>
          <w:p w14:paraId="665FF6B2" w14:textId="14963CF3" w:rsidR="005E588E" w:rsidRPr="005E588E" w:rsidRDefault="005E588E" w:rsidP="00667522">
            <w:pPr>
              <w:ind w:firstLine="0"/>
              <w:rPr>
                <w:lang w:val="en-US"/>
              </w:rPr>
            </w:pPr>
            <w:r>
              <w:t xml:space="preserve">Плоскость </w:t>
            </w:r>
            <w:r>
              <w:rPr>
                <w:lang w:val="en-US"/>
              </w:rPr>
              <w:t>XOZ</w:t>
            </w:r>
          </w:p>
        </w:tc>
        <w:tc>
          <w:tcPr>
            <w:tcW w:w="3260" w:type="dxa"/>
          </w:tcPr>
          <w:p w14:paraId="0A880540" w14:textId="32BCD257" w:rsidR="005E588E" w:rsidRPr="005E588E" w:rsidRDefault="005E588E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ksPlaneParam</w:t>
            </w:r>
          </w:p>
        </w:tc>
      </w:tr>
      <w:tr w:rsidR="005E588E" w14:paraId="1037728C" w14:textId="77777777" w:rsidTr="000C47D5">
        <w:tc>
          <w:tcPr>
            <w:tcW w:w="2363" w:type="dxa"/>
          </w:tcPr>
          <w:p w14:paraId="2DABF561" w14:textId="0AA63A9E" w:rsidR="005E588E" w:rsidRDefault="00CC446F" w:rsidP="00667522">
            <w:pPr>
              <w:ind w:firstLine="0"/>
            </w:pPr>
            <w:r>
              <w:rPr>
                <w:lang w:val="en-US"/>
              </w:rPr>
              <w:t>o3d_planeYOZ</w:t>
            </w:r>
          </w:p>
        </w:tc>
        <w:tc>
          <w:tcPr>
            <w:tcW w:w="3722" w:type="dxa"/>
          </w:tcPr>
          <w:p w14:paraId="38F162BB" w14:textId="1F5972B0" w:rsidR="005E588E" w:rsidRPr="00CC446F" w:rsidRDefault="00CC446F" w:rsidP="00667522">
            <w:pPr>
              <w:ind w:firstLine="0"/>
              <w:rPr>
                <w:lang w:val="en-US"/>
              </w:rPr>
            </w:pPr>
            <w:r>
              <w:t>Плоскость Y</w:t>
            </w:r>
            <w:r>
              <w:rPr>
                <w:lang w:val="en-US"/>
              </w:rPr>
              <w:t>OZ</w:t>
            </w:r>
          </w:p>
        </w:tc>
        <w:tc>
          <w:tcPr>
            <w:tcW w:w="3260" w:type="dxa"/>
          </w:tcPr>
          <w:p w14:paraId="1F656745" w14:textId="29420B86" w:rsidR="005E588E" w:rsidRDefault="00CC446F" w:rsidP="00667522">
            <w:pPr>
              <w:ind w:firstLine="0"/>
            </w:pPr>
            <w:r>
              <w:rPr>
                <w:lang w:val="en-US"/>
              </w:rPr>
              <w:t>ksPlaneParam</w:t>
            </w:r>
          </w:p>
        </w:tc>
      </w:tr>
      <w:tr w:rsidR="005E588E" w14:paraId="23A48B6C" w14:textId="77777777" w:rsidTr="000C47D5">
        <w:tc>
          <w:tcPr>
            <w:tcW w:w="2363" w:type="dxa"/>
          </w:tcPr>
          <w:p w14:paraId="3A322C57" w14:textId="56FBEA55" w:rsidR="005E588E" w:rsidRDefault="00CC446F" w:rsidP="00667522">
            <w:pPr>
              <w:ind w:firstLine="0"/>
            </w:pPr>
            <w:r>
              <w:rPr>
                <w:lang w:val="en-US"/>
              </w:rPr>
              <w:t>o3d_planeXOY</w:t>
            </w:r>
          </w:p>
        </w:tc>
        <w:tc>
          <w:tcPr>
            <w:tcW w:w="3722" w:type="dxa"/>
          </w:tcPr>
          <w:p w14:paraId="31DBEA63" w14:textId="7BC40350" w:rsidR="005E588E" w:rsidRDefault="00CC446F" w:rsidP="00667522">
            <w:pPr>
              <w:ind w:firstLine="0"/>
            </w:pPr>
            <w:r>
              <w:t xml:space="preserve">Плоскость </w:t>
            </w:r>
            <w:r>
              <w:rPr>
                <w:lang w:val="en-US"/>
              </w:rPr>
              <w:t>XOY</w:t>
            </w:r>
          </w:p>
        </w:tc>
        <w:tc>
          <w:tcPr>
            <w:tcW w:w="3260" w:type="dxa"/>
          </w:tcPr>
          <w:p w14:paraId="5CBB9734" w14:textId="65C0CFB2" w:rsidR="005E588E" w:rsidRDefault="00CC446F" w:rsidP="00667522">
            <w:pPr>
              <w:ind w:firstLine="0"/>
            </w:pPr>
            <w:r>
              <w:rPr>
                <w:lang w:val="en-US"/>
              </w:rPr>
              <w:t>ksPlaneParam</w:t>
            </w:r>
          </w:p>
        </w:tc>
      </w:tr>
      <w:tr w:rsidR="00CC446F" w14:paraId="08480962" w14:textId="77777777" w:rsidTr="000C47D5">
        <w:tc>
          <w:tcPr>
            <w:tcW w:w="2363" w:type="dxa"/>
          </w:tcPr>
          <w:p w14:paraId="709D1FC8" w14:textId="2762E85E" w:rsidR="00CC446F" w:rsidRDefault="00CC446F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o3d_sketch</w:t>
            </w:r>
          </w:p>
        </w:tc>
        <w:tc>
          <w:tcPr>
            <w:tcW w:w="3722" w:type="dxa"/>
          </w:tcPr>
          <w:p w14:paraId="56D93304" w14:textId="0CF71968" w:rsidR="00CC446F" w:rsidRPr="00CC446F" w:rsidRDefault="00CC446F" w:rsidP="00667522">
            <w:pPr>
              <w:ind w:firstLine="0"/>
            </w:pPr>
            <w:r>
              <w:t>Эскиз</w:t>
            </w:r>
            <w:r>
              <w:rPr>
                <w:lang w:val="en-US"/>
              </w:rPr>
              <w:t xml:space="preserve"> </w:t>
            </w:r>
            <w:r>
              <w:t>трехмерной операции</w:t>
            </w:r>
          </w:p>
        </w:tc>
        <w:tc>
          <w:tcPr>
            <w:tcW w:w="3260" w:type="dxa"/>
          </w:tcPr>
          <w:p w14:paraId="658707ED" w14:textId="7E4F0730" w:rsidR="00CC446F" w:rsidRDefault="00CC446F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ksSketchDefinition</w:t>
            </w:r>
          </w:p>
        </w:tc>
      </w:tr>
      <w:tr w:rsidR="00CC446F" w14:paraId="175BDC75" w14:textId="77777777" w:rsidTr="000C47D5">
        <w:tc>
          <w:tcPr>
            <w:tcW w:w="2363" w:type="dxa"/>
          </w:tcPr>
          <w:p w14:paraId="64949892" w14:textId="75D2127C" w:rsidR="00CC446F" w:rsidRDefault="00CC446F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o3d_b</w:t>
            </w:r>
            <w:r w:rsidR="00011C6E">
              <w:rPr>
                <w:lang w:val="en-US"/>
              </w:rPr>
              <w:t>ase</w:t>
            </w:r>
            <w:r>
              <w:rPr>
                <w:lang w:val="en-US"/>
              </w:rPr>
              <w:t>Extrusion</w:t>
            </w:r>
          </w:p>
        </w:tc>
        <w:tc>
          <w:tcPr>
            <w:tcW w:w="3722" w:type="dxa"/>
          </w:tcPr>
          <w:p w14:paraId="33AE0B9B" w14:textId="0B513A80" w:rsidR="00CC446F" w:rsidRPr="00CC446F" w:rsidRDefault="00CC446F" w:rsidP="00667522">
            <w:pPr>
              <w:ind w:firstLine="0"/>
            </w:pPr>
            <w:r>
              <w:t>Операция выдавливания</w:t>
            </w:r>
          </w:p>
        </w:tc>
        <w:tc>
          <w:tcPr>
            <w:tcW w:w="3260" w:type="dxa"/>
          </w:tcPr>
          <w:p w14:paraId="370008BC" w14:textId="4570670A" w:rsidR="00CC446F" w:rsidRDefault="00CC446F" w:rsidP="0066752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ksB</w:t>
            </w:r>
            <w:r w:rsidR="00011C6E">
              <w:rPr>
                <w:lang w:val="en-US"/>
              </w:rPr>
              <w:t>ase</w:t>
            </w:r>
            <w:r>
              <w:rPr>
                <w:lang w:val="en-US"/>
              </w:rPr>
              <w:t>ExtrusionDefinition</w:t>
            </w:r>
          </w:p>
        </w:tc>
      </w:tr>
    </w:tbl>
    <w:p w14:paraId="7F7C81BB" w14:textId="77777777" w:rsidR="00933DC0" w:rsidRPr="006A5EDC" w:rsidRDefault="00933DC0" w:rsidP="00D40694">
      <w:pPr>
        <w:pStyle w:val="a"/>
        <w:ind w:left="0"/>
        <w:rPr>
          <w:b/>
          <w:bCs/>
        </w:rPr>
      </w:pPr>
    </w:p>
    <w:p w14:paraId="495156B0" w14:textId="7911920C" w:rsidR="003E3119" w:rsidRDefault="006A5EDC" w:rsidP="00CA7C8C">
      <w:pPr>
        <w:pStyle w:val="a"/>
        <w:numPr>
          <w:ilvl w:val="1"/>
          <w:numId w:val="19"/>
        </w:numPr>
        <w:spacing w:after="240"/>
        <w:jc w:val="center"/>
        <w:rPr>
          <w:b/>
          <w:bCs/>
          <w:lang w:val="ru-RU"/>
        </w:rPr>
      </w:pPr>
      <w:r w:rsidRPr="006A5EDC">
        <w:rPr>
          <w:b/>
          <w:bCs/>
          <w:lang w:val="ru-RU"/>
        </w:rPr>
        <w:t>Обзор аналогов</w:t>
      </w:r>
    </w:p>
    <w:p w14:paraId="0A364287" w14:textId="1EB8F00D" w:rsidR="00257AE3" w:rsidRDefault="006A5EDC" w:rsidP="00257AE3">
      <w:pPr>
        <w:pStyle w:val="1"/>
        <w:contextualSpacing/>
      </w:pPr>
      <w:r w:rsidRPr="003E3119">
        <w:t>В качестве аналога будет рассмотрен плагин</w:t>
      </w:r>
      <w:r w:rsidR="007F34B8">
        <w:t xml:space="preserve"> под названием</w:t>
      </w:r>
      <w:r w:rsidR="008917C0">
        <w:t xml:space="preserve"> </w:t>
      </w:r>
      <w:r w:rsidR="00DF484F">
        <w:rPr>
          <w:lang w:val="en-US"/>
        </w:rPr>
        <w:t>Fasteners</w:t>
      </w:r>
      <w:r w:rsidR="00DF484F" w:rsidRPr="00DF484F">
        <w:t xml:space="preserve"> </w:t>
      </w:r>
      <w:r w:rsidRPr="003E3119">
        <w:t xml:space="preserve">для </w:t>
      </w:r>
      <w:r w:rsidR="007F34B8">
        <w:t>моделирования метрических болтов и гаек</w:t>
      </w:r>
      <w:r w:rsidR="00B60169" w:rsidRPr="003E3119">
        <w:t xml:space="preserve">. </w:t>
      </w:r>
      <w:r w:rsidR="003E3119">
        <w:t>Плагин применяется при изготовлении составных или сборочных деталей в сфере машиностроении для решения задач проектирования в системе «</w:t>
      </w:r>
      <w:r w:rsidR="007F34B8">
        <w:rPr>
          <w:lang w:val="en-US"/>
        </w:rPr>
        <w:t>FreeCAD</w:t>
      </w:r>
      <w:r w:rsidR="003E3119">
        <w:t>»</w:t>
      </w:r>
      <w:r w:rsidR="003E4943">
        <w:t xml:space="preserve"> </w:t>
      </w:r>
      <w:r w:rsidR="00DF484F" w:rsidRPr="00DF484F">
        <w:t>[</w:t>
      </w:r>
      <w:r w:rsidR="002B6B61" w:rsidRPr="002B6B61">
        <w:t>2</w:t>
      </w:r>
      <w:r w:rsidR="00DF484F" w:rsidRPr="00DF484F">
        <w:t>]</w:t>
      </w:r>
      <w:r w:rsidR="003E3119">
        <w:t>.</w:t>
      </w:r>
    </w:p>
    <w:p w14:paraId="19745A08" w14:textId="3EBD8F09" w:rsidR="00257AE3" w:rsidRDefault="00257AE3" w:rsidP="00257AE3">
      <w:pPr>
        <w:pStyle w:val="a"/>
        <w:ind w:left="0" w:firstLine="708"/>
        <w:rPr>
          <w:lang w:val="ru-RU"/>
        </w:rPr>
      </w:pPr>
      <w:r>
        <w:rPr>
          <w:lang w:val="ru-RU"/>
        </w:rPr>
        <w:t>После запуска плагина, при выборе какого-либо винта, плагин автоматически создает винт в исходном положении с размерами по умолчанию. После построения данные можно менять на свои.</w:t>
      </w:r>
    </w:p>
    <w:p w14:paraId="78C73D99" w14:textId="36EFA675" w:rsidR="00257AE3" w:rsidRDefault="00257AE3" w:rsidP="00257AE3">
      <w:pPr>
        <w:pStyle w:val="1"/>
        <w:contextualSpacing/>
      </w:pPr>
      <w:r>
        <w:t>С помощью данного плагина пользователь может строить и изменять параметры болтов и гаек разных типов и видов, указывая необходимые для построения параметры, такие как:</w:t>
      </w:r>
    </w:p>
    <w:p w14:paraId="0E930E05" w14:textId="46EDB048" w:rsidR="00257AE3" w:rsidRPr="00FB3B4C" w:rsidRDefault="00257AE3" w:rsidP="00257AE3">
      <w:pPr>
        <w:pStyle w:val="a"/>
        <w:ind w:left="0" w:firstLine="708"/>
        <w:rPr>
          <w:lang w:val="ru-RU"/>
        </w:rPr>
      </w:pPr>
      <w:r>
        <w:rPr>
          <w:lang w:val="ru-RU"/>
        </w:rPr>
        <w:lastRenderedPageBreak/>
        <w:t xml:space="preserve">- </w:t>
      </w:r>
      <w:r w:rsidR="00542D4D">
        <w:rPr>
          <w:lang w:val="ru-RU"/>
        </w:rPr>
        <w:t>д</w:t>
      </w:r>
      <w:r>
        <w:rPr>
          <w:lang w:val="ru-RU"/>
        </w:rPr>
        <w:t>иаметр</w:t>
      </w:r>
      <w:r w:rsidR="00FB3B4C" w:rsidRPr="00FB3B4C">
        <w:rPr>
          <w:lang w:val="ru-RU"/>
        </w:rPr>
        <w:t>;</w:t>
      </w:r>
    </w:p>
    <w:p w14:paraId="3A8D9DF9" w14:textId="72D1F50D" w:rsidR="00257AE3" w:rsidRPr="00FB3B4C" w:rsidRDefault="00257AE3" w:rsidP="00257AE3">
      <w:pPr>
        <w:pStyle w:val="a"/>
        <w:ind w:left="0" w:firstLine="708"/>
        <w:rPr>
          <w:lang w:val="ru-RU"/>
        </w:rPr>
      </w:pPr>
      <w:r>
        <w:rPr>
          <w:lang w:val="ru-RU"/>
        </w:rPr>
        <w:t xml:space="preserve">- </w:t>
      </w:r>
      <w:r w:rsidR="00542D4D">
        <w:rPr>
          <w:lang w:val="ru-RU"/>
        </w:rPr>
        <w:t>д</w:t>
      </w:r>
      <w:r>
        <w:rPr>
          <w:lang w:val="ru-RU"/>
        </w:rPr>
        <w:t>лина</w:t>
      </w:r>
      <w:r w:rsidR="00FB3B4C" w:rsidRPr="00FB3B4C">
        <w:rPr>
          <w:lang w:val="ru-RU"/>
        </w:rPr>
        <w:t>;</w:t>
      </w:r>
    </w:p>
    <w:p w14:paraId="69944927" w14:textId="1C4FF0BF" w:rsidR="00257AE3" w:rsidRPr="00FB3B4C" w:rsidRDefault="00257AE3" w:rsidP="00D738BC">
      <w:pPr>
        <w:pStyle w:val="a"/>
        <w:ind w:left="0" w:firstLine="708"/>
        <w:rPr>
          <w:lang w:val="ru-RU"/>
        </w:rPr>
      </w:pPr>
      <w:r>
        <w:rPr>
          <w:lang w:val="ru-RU"/>
        </w:rPr>
        <w:t xml:space="preserve">- </w:t>
      </w:r>
      <w:r w:rsidR="00542D4D">
        <w:rPr>
          <w:lang w:val="ru-RU"/>
        </w:rPr>
        <w:t>в</w:t>
      </w:r>
      <w:r>
        <w:rPr>
          <w:lang w:val="ru-RU"/>
        </w:rPr>
        <w:t>ключить</w:t>
      </w:r>
      <w:r w:rsidRPr="00FB3B4C">
        <w:rPr>
          <w:lang w:val="ru-RU"/>
        </w:rPr>
        <w:t>/</w:t>
      </w:r>
      <w:r>
        <w:rPr>
          <w:lang w:val="ru-RU"/>
        </w:rPr>
        <w:t>Выключить резьбу</w:t>
      </w:r>
      <w:r w:rsidR="00FB3B4C" w:rsidRPr="00FB3B4C">
        <w:rPr>
          <w:lang w:val="ru-RU"/>
        </w:rPr>
        <w:t>.</w:t>
      </w:r>
    </w:p>
    <w:p w14:paraId="17C26D2B" w14:textId="7A07EB78" w:rsidR="00717839" w:rsidRPr="00717839" w:rsidRDefault="00717839" w:rsidP="00D738BC">
      <w:pPr>
        <w:pStyle w:val="a"/>
        <w:ind w:left="0" w:firstLine="708"/>
        <w:rPr>
          <w:lang w:val="ru-RU"/>
        </w:rPr>
      </w:pPr>
      <w:r w:rsidRPr="00717839">
        <w:rPr>
          <w:color w:val="444444"/>
          <w:shd w:val="clear" w:color="auto" w:fill="FFFFFF"/>
        </w:rPr>
        <w:t>Для экономии ресурсов процессора по</w:t>
      </w:r>
      <w:r w:rsidR="003E0994">
        <w:rPr>
          <w:color w:val="444444"/>
          <w:shd w:val="clear" w:color="auto" w:fill="FFFFFF"/>
          <w:lang w:val="ru-RU"/>
        </w:rPr>
        <w:t xml:space="preserve"> </w:t>
      </w:r>
      <w:r w:rsidRPr="00717839">
        <w:rPr>
          <w:color w:val="444444"/>
          <w:shd w:val="clear" w:color="auto" w:fill="FFFFFF"/>
        </w:rPr>
        <w:t>умолчанию резьба не отображается.</w:t>
      </w:r>
    </w:p>
    <w:p w14:paraId="520E0BCE" w14:textId="3E546BFB" w:rsidR="00D738BC" w:rsidRDefault="00D738BC" w:rsidP="00D738BC">
      <w:pPr>
        <w:pStyle w:val="a"/>
        <w:ind w:left="0" w:firstLine="708"/>
        <w:rPr>
          <w:lang w:val="ru-RU"/>
        </w:rPr>
      </w:pPr>
      <w:r>
        <w:rPr>
          <w:noProof/>
        </w:rPr>
        <w:drawing>
          <wp:inline distT="0" distB="0" distL="0" distR="0" wp14:anchorId="17789CB5" wp14:editId="63874E26">
            <wp:extent cx="5383016" cy="3467017"/>
            <wp:effectExtent l="0" t="0" r="8255" b="635"/>
            <wp:docPr id="4" name="Рисунок 4" descr="FSParam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SParam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26" cy="347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F4BAF" w14:textId="39C603AF" w:rsidR="00772E8B" w:rsidRDefault="00772E8B" w:rsidP="00772E8B">
      <w:pPr>
        <w:pStyle w:val="a"/>
        <w:ind w:left="0" w:firstLine="708"/>
        <w:jc w:val="center"/>
        <w:rPr>
          <w:lang w:val="ru-RU"/>
        </w:rPr>
      </w:pPr>
      <w:r>
        <w:rPr>
          <w:lang w:val="ru-RU"/>
        </w:rPr>
        <w:t>Рисунок 2.1 – Построение болтов</w:t>
      </w:r>
    </w:p>
    <w:p w14:paraId="12FBC2CD" w14:textId="77777777" w:rsidR="00772E8B" w:rsidRDefault="00257AE3" w:rsidP="00257AE3">
      <w:pPr>
        <w:pStyle w:val="a"/>
        <w:ind w:left="0" w:firstLine="708"/>
        <w:rPr>
          <w:lang w:val="ru-RU"/>
        </w:rPr>
      </w:pPr>
      <w:r>
        <w:rPr>
          <w:lang w:val="ru-RU"/>
        </w:rPr>
        <w:t>Также можно строить крепежные детали</w:t>
      </w:r>
      <w:r w:rsidR="00772E8B">
        <w:rPr>
          <w:lang w:val="ru-RU"/>
        </w:rPr>
        <w:t>.</w:t>
      </w:r>
    </w:p>
    <w:p w14:paraId="712B7C86" w14:textId="085D686A" w:rsidR="00772E8B" w:rsidRDefault="00772E8B" w:rsidP="00772E8B">
      <w:pPr>
        <w:pStyle w:val="a"/>
        <w:ind w:left="0" w:firstLine="708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B8E54B5" wp14:editId="15B4A98E">
            <wp:extent cx="3005455" cy="2576195"/>
            <wp:effectExtent l="0" t="0" r="4445" b="0"/>
            <wp:docPr id="5" name="Рисунок 5" descr="FSSel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SSelec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45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022F1" w14:textId="5FE924B4" w:rsidR="00772E8B" w:rsidRDefault="00772E8B" w:rsidP="00717839">
      <w:pPr>
        <w:pStyle w:val="a"/>
        <w:ind w:left="0" w:firstLine="708"/>
        <w:jc w:val="center"/>
        <w:rPr>
          <w:lang w:val="ru-RU"/>
        </w:rPr>
      </w:pPr>
      <w:r>
        <w:rPr>
          <w:lang w:val="ru-RU"/>
        </w:rPr>
        <w:t>Рисунок 2.2 – Крепежная деталь</w:t>
      </w:r>
    </w:p>
    <w:p w14:paraId="0E31E50F" w14:textId="2B2D37DC" w:rsidR="00717839" w:rsidRDefault="00717839" w:rsidP="00717839">
      <w:pPr>
        <w:pStyle w:val="a"/>
        <w:ind w:left="0" w:firstLine="708"/>
        <w:jc w:val="center"/>
        <w:rPr>
          <w:lang w:val="ru-RU"/>
        </w:rPr>
      </w:pPr>
    </w:p>
    <w:p w14:paraId="64648BDF" w14:textId="6E191CDD" w:rsidR="00257AE3" w:rsidRDefault="00257AE3" w:rsidP="00257AE3">
      <w:pPr>
        <w:pStyle w:val="a"/>
        <w:ind w:left="0" w:firstLine="708"/>
      </w:pPr>
      <w:r>
        <w:lastRenderedPageBreak/>
        <w:t>Крепежные детали могут быть прикреплены к элементам в других частях. Чтобы прикрепить винт к детали, деталь должна иметь элементы с круговыми краями, например отверстия.</w:t>
      </w:r>
    </w:p>
    <w:p w14:paraId="1776D88B" w14:textId="2F98531C" w:rsidR="00772E8B" w:rsidRDefault="00772E8B" w:rsidP="00257AE3">
      <w:pPr>
        <w:pStyle w:val="a"/>
        <w:ind w:left="0" w:firstLine="708"/>
      </w:pPr>
      <w:r>
        <w:rPr>
          <w:noProof/>
        </w:rPr>
        <w:drawing>
          <wp:inline distT="0" distB="0" distL="0" distR="0" wp14:anchorId="06975501" wp14:editId="05D38F43">
            <wp:extent cx="5430520" cy="2560320"/>
            <wp:effectExtent l="0" t="0" r="0" b="0"/>
            <wp:docPr id="6" name="Рисунок 6" descr="F scre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 scre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5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9344A" w14:textId="5F95793E" w:rsidR="00772E8B" w:rsidRPr="00772E8B" w:rsidRDefault="00772E8B" w:rsidP="00772E8B">
      <w:pPr>
        <w:pStyle w:val="a"/>
        <w:ind w:left="0" w:firstLine="708"/>
        <w:jc w:val="center"/>
        <w:rPr>
          <w:lang w:val="ru-RU"/>
        </w:rPr>
      </w:pPr>
      <w:r>
        <w:rPr>
          <w:lang w:val="ru-RU"/>
        </w:rPr>
        <w:t>Рисунок 2.3 – Прикрепление винта к крепежной детали</w:t>
      </w:r>
    </w:p>
    <w:p w14:paraId="591AC858" w14:textId="4B95CF9E" w:rsidR="00257AE3" w:rsidRDefault="00257AE3" w:rsidP="00257AE3">
      <w:pPr>
        <w:pStyle w:val="a"/>
        <w:ind w:left="0" w:firstLine="708"/>
        <w:rPr>
          <w:lang w:val="ru-RU"/>
        </w:rPr>
      </w:pPr>
      <w:r>
        <w:rPr>
          <w:lang w:val="ru-RU"/>
        </w:rPr>
        <w:t>Для данного вида деталей есть возможность настроить:</w:t>
      </w:r>
    </w:p>
    <w:p w14:paraId="4D4AD104" w14:textId="65259D84" w:rsidR="00257AE3" w:rsidRPr="00776758" w:rsidRDefault="00257AE3" w:rsidP="00257AE3">
      <w:pPr>
        <w:pStyle w:val="a"/>
        <w:ind w:left="0" w:firstLine="708"/>
        <w:rPr>
          <w:lang w:val="ru-RU"/>
        </w:rPr>
      </w:pPr>
      <w:r>
        <w:rPr>
          <w:lang w:val="ru-RU"/>
        </w:rPr>
        <w:t xml:space="preserve">- </w:t>
      </w:r>
      <w:r w:rsidR="00E20F73">
        <w:rPr>
          <w:lang w:val="ru-RU"/>
        </w:rPr>
        <w:t>с</w:t>
      </w:r>
      <w:r>
        <w:rPr>
          <w:lang w:val="ru-RU"/>
        </w:rPr>
        <w:t>войство смещения</w:t>
      </w:r>
      <w:r w:rsidR="00E20F73" w:rsidRPr="00776758">
        <w:rPr>
          <w:lang w:val="ru-RU"/>
        </w:rPr>
        <w:t>;</w:t>
      </w:r>
    </w:p>
    <w:p w14:paraId="1193B7E4" w14:textId="56E6DB8F" w:rsidR="00257AE3" w:rsidRPr="00776758" w:rsidRDefault="00257AE3" w:rsidP="00257AE3">
      <w:pPr>
        <w:pStyle w:val="a"/>
        <w:ind w:left="0" w:firstLine="708"/>
        <w:rPr>
          <w:lang w:val="ru-RU"/>
        </w:rPr>
      </w:pPr>
      <w:r>
        <w:rPr>
          <w:lang w:val="ru-RU"/>
        </w:rPr>
        <w:t xml:space="preserve">- </w:t>
      </w:r>
      <w:r w:rsidR="00E20F73">
        <w:rPr>
          <w:lang w:val="ru-RU"/>
        </w:rPr>
        <w:t>с</w:t>
      </w:r>
      <w:r>
        <w:rPr>
          <w:lang w:val="ru-RU"/>
        </w:rPr>
        <w:t>войство инвертирования</w:t>
      </w:r>
      <w:r w:rsidR="00E20F73">
        <w:rPr>
          <w:lang w:val="ru-RU"/>
        </w:rPr>
        <w:t>.</w:t>
      </w:r>
    </w:p>
    <w:p w14:paraId="29D83E57" w14:textId="41238C15" w:rsidR="008816AF" w:rsidRPr="008816AF" w:rsidRDefault="00257AE3" w:rsidP="008816AF">
      <w:pPr>
        <w:pStyle w:val="a"/>
        <w:ind w:left="0"/>
        <w:rPr>
          <w:lang w:val="ru-RU"/>
        </w:rPr>
      </w:pPr>
      <w:r>
        <w:rPr>
          <w:lang w:val="ru-RU"/>
        </w:rPr>
        <w:tab/>
        <w:t>Можно прикреплять винты, болты к деталям, можно делать отверстия, после делать резьбу на болтах и вкручивать болты в отверстия.</w:t>
      </w:r>
    </w:p>
    <w:p w14:paraId="7DC532B5" w14:textId="600A9F3F" w:rsidR="001833EE" w:rsidRDefault="00313BFD" w:rsidP="009E09E0">
      <w:pPr>
        <w:pStyle w:val="Heading2"/>
        <w:numPr>
          <w:ilvl w:val="1"/>
          <w:numId w:val="19"/>
        </w:numPr>
        <w:spacing w:before="240"/>
      </w:pPr>
      <w:bookmarkStart w:id="0" w:name="_Toc472681135"/>
      <w:r>
        <w:t>Описание</w:t>
      </w:r>
      <w:r w:rsidR="008816AF">
        <w:t xml:space="preserve"> </w:t>
      </w:r>
      <w:r>
        <w:t>предмета проектирования</w:t>
      </w:r>
      <w:bookmarkEnd w:id="0"/>
    </w:p>
    <w:p w14:paraId="4320DA2B" w14:textId="625F255E" w:rsidR="008403F2" w:rsidRDefault="005407E9" w:rsidP="007C5210">
      <w:pPr>
        <w:rPr>
          <w:rFonts w:ascii="Roboto-Regular" w:hAnsi="Roboto-Regular"/>
          <w:color w:val="000000"/>
          <w:sz w:val="23"/>
          <w:szCs w:val="23"/>
          <w:shd w:val="clear" w:color="auto" w:fill="FFFFFF"/>
        </w:rPr>
      </w:pPr>
      <w:r>
        <w:t>Предмето</w:t>
      </w:r>
      <w:r w:rsidRPr="00BC5E75">
        <w:rPr>
          <w:rFonts w:cs="Times New Roman"/>
          <w:szCs w:val="28"/>
        </w:rPr>
        <w:t xml:space="preserve">м проектирования является модель втулки для катушки. </w:t>
      </w:r>
      <w:r w:rsidR="00BC5E75" w:rsidRPr="00BC5E75">
        <w:rPr>
          <w:rFonts w:cs="Times New Roman"/>
          <w:color w:val="000000"/>
          <w:szCs w:val="28"/>
          <w:shd w:val="clear" w:color="auto" w:fill="FFFFFF"/>
        </w:rPr>
        <w:t xml:space="preserve">Втулка </w:t>
      </w:r>
      <w:r w:rsidR="00D01EA6">
        <w:rPr>
          <w:rFonts w:cs="Times New Roman"/>
          <w:color w:val="000000"/>
          <w:szCs w:val="28"/>
          <w:shd w:val="clear" w:color="auto" w:fill="FFFFFF"/>
        </w:rPr>
        <w:t>–</w:t>
      </w:r>
      <w:r w:rsidR="00BC5E75" w:rsidRPr="00BC5E75">
        <w:rPr>
          <w:rFonts w:cs="Times New Roman"/>
          <w:color w:val="000000"/>
          <w:szCs w:val="28"/>
          <w:shd w:val="clear" w:color="auto" w:fill="FFFFFF"/>
        </w:rPr>
        <w:t xml:space="preserve"> плоск</w:t>
      </w:r>
      <w:r w:rsidR="00BC5E75">
        <w:rPr>
          <w:rFonts w:cs="Times New Roman"/>
          <w:color w:val="000000"/>
          <w:szCs w:val="28"/>
          <w:shd w:val="clear" w:color="auto" w:fill="FFFFFF"/>
        </w:rPr>
        <w:t>ие</w:t>
      </w:r>
      <w:r w:rsidR="00BC5E75" w:rsidRPr="00BC5E75">
        <w:rPr>
          <w:rFonts w:cs="Times New Roman"/>
          <w:color w:val="000000"/>
          <w:szCs w:val="28"/>
          <w:shd w:val="clear" w:color="auto" w:fill="FFFFFF"/>
        </w:rPr>
        <w:t xml:space="preserve"> или прямоугольн</w:t>
      </w:r>
      <w:r w:rsidR="00BC5E75">
        <w:rPr>
          <w:rFonts w:cs="Times New Roman"/>
          <w:color w:val="000000"/>
          <w:szCs w:val="28"/>
          <w:shd w:val="clear" w:color="auto" w:fill="FFFFFF"/>
        </w:rPr>
        <w:t>ые</w:t>
      </w:r>
      <w:r w:rsidR="00BC5E75" w:rsidRPr="00BC5E75">
        <w:rPr>
          <w:rFonts w:cs="Times New Roman"/>
          <w:color w:val="000000"/>
          <w:szCs w:val="28"/>
          <w:shd w:val="clear" w:color="auto" w:fill="FFFFFF"/>
        </w:rPr>
        <w:t xml:space="preserve"> кольц</w:t>
      </w:r>
      <w:r w:rsidR="00BC5E75">
        <w:rPr>
          <w:rFonts w:cs="Times New Roman"/>
          <w:color w:val="000000"/>
          <w:szCs w:val="28"/>
          <w:shd w:val="clear" w:color="auto" w:fill="FFFFFF"/>
        </w:rPr>
        <w:t xml:space="preserve">а, </w:t>
      </w:r>
      <w:r w:rsidR="00BC5E75" w:rsidRPr="00BC5E75">
        <w:rPr>
          <w:rFonts w:cs="Times New Roman"/>
          <w:color w:val="000000"/>
          <w:szCs w:val="28"/>
          <w:shd w:val="clear" w:color="auto" w:fill="FFFFFF"/>
        </w:rPr>
        <w:t>служащие для прочного и герметичного присоединения их друг к другу, к машинам, аппаратам и ёмкостям, для с</w:t>
      </w:r>
      <w:r w:rsidR="00BC5E75" w:rsidRPr="00F6600A">
        <w:rPr>
          <w:rFonts w:cs="Times New Roman"/>
          <w:color w:val="000000"/>
          <w:szCs w:val="28"/>
          <w:shd w:val="clear" w:color="auto" w:fill="FFFFFF"/>
        </w:rPr>
        <w:t xml:space="preserve">оединения валов и других вращающихся деталей. </w:t>
      </w:r>
      <w:r w:rsidR="00D56872" w:rsidRPr="00F6600A">
        <w:rPr>
          <w:rFonts w:cs="Times New Roman"/>
          <w:color w:val="000000"/>
          <w:szCs w:val="28"/>
          <w:shd w:val="clear" w:color="auto" w:fill="FFFFFF"/>
        </w:rPr>
        <w:t>Втулка</w:t>
      </w:r>
      <w:r w:rsidR="00E20F73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E165C6">
        <w:rPr>
          <w:rFonts w:cs="Times New Roman"/>
          <w:color w:val="000000"/>
          <w:szCs w:val="28"/>
          <w:shd w:val="clear" w:color="auto" w:fill="FFFFFF"/>
        </w:rPr>
        <w:t>–</w:t>
      </w:r>
      <w:r w:rsidR="00E20F73">
        <w:rPr>
          <w:rFonts w:cs="Times New Roman"/>
          <w:color w:val="000000"/>
          <w:szCs w:val="28"/>
          <w:shd w:val="clear" w:color="auto" w:fill="FFFFFF"/>
        </w:rPr>
        <w:t xml:space="preserve"> я</w:t>
      </w:r>
      <w:r w:rsidR="00D56872" w:rsidRPr="00F6600A">
        <w:rPr>
          <w:rFonts w:cs="Times New Roman"/>
          <w:color w:val="000000"/>
          <w:szCs w:val="28"/>
          <w:shd w:val="clear" w:color="auto" w:fill="FFFFFF"/>
        </w:rPr>
        <w:t>вляется телом вращения</w:t>
      </w:r>
      <w:r w:rsidR="00F6600A" w:rsidRPr="00F6600A">
        <w:rPr>
          <w:rFonts w:cs="Times New Roman"/>
          <w:color w:val="000000"/>
          <w:szCs w:val="28"/>
          <w:shd w:val="clear" w:color="auto" w:fill="FFFFFF"/>
        </w:rPr>
        <w:t xml:space="preserve">, которая имеет </w:t>
      </w:r>
      <w:r w:rsidR="00F6600A" w:rsidRPr="00F6600A">
        <w:rPr>
          <w:rFonts w:cs="Times New Roman"/>
          <w:color w:val="222222"/>
          <w:szCs w:val="28"/>
          <w:shd w:val="clear" w:color="auto" w:fill="FFFFFF"/>
        </w:rPr>
        <w:t>осевое отверстие, в которое входит сопрягаемая деталь</w:t>
      </w:r>
      <w:r w:rsidR="00F6600A">
        <w:rPr>
          <w:rFonts w:ascii="Arial" w:hAnsi="Arial" w:cs="Arial"/>
          <w:color w:val="222222"/>
          <w:sz w:val="21"/>
          <w:szCs w:val="21"/>
          <w:shd w:val="clear" w:color="auto" w:fill="FFFFFF"/>
        </w:rPr>
        <w:t>.</w:t>
      </w:r>
      <w:r w:rsidR="00091BE9"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r w:rsidR="00091BE9">
        <w:rPr>
          <w:rFonts w:cs="Times New Roman"/>
          <w:color w:val="222222"/>
          <w:szCs w:val="28"/>
          <w:shd w:val="clear" w:color="auto" w:fill="FFFFFF"/>
        </w:rPr>
        <w:t>Данная втулка необходима для катушек, она является важной деталью в строении катушки.</w:t>
      </w:r>
      <w:r w:rsidR="009949AE">
        <w:rPr>
          <w:rFonts w:cs="Times New Roman"/>
          <w:color w:val="222222"/>
          <w:szCs w:val="28"/>
          <w:shd w:val="clear" w:color="auto" w:fill="FFFFFF"/>
        </w:rPr>
        <w:t xml:space="preserve"> Две такие втулки соединяются друг с другом и образуется катушка, на которую наматывают проволоку, леску, нитки и прочее.</w:t>
      </w:r>
      <w:r w:rsidR="00D56872">
        <w:rPr>
          <w:rFonts w:ascii="Roboto-Regular" w:hAnsi="Roboto-Regular"/>
          <w:color w:val="000000"/>
          <w:sz w:val="23"/>
          <w:szCs w:val="23"/>
          <w:shd w:val="clear" w:color="auto" w:fill="FFFFFF"/>
        </w:rPr>
        <w:t xml:space="preserve"> </w:t>
      </w:r>
    </w:p>
    <w:p w14:paraId="1D6EE005" w14:textId="46D76558" w:rsidR="00D10B62" w:rsidRPr="00D10B62" w:rsidRDefault="00256255" w:rsidP="00D10B62">
      <w:pPr>
        <w:rPr>
          <w:rFonts w:ascii="Roboto-Regular" w:hAnsi="Roboto-Regular"/>
          <w:color w:val="000000"/>
          <w:sz w:val="23"/>
          <w:szCs w:val="23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Данная втулка должна содержать следующие параметры:</w:t>
      </w:r>
    </w:p>
    <w:p w14:paraId="0EEF37A3" w14:textId="57B6DDFC" w:rsidR="00C1626B" w:rsidRPr="00D10B62" w:rsidRDefault="00C1626B" w:rsidP="00D10B62">
      <w:pPr>
        <w:pStyle w:val="ListParagraph"/>
        <w:numPr>
          <w:ilvl w:val="0"/>
          <w:numId w:val="9"/>
        </w:numPr>
        <w:rPr>
          <w:rFonts w:cs="Times New Roman"/>
          <w:color w:val="000000"/>
          <w:szCs w:val="28"/>
          <w:shd w:val="clear" w:color="auto" w:fill="FFFFFF"/>
        </w:rPr>
      </w:pPr>
      <w:r w:rsidRPr="00D10B62">
        <w:rPr>
          <w:color w:val="000009"/>
        </w:rPr>
        <w:lastRenderedPageBreak/>
        <w:t xml:space="preserve">Внутренний диаметр маленького отверстия </w:t>
      </w:r>
      <w:r w:rsidRPr="00D10B62">
        <w:rPr>
          <w:color w:val="000009"/>
          <w:lang w:val="en-US"/>
        </w:rPr>
        <w:t>D</w:t>
      </w:r>
      <w:r w:rsidRPr="00D10B62">
        <w:rPr>
          <w:color w:val="000009"/>
        </w:rPr>
        <w:t>1: от 50мм до 60мм;</w:t>
      </w:r>
    </w:p>
    <w:p w14:paraId="71433AE1" w14:textId="7E81F907" w:rsidR="00C1626B" w:rsidRPr="009320BA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 w:rsidRPr="009320BA">
        <w:rPr>
          <w:sz w:val="28"/>
        </w:rPr>
        <w:t xml:space="preserve">Внешний диаметр маленького отверстия </w:t>
      </w:r>
      <w:r w:rsidRPr="009320BA">
        <w:rPr>
          <w:sz w:val="28"/>
          <w:lang w:val="en-US"/>
        </w:rPr>
        <w:t>D</w:t>
      </w:r>
      <w:r w:rsidRPr="009320BA">
        <w:rPr>
          <w:sz w:val="28"/>
        </w:rPr>
        <w:t xml:space="preserve">2: от </w:t>
      </w:r>
      <w:r w:rsidR="006B740B">
        <w:rPr>
          <w:sz w:val="28"/>
        </w:rPr>
        <w:t>80</w:t>
      </w:r>
      <w:r w:rsidRPr="009320BA">
        <w:rPr>
          <w:sz w:val="28"/>
        </w:rPr>
        <w:t>мм до 90мм;</w:t>
      </w:r>
    </w:p>
    <w:p w14:paraId="3F109E55" w14:textId="77777777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Внутренний диаметр среднего отверстия </w:t>
      </w:r>
      <w:r>
        <w:rPr>
          <w:sz w:val="28"/>
          <w:lang w:val="en-US"/>
        </w:rPr>
        <w:t>D</w:t>
      </w:r>
      <w:r w:rsidRPr="009320BA">
        <w:rPr>
          <w:sz w:val="28"/>
        </w:rPr>
        <w:t>3</w:t>
      </w:r>
      <w:r>
        <w:rPr>
          <w:sz w:val="28"/>
        </w:rPr>
        <w:t>: от 180мм до 190мм</w:t>
      </w:r>
      <w:r w:rsidRPr="009320BA">
        <w:rPr>
          <w:sz w:val="28"/>
        </w:rPr>
        <w:t>;</w:t>
      </w:r>
    </w:p>
    <w:p w14:paraId="683F2979" w14:textId="15ADE58C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Внешний диаметр среднего отверстия </w:t>
      </w:r>
      <w:r>
        <w:rPr>
          <w:sz w:val="28"/>
          <w:lang w:val="en-US"/>
        </w:rPr>
        <w:t>D</w:t>
      </w:r>
      <w:r w:rsidRPr="009320BA">
        <w:rPr>
          <w:sz w:val="28"/>
        </w:rPr>
        <w:t>4</w:t>
      </w:r>
      <w:r>
        <w:rPr>
          <w:sz w:val="28"/>
        </w:rPr>
        <w:t>: от 19</w:t>
      </w:r>
      <w:r w:rsidR="006B740B">
        <w:rPr>
          <w:sz w:val="28"/>
        </w:rPr>
        <w:t>5</w:t>
      </w:r>
      <w:r>
        <w:rPr>
          <w:sz w:val="28"/>
        </w:rPr>
        <w:t>мм до 220мм</w:t>
      </w:r>
      <w:r w:rsidRPr="009320BA">
        <w:rPr>
          <w:sz w:val="28"/>
        </w:rPr>
        <w:t>;</w:t>
      </w:r>
    </w:p>
    <w:p w14:paraId="24B253EF" w14:textId="7F9DB771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>Внутренний диаметр большого отверстия</w:t>
      </w:r>
      <w:r w:rsidRPr="009320BA">
        <w:rPr>
          <w:sz w:val="28"/>
        </w:rPr>
        <w:t xml:space="preserve"> </w:t>
      </w:r>
      <w:r>
        <w:rPr>
          <w:sz w:val="28"/>
          <w:lang w:val="en-US"/>
        </w:rPr>
        <w:t>D</w:t>
      </w:r>
      <w:r w:rsidRPr="009320BA">
        <w:rPr>
          <w:sz w:val="28"/>
        </w:rPr>
        <w:t>5</w:t>
      </w:r>
      <w:r>
        <w:rPr>
          <w:sz w:val="28"/>
        </w:rPr>
        <w:t xml:space="preserve">: от </w:t>
      </w:r>
      <w:r w:rsidR="005B5CBF">
        <w:rPr>
          <w:sz w:val="28"/>
        </w:rPr>
        <w:t>195</w:t>
      </w:r>
      <w:r>
        <w:rPr>
          <w:sz w:val="28"/>
        </w:rPr>
        <w:t xml:space="preserve">мм до </w:t>
      </w:r>
      <w:r w:rsidR="00CE4B8B" w:rsidRPr="00A97EF9">
        <w:rPr>
          <w:sz w:val="28"/>
        </w:rPr>
        <w:t>220</w:t>
      </w:r>
      <w:r>
        <w:rPr>
          <w:sz w:val="28"/>
        </w:rPr>
        <w:t>мм</w:t>
      </w:r>
      <w:r w:rsidRPr="009320BA">
        <w:rPr>
          <w:sz w:val="28"/>
        </w:rPr>
        <w:t>;</w:t>
      </w:r>
    </w:p>
    <w:p w14:paraId="3F6ED3C4" w14:textId="202EFDE4" w:rsidR="00D10B62" w:rsidRPr="00D10B62" w:rsidRDefault="00C1626B" w:rsidP="00D10B62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Внешний диаметр </w:t>
      </w:r>
      <w:r w:rsidR="009F369A">
        <w:rPr>
          <w:sz w:val="28"/>
        </w:rPr>
        <w:t>основания</w:t>
      </w:r>
      <w:r>
        <w:rPr>
          <w:sz w:val="28"/>
        </w:rPr>
        <w:t xml:space="preserve"> </w:t>
      </w:r>
      <w:r>
        <w:rPr>
          <w:sz w:val="28"/>
          <w:lang w:val="en-US"/>
        </w:rPr>
        <w:t>D</w:t>
      </w:r>
      <w:r w:rsidRPr="009320BA">
        <w:rPr>
          <w:sz w:val="28"/>
        </w:rPr>
        <w:t>6</w:t>
      </w:r>
      <w:r>
        <w:rPr>
          <w:sz w:val="28"/>
        </w:rPr>
        <w:t xml:space="preserve">: от </w:t>
      </w:r>
      <w:r w:rsidR="005B5CBF">
        <w:rPr>
          <w:sz w:val="28"/>
        </w:rPr>
        <w:t>230</w:t>
      </w:r>
      <w:r>
        <w:rPr>
          <w:sz w:val="28"/>
        </w:rPr>
        <w:t>мм до 2</w:t>
      </w:r>
      <w:r w:rsidR="005B5CBF">
        <w:rPr>
          <w:sz w:val="28"/>
        </w:rPr>
        <w:t>6</w:t>
      </w:r>
      <w:r>
        <w:rPr>
          <w:sz w:val="28"/>
        </w:rPr>
        <w:t>0мм</w:t>
      </w:r>
      <w:r w:rsidRPr="009320BA">
        <w:rPr>
          <w:sz w:val="28"/>
        </w:rPr>
        <w:t>;</w:t>
      </w:r>
    </w:p>
    <w:p w14:paraId="1AE49540" w14:textId="5C37F48E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Длина перемычек </w:t>
      </w:r>
      <w:r>
        <w:rPr>
          <w:sz w:val="28"/>
          <w:lang w:val="en-US"/>
        </w:rPr>
        <w:t>L</w:t>
      </w:r>
      <w:r>
        <w:rPr>
          <w:sz w:val="28"/>
        </w:rPr>
        <w:t>: от 4</w:t>
      </w:r>
      <w:r w:rsidR="00C46DDC">
        <w:rPr>
          <w:sz w:val="28"/>
        </w:rPr>
        <w:t>5</w:t>
      </w:r>
      <w:r>
        <w:rPr>
          <w:sz w:val="28"/>
        </w:rPr>
        <w:t>мм до 5</w:t>
      </w:r>
      <w:r w:rsidR="00C46DDC">
        <w:rPr>
          <w:sz w:val="28"/>
        </w:rPr>
        <w:t>5</w:t>
      </w:r>
      <w:r>
        <w:rPr>
          <w:sz w:val="28"/>
        </w:rPr>
        <w:t>мм</w:t>
      </w:r>
      <w:r w:rsidRPr="009320BA">
        <w:rPr>
          <w:sz w:val="28"/>
        </w:rPr>
        <w:t>;</w:t>
      </w:r>
    </w:p>
    <w:p w14:paraId="7AB64443" w14:textId="3A52E403" w:rsidR="00D10B62" w:rsidRDefault="00A97EF9" w:rsidP="00156A5D">
      <w:pPr>
        <w:pStyle w:val="10"/>
        <w:tabs>
          <w:tab w:val="left" w:pos="1521"/>
          <w:tab w:val="left" w:pos="1522"/>
        </w:tabs>
        <w:spacing w:after="0" w:line="360" w:lineRule="auto"/>
        <w:ind w:left="0" w:right="136" w:firstLine="0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67BA07D0" wp14:editId="2D8D8303">
            <wp:extent cx="3099086" cy="3053301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902" cy="3064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8E8FC" w14:textId="29B896EC" w:rsidR="008403F2" w:rsidRDefault="008403F2" w:rsidP="00BC2C91">
      <w:pPr>
        <w:pStyle w:val="10"/>
        <w:tabs>
          <w:tab w:val="left" w:pos="1521"/>
          <w:tab w:val="left" w:pos="1522"/>
        </w:tabs>
        <w:spacing w:after="0" w:line="360" w:lineRule="auto"/>
        <w:ind w:left="0" w:right="136" w:firstLine="0"/>
        <w:jc w:val="center"/>
        <w:rPr>
          <w:sz w:val="28"/>
        </w:rPr>
      </w:pPr>
      <w:r>
        <w:rPr>
          <w:sz w:val="28"/>
        </w:rPr>
        <w:t xml:space="preserve">Рисунок </w:t>
      </w:r>
      <w:r w:rsidR="00E8237A" w:rsidRPr="00E8237A">
        <w:rPr>
          <w:sz w:val="28"/>
        </w:rPr>
        <w:t>2.4</w:t>
      </w:r>
      <w:r>
        <w:rPr>
          <w:sz w:val="28"/>
        </w:rPr>
        <w:t xml:space="preserve"> – Вид детали сверху с обозначенными параметрами</w:t>
      </w:r>
    </w:p>
    <w:p w14:paraId="4D277FB0" w14:textId="3144D783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Высота маленького отверстия </w:t>
      </w:r>
      <w:r>
        <w:rPr>
          <w:sz w:val="28"/>
          <w:lang w:val="en-US"/>
        </w:rPr>
        <w:t>H</w:t>
      </w:r>
      <w:r w:rsidRPr="009320BA">
        <w:rPr>
          <w:sz w:val="28"/>
        </w:rPr>
        <w:t>1</w:t>
      </w:r>
      <w:r>
        <w:rPr>
          <w:sz w:val="28"/>
        </w:rPr>
        <w:t>: от 1</w:t>
      </w:r>
      <w:r w:rsidR="0059146F">
        <w:rPr>
          <w:sz w:val="28"/>
        </w:rPr>
        <w:t>0</w:t>
      </w:r>
      <w:r>
        <w:rPr>
          <w:sz w:val="28"/>
        </w:rPr>
        <w:t xml:space="preserve">мм до </w:t>
      </w:r>
      <w:r w:rsidR="0059146F">
        <w:rPr>
          <w:sz w:val="28"/>
        </w:rPr>
        <w:t>35</w:t>
      </w:r>
      <w:r>
        <w:rPr>
          <w:sz w:val="28"/>
        </w:rPr>
        <w:t>мм</w:t>
      </w:r>
      <w:r w:rsidRPr="009320BA">
        <w:rPr>
          <w:sz w:val="28"/>
        </w:rPr>
        <w:t>;</w:t>
      </w:r>
    </w:p>
    <w:p w14:paraId="27ECE9BE" w14:textId="0C838C8A" w:rsidR="00D10B62" w:rsidRDefault="00D10B62" w:rsidP="00156A5D">
      <w:pPr>
        <w:pStyle w:val="10"/>
        <w:tabs>
          <w:tab w:val="left" w:pos="1521"/>
          <w:tab w:val="left" w:pos="1522"/>
        </w:tabs>
        <w:spacing w:after="0" w:line="360" w:lineRule="auto"/>
        <w:ind w:left="0" w:right="136" w:firstLine="0"/>
        <w:jc w:val="center"/>
        <w:rPr>
          <w:sz w:val="28"/>
        </w:rPr>
      </w:pPr>
      <w:r>
        <w:rPr>
          <w:noProof/>
        </w:rPr>
        <w:drawing>
          <wp:inline distT="0" distB="0" distL="0" distR="0" wp14:anchorId="2F7C57F7" wp14:editId="346F277F">
            <wp:extent cx="3136435" cy="2751151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7333" cy="2751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349E6" w14:textId="5D5DE583" w:rsidR="008403F2" w:rsidRDefault="008403F2" w:rsidP="00BC2C91">
      <w:pPr>
        <w:pStyle w:val="10"/>
        <w:tabs>
          <w:tab w:val="left" w:pos="1521"/>
          <w:tab w:val="left" w:pos="1522"/>
        </w:tabs>
        <w:spacing w:after="0" w:line="360" w:lineRule="auto"/>
        <w:ind w:left="0" w:right="136" w:firstLine="0"/>
        <w:jc w:val="center"/>
        <w:rPr>
          <w:sz w:val="28"/>
        </w:rPr>
      </w:pPr>
      <w:r>
        <w:rPr>
          <w:sz w:val="28"/>
        </w:rPr>
        <w:lastRenderedPageBreak/>
        <w:t xml:space="preserve">Рисунок </w:t>
      </w:r>
      <w:r w:rsidR="00E8237A" w:rsidRPr="00E8237A">
        <w:rPr>
          <w:sz w:val="28"/>
        </w:rPr>
        <w:t>2.5</w:t>
      </w:r>
      <w:r>
        <w:rPr>
          <w:sz w:val="28"/>
        </w:rPr>
        <w:t xml:space="preserve"> – Произвольный вид детали с обозначенными параметрами</w:t>
      </w:r>
    </w:p>
    <w:p w14:paraId="0688AEC6" w14:textId="77777777" w:rsidR="00D10B62" w:rsidRDefault="00D10B62" w:rsidP="00D10B62">
      <w:pPr>
        <w:pStyle w:val="10"/>
        <w:tabs>
          <w:tab w:val="left" w:pos="1521"/>
          <w:tab w:val="left" w:pos="1522"/>
        </w:tabs>
        <w:spacing w:after="0" w:line="360" w:lineRule="auto"/>
        <w:ind w:left="1429" w:right="136" w:firstLine="0"/>
        <w:jc w:val="both"/>
        <w:rPr>
          <w:sz w:val="28"/>
        </w:rPr>
      </w:pPr>
    </w:p>
    <w:p w14:paraId="4A04C030" w14:textId="4A68DC02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Высота среднего отверстия </w:t>
      </w:r>
      <w:r>
        <w:rPr>
          <w:sz w:val="28"/>
          <w:lang w:val="en-US"/>
        </w:rPr>
        <w:t>H</w:t>
      </w:r>
      <w:r w:rsidRPr="009320BA">
        <w:rPr>
          <w:sz w:val="28"/>
        </w:rPr>
        <w:t>2</w:t>
      </w:r>
      <w:r>
        <w:rPr>
          <w:sz w:val="28"/>
        </w:rPr>
        <w:t xml:space="preserve">: от </w:t>
      </w:r>
      <w:r w:rsidR="005F45D2">
        <w:rPr>
          <w:sz w:val="28"/>
        </w:rPr>
        <w:t>10</w:t>
      </w:r>
      <w:r>
        <w:rPr>
          <w:sz w:val="28"/>
        </w:rPr>
        <w:t>мм до 35мм</w:t>
      </w:r>
      <w:r w:rsidRPr="009320BA">
        <w:rPr>
          <w:sz w:val="28"/>
        </w:rPr>
        <w:t>;</w:t>
      </w:r>
    </w:p>
    <w:p w14:paraId="49CFBC39" w14:textId="07CC9DF4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Высота большого отверстия </w:t>
      </w:r>
      <w:r>
        <w:rPr>
          <w:sz w:val="28"/>
          <w:lang w:val="en-US"/>
        </w:rPr>
        <w:t>H</w:t>
      </w:r>
      <w:r w:rsidRPr="009320BA">
        <w:rPr>
          <w:sz w:val="28"/>
        </w:rPr>
        <w:t>3</w:t>
      </w:r>
      <w:r>
        <w:rPr>
          <w:sz w:val="28"/>
        </w:rPr>
        <w:t xml:space="preserve">: от 10мм до </w:t>
      </w:r>
      <w:r w:rsidR="00AF7E4C">
        <w:rPr>
          <w:sz w:val="28"/>
        </w:rPr>
        <w:t>35</w:t>
      </w:r>
      <w:r>
        <w:rPr>
          <w:sz w:val="28"/>
        </w:rPr>
        <w:t>мм</w:t>
      </w:r>
      <w:r w:rsidRPr="009320BA">
        <w:rPr>
          <w:sz w:val="28"/>
        </w:rPr>
        <w:t>;</w:t>
      </w:r>
    </w:p>
    <w:p w14:paraId="3723DFD2" w14:textId="724246EE" w:rsidR="00C1626B" w:rsidRDefault="00C1626B" w:rsidP="00C1626B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Общая высота втулки </w:t>
      </w:r>
      <w:r>
        <w:rPr>
          <w:sz w:val="28"/>
          <w:lang w:val="en-US"/>
        </w:rPr>
        <w:t>H</w:t>
      </w:r>
      <w:r w:rsidRPr="009320BA">
        <w:rPr>
          <w:sz w:val="28"/>
        </w:rPr>
        <w:t>4</w:t>
      </w:r>
      <w:r>
        <w:rPr>
          <w:sz w:val="28"/>
        </w:rPr>
        <w:t>: от 10мм до 35мм</w:t>
      </w:r>
      <w:r w:rsidRPr="009320BA">
        <w:rPr>
          <w:sz w:val="28"/>
        </w:rPr>
        <w:t>;</w:t>
      </w:r>
    </w:p>
    <w:p w14:paraId="21DCC6DF" w14:textId="7BD11C29" w:rsidR="00D10B62" w:rsidRPr="00F927CE" w:rsidRDefault="00D10B62" w:rsidP="004D5A20">
      <w:pPr>
        <w:pStyle w:val="10"/>
        <w:tabs>
          <w:tab w:val="left" w:pos="1521"/>
          <w:tab w:val="left" w:pos="1522"/>
        </w:tabs>
        <w:spacing w:after="0" w:line="360" w:lineRule="auto"/>
        <w:ind w:left="0" w:right="136" w:firstLine="0"/>
        <w:jc w:val="center"/>
        <w:rPr>
          <w:sz w:val="28"/>
          <w:lang w:val="en-US"/>
        </w:rPr>
      </w:pPr>
      <w:r>
        <w:rPr>
          <w:noProof/>
        </w:rPr>
        <w:drawing>
          <wp:inline distT="0" distB="0" distL="0" distR="0" wp14:anchorId="524601CD" wp14:editId="04360371">
            <wp:extent cx="816889" cy="3218310"/>
            <wp:effectExtent l="0" t="635" r="190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9474" cy="3307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1D23F" w14:textId="382FAA0F" w:rsidR="00E207F9" w:rsidRDefault="008403F2" w:rsidP="00BC2C91">
      <w:pPr>
        <w:pStyle w:val="10"/>
        <w:tabs>
          <w:tab w:val="left" w:pos="1521"/>
          <w:tab w:val="left" w:pos="1522"/>
        </w:tabs>
        <w:spacing w:after="0" w:line="360" w:lineRule="auto"/>
        <w:ind w:left="0" w:right="136" w:firstLine="0"/>
        <w:jc w:val="center"/>
        <w:rPr>
          <w:sz w:val="28"/>
        </w:rPr>
      </w:pPr>
      <w:r>
        <w:rPr>
          <w:sz w:val="28"/>
        </w:rPr>
        <w:t xml:space="preserve">Рисунок </w:t>
      </w:r>
      <w:r w:rsidR="00E8237A" w:rsidRPr="00E8237A">
        <w:rPr>
          <w:sz w:val="28"/>
        </w:rPr>
        <w:t>2.6</w:t>
      </w:r>
      <w:r>
        <w:rPr>
          <w:sz w:val="28"/>
        </w:rPr>
        <w:t xml:space="preserve"> – Вид детали сбоку с обозначенными параметрами</w:t>
      </w:r>
    </w:p>
    <w:p w14:paraId="5C987621" w14:textId="77777777" w:rsidR="00F927CE" w:rsidRDefault="00C1626B" w:rsidP="00782923">
      <w:pPr>
        <w:pStyle w:val="10"/>
        <w:numPr>
          <w:ilvl w:val="0"/>
          <w:numId w:val="9"/>
        </w:numPr>
        <w:tabs>
          <w:tab w:val="left" w:pos="1521"/>
          <w:tab w:val="left" w:pos="1522"/>
        </w:tabs>
        <w:spacing w:after="0" w:line="360" w:lineRule="auto"/>
        <w:ind w:right="136"/>
        <w:jc w:val="both"/>
        <w:rPr>
          <w:sz w:val="28"/>
        </w:rPr>
      </w:pPr>
      <w:r>
        <w:rPr>
          <w:sz w:val="28"/>
        </w:rPr>
        <w:t xml:space="preserve">Диаметр перемычек </w:t>
      </w:r>
      <w:r>
        <w:rPr>
          <w:sz w:val="28"/>
          <w:lang w:val="en-US"/>
        </w:rPr>
        <w:t>D</w:t>
      </w:r>
      <w:r w:rsidRPr="009320BA">
        <w:rPr>
          <w:sz w:val="28"/>
        </w:rPr>
        <w:t>7</w:t>
      </w:r>
      <w:r>
        <w:rPr>
          <w:sz w:val="28"/>
        </w:rPr>
        <w:t xml:space="preserve">: от </w:t>
      </w:r>
      <w:r w:rsidR="00E3367D">
        <w:rPr>
          <w:sz w:val="28"/>
        </w:rPr>
        <w:t>45</w:t>
      </w:r>
      <w:r>
        <w:rPr>
          <w:sz w:val="28"/>
        </w:rPr>
        <w:t xml:space="preserve">мм до </w:t>
      </w:r>
      <w:r w:rsidR="00E3367D">
        <w:rPr>
          <w:sz w:val="28"/>
        </w:rPr>
        <w:t>5</w:t>
      </w:r>
      <w:r>
        <w:rPr>
          <w:sz w:val="28"/>
        </w:rPr>
        <w:t>5мм</w:t>
      </w:r>
      <w:r w:rsidRPr="009320BA">
        <w:rPr>
          <w:sz w:val="28"/>
        </w:rPr>
        <w:t>.</w:t>
      </w:r>
    </w:p>
    <w:p w14:paraId="27E7B06E" w14:textId="7EE4CB2F" w:rsidR="00F927CE" w:rsidRDefault="00C74AB7" w:rsidP="004D5A20">
      <w:pPr>
        <w:pStyle w:val="10"/>
        <w:tabs>
          <w:tab w:val="left" w:pos="1521"/>
          <w:tab w:val="left" w:pos="1522"/>
        </w:tabs>
        <w:spacing w:after="0" w:line="360" w:lineRule="auto"/>
        <w:ind w:left="0" w:right="136" w:firstLine="0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3138EBF4" wp14:editId="7BBF1EF1">
            <wp:extent cx="2657475" cy="2374377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533" cy="2386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F0B36" w14:textId="4F36B960" w:rsidR="00BC2C91" w:rsidRDefault="00F927CE" w:rsidP="00BC2C91">
      <w:pPr>
        <w:ind w:firstLine="0"/>
        <w:jc w:val="center"/>
        <w:rPr>
          <w:rFonts w:cs="Times New Roman"/>
          <w:szCs w:val="28"/>
        </w:rPr>
      </w:pPr>
      <w:r>
        <w:t xml:space="preserve">Рисунок </w:t>
      </w:r>
      <w:r w:rsidR="00E8237A" w:rsidRPr="00E8237A">
        <w:t>2.7</w:t>
      </w:r>
      <w:r>
        <w:t xml:space="preserve"> – Обозначение диаметра перемычек</w:t>
      </w:r>
    </w:p>
    <w:p w14:paraId="1DC37B2D" w14:textId="66B43B33" w:rsidR="00900E7E" w:rsidRPr="00BC2C91" w:rsidRDefault="005407E9" w:rsidP="00BC2C91">
      <w:pPr>
        <w:ind w:firstLine="0"/>
        <w:rPr>
          <w:rFonts w:cs="Times New Roman"/>
          <w:szCs w:val="28"/>
        </w:rPr>
      </w:pPr>
      <w:r>
        <w:t xml:space="preserve">На рисунке </w:t>
      </w:r>
      <w:r w:rsidR="00E8237A" w:rsidRPr="00E8237A">
        <w:t>2.8</w:t>
      </w:r>
      <w:r>
        <w:t xml:space="preserve"> представлен вид на 3</w:t>
      </w:r>
      <w:r w:rsidRPr="005407E9">
        <w:rPr>
          <w:lang w:val="en-US"/>
        </w:rPr>
        <w:t>D</w:t>
      </w:r>
      <w:r w:rsidRPr="00BE2E9D">
        <w:t xml:space="preserve"> </w:t>
      </w:r>
      <w:r>
        <w:t>модель втулки.</w:t>
      </w:r>
    </w:p>
    <w:p w14:paraId="1DD31FAE" w14:textId="231C6B6E" w:rsidR="00313BFD" w:rsidRDefault="00900E7E" w:rsidP="004D5A20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FEAA51" wp14:editId="00D779F5">
            <wp:extent cx="2794833" cy="260032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095" cy="2624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CA476" w14:textId="3CC0873D" w:rsidR="005D29B8" w:rsidRPr="004B08BF" w:rsidRDefault="00900E7E" w:rsidP="004B08BF">
      <w:pPr>
        <w:ind w:firstLine="0"/>
        <w:jc w:val="center"/>
        <w:rPr>
          <w:rFonts w:cs="Times New Roman"/>
          <w:szCs w:val="28"/>
        </w:rPr>
      </w:pPr>
      <w:r>
        <w:t xml:space="preserve">Рисунок </w:t>
      </w:r>
      <w:r w:rsidR="00E8237A" w:rsidRPr="00E8237A">
        <w:t>2.</w:t>
      </w:r>
      <w:r w:rsidR="00E8237A" w:rsidRPr="000445E2">
        <w:t>8</w:t>
      </w:r>
      <w:r>
        <w:t xml:space="preserve"> – Вид на </w:t>
      </w:r>
      <w:r w:rsidRPr="00C76561">
        <w:rPr>
          <w:rFonts w:cs="Times New Roman"/>
          <w:szCs w:val="28"/>
        </w:rPr>
        <w:t>3</w:t>
      </w:r>
      <w:r w:rsidRPr="00C76561"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 модель втулки</w:t>
      </w:r>
    </w:p>
    <w:p w14:paraId="433D49AE" w14:textId="3E25F287" w:rsidR="002531D0" w:rsidRDefault="005D29B8" w:rsidP="00D34188">
      <w:pPr>
        <w:pStyle w:val="ListParagraph"/>
        <w:numPr>
          <w:ilvl w:val="0"/>
          <w:numId w:val="19"/>
        </w:numPr>
        <w:spacing w:after="240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lastRenderedPageBreak/>
        <w:t>Описание реализации</w:t>
      </w:r>
    </w:p>
    <w:p w14:paraId="2F825238" w14:textId="3B7A4D8D" w:rsidR="002531D0" w:rsidRPr="002531D0" w:rsidRDefault="002531D0" w:rsidP="001A1206">
      <w:pPr>
        <w:ind w:firstLine="375"/>
        <w:rPr>
          <w:szCs w:val="28"/>
        </w:rPr>
      </w:pPr>
      <w:r w:rsidRPr="002531D0">
        <w:rPr>
          <w:szCs w:val="28"/>
        </w:rPr>
        <w:t>Для описания архитектуры пользовательского сценария системы был выбран унифицированный язык моделирования (</w:t>
      </w:r>
      <w:r w:rsidRPr="002531D0">
        <w:rPr>
          <w:szCs w:val="28"/>
          <w:lang w:val="en-US"/>
        </w:rPr>
        <w:t>UML</w:t>
      </w:r>
      <w:r w:rsidRPr="002531D0">
        <w:rPr>
          <w:szCs w:val="28"/>
        </w:rPr>
        <w:t>) [</w:t>
      </w:r>
      <w:r w:rsidR="00D34188" w:rsidRPr="00D34188">
        <w:rPr>
          <w:szCs w:val="28"/>
        </w:rPr>
        <w:t>3</w:t>
      </w:r>
      <w:r w:rsidRPr="002531D0">
        <w:rPr>
          <w:szCs w:val="28"/>
        </w:rPr>
        <w:t xml:space="preserve">]. На основе </w:t>
      </w:r>
      <w:r w:rsidRPr="002531D0">
        <w:rPr>
          <w:szCs w:val="28"/>
          <w:lang w:val="en-US"/>
        </w:rPr>
        <w:t>UML</w:t>
      </w:r>
      <w:r w:rsidRPr="002531D0">
        <w:rPr>
          <w:szCs w:val="28"/>
        </w:rPr>
        <w:t xml:space="preserve"> построены диаграммы вариантов использования и диаграммы классов.</w:t>
      </w:r>
    </w:p>
    <w:p w14:paraId="359907CF" w14:textId="4A926335" w:rsidR="002531D0" w:rsidRDefault="002531D0" w:rsidP="001A1206">
      <w:pPr>
        <w:ind w:firstLine="375"/>
        <w:rPr>
          <w:szCs w:val="28"/>
        </w:rPr>
      </w:pPr>
      <w:r w:rsidRPr="002531D0">
        <w:rPr>
          <w:szCs w:val="28"/>
        </w:rPr>
        <w:t>Также одним из важных моментов при проектировании программы является внешний вид программы. Внешний вид программы должен максимально отражать функциональные особенности программы, чтобы пользователь мог за минимальное время освоить программу и пользоваться ею.</w:t>
      </w:r>
    </w:p>
    <w:p w14:paraId="7BBF30A5" w14:textId="72F664AB" w:rsidR="002127B8" w:rsidRDefault="002127B8" w:rsidP="001A1206">
      <w:pPr>
        <w:ind w:firstLine="708"/>
        <w:rPr>
          <w:rFonts w:eastAsia="Calibri" w:cs="Times New Roman"/>
          <w:szCs w:val="28"/>
        </w:rPr>
      </w:pPr>
      <w:r w:rsidRPr="007452EC">
        <w:rPr>
          <w:rFonts w:eastAsia="Calibri" w:cs="Times New Roman"/>
          <w:szCs w:val="28"/>
        </w:rPr>
        <w:t>В процессе реализации диаграммы классов</w:t>
      </w:r>
      <w:r>
        <w:rPr>
          <w:rFonts w:eastAsia="Calibri" w:cs="Times New Roman"/>
          <w:szCs w:val="28"/>
        </w:rPr>
        <w:t xml:space="preserve"> и </w:t>
      </w:r>
      <w:r w:rsidRPr="007452EC">
        <w:rPr>
          <w:rFonts w:eastAsia="Calibri" w:cs="Times New Roman"/>
          <w:szCs w:val="28"/>
        </w:rPr>
        <w:t>вариантов использования б</w:t>
      </w:r>
      <w:r>
        <w:rPr>
          <w:rFonts w:eastAsia="Calibri" w:cs="Times New Roman"/>
          <w:szCs w:val="28"/>
        </w:rPr>
        <w:t>ыли дополнены, так как</w:t>
      </w:r>
      <w:r w:rsidRPr="002127B8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был увеличен</w:t>
      </w:r>
      <w:r w:rsidRPr="007452EC">
        <w:rPr>
          <w:rFonts w:eastAsia="Calibri" w:cs="Times New Roman"/>
          <w:szCs w:val="28"/>
        </w:rPr>
        <w:t xml:space="preserve"> функционал</w:t>
      </w:r>
      <w:r>
        <w:rPr>
          <w:rFonts w:eastAsia="Calibri" w:cs="Times New Roman"/>
          <w:szCs w:val="28"/>
        </w:rPr>
        <w:t>.</w:t>
      </w:r>
    </w:p>
    <w:p w14:paraId="50D5EC00" w14:textId="501827E8" w:rsidR="002531D0" w:rsidRPr="00BD0E82" w:rsidRDefault="00BD0E82" w:rsidP="00BD0E82">
      <w:pPr>
        <w:pStyle w:val="Heading2"/>
        <w:spacing w:before="240" w:after="240"/>
        <w:rPr>
          <w:rFonts w:cs="Times New Roman"/>
          <w:b w:val="0"/>
          <w:color w:val="000000" w:themeColor="text1"/>
          <w:szCs w:val="28"/>
        </w:rPr>
      </w:pPr>
      <w:bookmarkStart w:id="1" w:name="_Toc39487837"/>
      <w:r w:rsidRPr="00A758B1">
        <w:rPr>
          <w:rFonts w:cs="Times New Roman"/>
          <w:color w:val="000000" w:themeColor="text1"/>
          <w:szCs w:val="28"/>
        </w:rPr>
        <w:t>3.1 Диаграмма вариантов использования</w:t>
      </w:r>
      <w:bookmarkEnd w:id="1"/>
    </w:p>
    <w:p w14:paraId="2102A4D1" w14:textId="6B3164DB" w:rsidR="00625F8E" w:rsidRDefault="00365776" w:rsidP="00625F8E">
      <w:pPr>
        <w:rPr>
          <w:rFonts w:cs="Times New Roman"/>
          <w:color w:val="000000"/>
          <w:szCs w:val="28"/>
          <w:shd w:val="clear" w:color="auto" w:fill="FFFFFF"/>
        </w:rPr>
      </w:pPr>
      <w:r w:rsidRPr="00861FFB">
        <w:rPr>
          <w:rFonts w:cs="Times New Roman"/>
          <w:color w:val="222222"/>
          <w:shd w:val="clear" w:color="auto" w:fill="FFFFFF"/>
        </w:rPr>
        <w:t>Диаграммы вариантов использования описывают взаимоотношения и зависимости между группами вариантов использования и действующих лиц, участвующими в процессе.</w:t>
      </w:r>
      <w:r w:rsidR="00861FFB" w:rsidRPr="00861FFB">
        <w:rPr>
          <w:rFonts w:cs="Times New Roman"/>
          <w:color w:val="222222"/>
          <w:shd w:val="clear" w:color="auto" w:fill="FFFFFF"/>
        </w:rPr>
        <w:t xml:space="preserve"> Диаграммы вариантов использования предназначены для упрощения взаимодействия с будущими пользователями системы, с клиентами, и особенно пригодятся для определения необходимых характеристик системы. Другими словами, диаграммы вариантов использования говорят о том, что система должна делать, не указывая сами применяемые методы</w:t>
      </w:r>
      <w:r w:rsidR="00861FFB" w:rsidRPr="003810E1">
        <w:rPr>
          <w:rFonts w:cs="Times New Roman"/>
          <w:color w:val="222222"/>
          <w:szCs w:val="28"/>
          <w:shd w:val="clear" w:color="auto" w:fill="FFFFFF"/>
        </w:rPr>
        <w:t xml:space="preserve">. </w:t>
      </w:r>
      <w:r w:rsidR="003810E1" w:rsidRPr="003810E1">
        <w:rPr>
          <w:rFonts w:cs="Times New Roman"/>
          <w:color w:val="000000"/>
          <w:szCs w:val="28"/>
          <w:shd w:val="clear" w:color="auto" w:fill="FFFFFF"/>
        </w:rPr>
        <w:t>Любые системы проектируются с учетом того, что в процессе своей работы они будут использоваться людьми и/или взаимодействовать с другими системами. Сущности, с которыми взаимодействует система в процессе своей работы, называются </w:t>
      </w:r>
      <w:r w:rsidR="00625F8E" w:rsidRPr="00E937AE">
        <w:rPr>
          <w:rFonts w:cs="Times New Roman"/>
          <w:color w:val="000000"/>
          <w:szCs w:val="28"/>
          <w:shd w:val="clear" w:color="auto" w:fill="FFFFFF"/>
        </w:rPr>
        <w:t>actor</w:t>
      </w:r>
      <w:r w:rsidR="003810E1" w:rsidRPr="003810E1">
        <w:rPr>
          <w:rFonts w:cs="Times New Roman"/>
          <w:color w:val="000000"/>
          <w:szCs w:val="28"/>
          <w:shd w:val="clear" w:color="auto" w:fill="FFFFFF"/>
        </w:rPr>
        <w:t xml:space="preserve">, причем каждый </w:t>
      </w:r>
      <w:r w:rsidR="00625F8E" w:rsidRPr="00E937AE">
        <w:rPr>
          <w:rFonts w:cs="Times New Roman"/>
          <w:color w:val="000000"/>
          <w:szCs w:val="28"/>
          <w:shd w:val="clear" w:color="auto" w:fill="FFFFFF"/>
        </w:rPr>
        <w:t>actor</w:t>
      </w:r>
      <w:r w:rsidR="00625F8E" w:rsidRPr="003810E1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3810E1" w:rsidRPr="003810E1">
        <w:rPr>
          <w:rFonts w:cs="Times New Roman"/>
          <w:color w:val="000000"/>
          <w:szCs w:val="28"/>
          <w:shd w:val="clear" w:color="auto" w:fill="FFFFFF"/>
        </w:rPr>
        <w:t>ожидает, что система будет вести себя строго определенным, предсказуемым образом.</w:t>
      </w:r>
    </w:p>
    <w:p w14:paraId="39811565" w14:textId="2775CC75" w:rsidR="003810E1" w:rsidRDefault="00625F8E" w:rsidP="00625F8E">
      <w:pPr>
        <w:rPr>
          <w:rFonts w:cs="Times New Roman"/>
          <w:color w:val="000000"/>
          <w:szCs w:val="28"/>
          <w:shd w:val="clear" w:color="auto" w:fill="FFFFFF"/>
        </w:rPr>
      </w:pPr>
      <w:r w:rsidRPr="00625F8E">
        <w:rPr>
          <w:rFonts w:cs="Times New Roman"/>
          <w:b/>
          <w:bCs/>
          <w:color w:val="000000"/>
          <w:szCs w:val="28"/>
          <w:shd w:val="clear" w:color="auto" w:fill="FFFFFF"/>
          <w:lang w:val="en-US"/>
        </w:rPr>
        <w:t>A</w:t>
      </w:r>
      <w:r>
        <w:rPr>
          <w:rFonts w:cs="Times New Roman"/>
          <w:b/>
          <w:bCs/>
          <w:color w:val="000000"/>
          <w:szCs w:val="28"/>
          <w:shd w:val="clear" w:color="auto" w:fill="FFFFFF"/>
          <w:lang w:val="en-US"/>
        </w:rPr>
        <w:t>ctor</w:t>
      </w:r>
      <w:r>
        <w:rPr>
          <w:rFonts w:cs="Times New Roman"/>
          <w:b/>
          <w:bCs/>
          <w:color w:val="000000"/>
          <w:szCs w:val="28"/>
          <w:shd w:val="clear" w:color="auto" w:fill="FFFFFF"/>
        </w:rPr>
        <w:t xml:space="preserve"> </w:t>
      </w:r>
      <w:r w:rsidR="00D01EA6">
        <w:rPr>
          <w:rFonts w:cs="Times New Roman"/>
          <w:color w:val="000000"/>
          <w:szCs w:val="28"/>
          <w:shd w:val="clear" w:color="auto" w:fill="FFFFFF"/>
        </w:rPr>
        <w:t>–</w:t>
      </w:r>
      <w:r w:rsidR="00D1173B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3810E1" w:rsidRPr="003810E1">
        <w:rPr>
          <w:rFonts w:cs="Times New Roman"/>
          <w:color w:val="000000"/>
          <w:szCs w:val="28"/>
          <w:shd w:val="clear" w:color="auto" w:fill="FFFFFF"/>
        </w:rPr>
        <w:t xml:space="preserve">это множество логически связанных ролей, исполняемых при взаимодействии с прецедентами или сущностями (система, подсистема или </w:t>
      </w:r>
      <w:r w:rsidR="003810E1" w:rsidRPr="003810E1">
        <w:rPr>
          <w:rFonts w:cs="Times New Roman"/>
          <w:color w:val="000000"/>
          <w:szCs w:val="28"/>
          <w:shd w:val="clear" w:color="auto" w:fill="FFFFFF"/>
        </w:rPr>
        <w:lastRenderedPageBreak/>
        <w:t xml:space="preserve">класс). </w:t>
      </w:r>
      <w:r w:rsidR="007A3FEB" w:rsidRPr="00625F8E">
        <w:rPr>
          <w:rFonts w:cs="Times New Roman"/>
          <w:b/>
          <w:bCs/>
          <w:color w:val="000000"/>
          <w:szCs w:val="28"/>
          <w:shd w:val="clear" w:color="auto" w:fill="FFFFFF"/>
          <w:lang w:val="en-US"/>
        </w:rPr>
        <w:t>A</w:t>
      </w:r>
      <w:r w:rsidR="007A3FEB">
        <w:rPr>
          <w:rFonts w:cs="Times New Roman"/>
          <w:b/>
          <w:bCs/>
          <w:color w:val="000000"/>
          <w:szCs w:val="28"/>
          <w:shd w:val="clear" w:color="auto" w:fill="FFFFFF"/>
          <w:lang w:val="en-US"/>
        </w:rPr>
        <w:t>ctor</w:t>
      </w:r>
      <w:r w:rsidR="007A3FEB">
        <w:rPr>
          <w:rFonts w:cs="Times New Roman"/>
          <w:b/>
          <w:bCs/>
          <w:color w:val="000000"/>
          <w:szCs w:val="28"/>
          <w:shd w:val="clear" w:color="auto" w:fill="FFFFFF"/>
        </w:rPr>
        <w:t xml:space="preserve"> </w:t>
      </w:r>
      <w:r w:rsidR="003810E1" w:rsidRPr="003810E1">
        <w:rPr>
          <w:rFonts w:cs="Times New Roman"/>
          <w:color w:val="000000"/>
          <w:szCs w:val="28"/>
          <w:shd w:val="clear" w:color="auto" w:fill="FFFFFF"/>
        </w:rPr>
        <w:t>может быть человек или другая система, подсистема или класс, которые представляют нечто вне сущности.</w:t>
      </w:r>
    </w:p>
    <w:p w14:paraId="178491CE" w14:textId="7E89F1CC" w:rsidR="009F369A" w:rsidRDefault="003810E1" w:rsidP="00BD0E82">
      <w:pPr>
        <w:rPr>
          <w:rFonts w:cs="Times New Roman"/>
          <w:color w:val="000000"/>
          <w:szCs w:val="28"/>
        </w:rPr>
      </w:pPr>
      <w:r w:rsidRPr="003810E1">
        <w:rPr>
          <w:rFonts w:cs="Times New Roman"/>
          <w:b/>
          <w:bCs/>
          <w:color w:val="000000"/>
          <w:szCs w:val="28"/>
        </w:rPr>
        <w:t>Прецедент (use</w:t>
      </w:r>
      <w:r w:rsidR="00D1173B">
        <w:rPr>
          <w:rFonts w:cs="Times New Roman"/>
          <w:b/>
          <w:bCs/>
          <w:color w:val="000000"/>
          <w:szCs w:val="28"/>
        </w:rPr>
        <w:t xml:space="preserve"> - </w:t>
      </w:r>
      <w:r w:rsidRPr="003810E1">
        <w:rPr>
          <w:rFonts w:cs="Times New Roman"/>
          <w:b/>
          <w:bCs/>
          <w:color w:val="000000"/>
          <w:szCs w:val="28"/>
        </w:rPr>
        <w:t>case)</w:t>
      </w:r>
      <w:r w:rsidRPr="003810E1">
        <w:rPr>
          <w:rFonts w:cs="Times New Roman"/>
          <w:color w:val="000000"/>
          <w:szCs w:val="28"/>
        </w:rPr>
        <w:t xml:space="preserve"> - описание множества последовательных событий, выполняемых системой. Прецедент представляет поведение сущности, описывая взаимодействие между </w:t>
      </w:r>
      <w:r w:rsidR="00E937AE">
        <w:rPr>
          <w:rFonts w:cs="Times New Roman"/>
          <w:color w:val="000000"/>
          <w:szCs w:val="28"/>
          <w:shd w:val="clear" w:color="auto" w:fill="FFFFFF"/>
          <w:lang w:val="en-US"/>
        </w:rPr>
        <w:t>a</w:t>
      </w:r>
      <w:r w:rsidR="007A3FEB" w:rsidRPr="00E937AE">
        <w:rPr>
          <w:rFonts w:cs="Times New Roman"/>
          <w:color w:val="000000"/>
          <w:szCs w:val="28"/>
          <w:shd w:val="clear" w:color="auto" w:fill="FFFFFF"/>
          <w:lang w:val="en-US"/>
        </w:rPr>
        <w:t>ctor</w:t>
      </w:r>
      <w:r w:rsidR="007A3FEB">
        <w:rPr>
          <w:rFonts w:cs="Times New Roman"/>
          <w:b/>
          <w:bCs/>
          <w:color w:val="000000"/>
          <w:szCs w:val="28"/>
          <w:shd w:val="clear" w:color="auto" w:fill="FFFFFF"/>
        </w:rPr>
        <w:t xml:space="preserve"> </w:t>
      </w:r>
      <w:r w:rsidRPr="003810E1">
        <w:rPr>
          <w:rFonts w:cs="Times New Roman"/>
          <w:color w:val="000000"/>
          <w:szCs w:val="28"/>
        </w:rPr>
        <w:t>и системой. Прецедент не показывает, "как" достигается некоторый результат, а только "что" именно выполняется</w:t>
      </w:r>
      <w:r w:rsidR="005C715C" w:rsidRPr="005C715C">
        <w:rPr>
          <w:rFonts w:cs="Times New Roman"/>
          <w:color w:val="000000"/>
          <w:szCs w:val="28"/>
        </w:rPr>
        <w:t xml:space="preserve"> [</w:t>
      </w:r>
      <w:r w:rsidR="002B6B61" w:rsidRPr="002B6B61">
        <w:rPr>
          <w:rFonts w:cs="Times New Roman"/>
          <w:color w:val="000000"/>
          <w:szCs w:val="28"/>
        </w:rPr>
        <w:t>3</w:t>
      </w:r>
      <w:r w:rsidR="009405E5" w:rsidRPr="009405E5">
        <w:rPr>
          <w:rFonts w:cs="Times New Roman"/>
          <w:color w:val="000000"/>
          <w:szCs w:val="28"/>
        </w:rPr>
        <w:t>,</w:t>
      </w:r>
      <w:r w:rsidR="002B6B61" w:rsidRPr="002B6B61">
        <w:rPr>
          <w:rFonts w:cs="Times New Roman"/>
          <w:color w:val="000000"/>
          <w:szCs w:val="28"/>
        </w:rPr>
        <w:t>4</w:t>
      </w:r>
      <w:r w:rsidR="005C715C" w:rsidRPr="005C715C">
        <w:rPr>
          <w:rFonts w:cs="Times New Roman"/>
          <w:color w:val="000000"/>
          <w:szCs w:val="28"/>
        </w:rPr>
        <w:t>]</w:t>
      </w:r>
      <w:r w:rsidRPr="003810E1">
        <w:rPr>
          <w:rFonts w:cs="Times New Roman"/>
          <w:color w:val="000000"/>
          <w:szCs w:val="28"/>
        </w:rPr>
        <w:t>.</w:t>
      </w:r>
      <w:r w:rsidR="005C715C" w:rsidRPr="005C715C">
        <w:rPr>
          <w:rFonts w:cs="Times New Roman"/>
          <w:color w:val="000000"/>
          <w:szCs w:val="28"/>
        </w:rPr>
        <w:t xml:space="preserve"> </w:t>
      </w:r>
    </w:p>
    <w:p w14:paraId="05A2C9C4" w14:textId="49222142" w:rsidR="009F369A" w:rsidRDefault="009F369A" w:rsidP="009F369A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На рисунке </w:t>
      </w:r>
      <w:r w:rsidR="00F8625A" w:rsidRPr="00F8625A">
        <w:rPr>
          <w:rFonts w:cs="Times New Roman"/>
          <w:color w:val="000000"/>
          <w:szCs w:val="28"/>
        </w:rPr>
        <w:t>3</w:t>
      </w:r>
      <w:r>
        <w:rPr>
          <w:rFonts w:cs="Times New Roman"/>
          <w:color w:val="000000"/>
          <w:szCs w:val="28"/>
        </w:rPr>
        <w:t>.1 представлена диаграмма вариантов использования.</w:t>
      </w:r>
    </w:p>
    <w:p w14:paraId="189E817C" w14:textId="13DA405A" w:rsidR="009F369A" w:rsidRDefault="009F369A" w:rsidP="00E625C3">
      <w:pPr>
        <w:ind w:firstLine="0"/>
        <w:rPr>
          <w:rFonts w:cs="Times New Roman"/>
          <w:color w:val="000000"/>
          <w:szCs w:val="28"/>
        </w:rPr>
      </w:pPr>
      <w:r>
        <w:rPr>
          <w:rFonts w:cs="Times New Roman"/>
          <w:noProof/>
          <w:color w:val="000000"/>
          <w:szCs w:val="28"/>
          <w:lang w:val="en-US"/>
        </w:rPr>
        <w:drawing>
          <wp:inline distT="0" distB="0" distL="0" distR="0" wp14:anchorId="36E3690E" wp14:editId="74FEDB1A">
            <wp:extent cx="5557962" cy="3249224"/>
            <wp:effectExtent l="0" t="0" r="508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931" cy="3253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1C00B" w14:textId="0D279250" w:rsidR="00432705" w:rsidRDefault="009F369A" w:rsidP="00E625C3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Рисунок </w:t>
      </w:r>
      <w:r w:rsidR="00F8625A" w:rsidRPr="00E8237A">
        <w:rPr>
          <w:rFonts w:cs="Times New Roman"/>
          <w:color w:val="000000"/>
          <w:szCs w:val="28"/>
        </w:rPr>
        <w:t>3</w:t>
      </w:r>
      <w:r>
        <w:rPr>
          <w:rFonts w:cs="Times New Roman"/>
          <w:color w:val="000000"/>
          <w:szCs w:val="28"/>
        </w:rPr>
        <w:t xml:space="preserve">.1 – </w:t>
      </w:r>
      <w:r w:rsidR="00F204EB">
        <w:rPr>
          <w:rFonts w:cs="Times New Roman"/>
          <w:color w:val="000000"/>
          <w:szCs w:val="28"/>
        </w:rPr>
        <w:t>Начальная д</w:t>
      </w:r>
      <w:r>
        <w:rPr>
          <w:rFonts w:cs="Times New Roman"/>
          <w:color w:val="000000"/>
          <w:szCs w:val="28"/>
        </w:rPr>
        <w:t>иаграмма вариантов использования</w:t>
      </w:r>
    </w:p>
    <w:p w14:paraId="49E932EA" w14:textId="77777777" w:rsidR="00F204EB" w:rsidRDefault="00F204EB" w:rsidP="009F369A">
      <w:pPr>
        <w:jc w:val="center"/>
        <w:rPr>
          <w:rFonts w:cs="Times New Roman"/>
          <w:color w:val="000000"/>
          <w:szCs w:val="28"/>
        </w:rPr>
      </w:pPr>
      <w:commentRangeStart w:id="2"/>
    </w:p>
    <w:p w14:paraId="50BFF11E" w14:textId="5C384A88" w:rsidR="009F369A" w:rsidRDefault="009E2708" w:rsidP="009E2708">
      <w:pPr>
        <w:jc w:val="left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В программу была добавлена дополнительная функциональность в виде возможности</w:t>
      </w:r>
      <w:r w:rsidR="00E3233D" w:rsidRPr="00E3233D">
        <w:rPr>
          <w:rFonts w:cs="Times New Roman"/>
          <w:color w:val="000000"/>
          <w:szCs w:val="28"/>
        </w:rPr>
        <w:t xml:space="preserve"> </w:t>
      </w:r>
      <w:r w:rsidR="00E3233D">
        <w:rPr>
          <w:rFonts w:cs="Times New Roman"/>
          <w:color w:val="000000"/>
          <w:szCs w:val="28"/>
        </w:rPr>
        <w:t>включения резьбы и</w:t>
      </w:r>
      <w:r>
        <w:rPr>
          <w:rFonts w:cs="Times New Roman"/>
          <w:color w:val="000000"/>
          <w:szCs w:val="28"/>
        </w:rPr>
        <w:t xml:space="preserve"> изменения </w:t>
      </w:r>
      <w:r w:rsidR="00E3233D">
        <w:rPr>
          <w:rFonts w:cs="Times New Roman"/>
          <w:color w:val="000000"/>
          <w:szCs w:val="28"/>
        </w:rPr>
        <w:t xml:space="preserve">ее </w:t>
      </w:r>
      <w:r>
        <w:rPr>
          <w:rFonts w:cs="Times New Roman"/>
          <w:color w:val="000000"/>
          <w:szCs w:val="28"/>
        </w:rPr>
        <w:t xml:space="preserve">типа, поэтому диаграмма вариантов использования приобрела новый вид, представленный на рисунке </w:t>
      </w:r>
      <w:r w:rsidR="000445E2" w:rsidRPr="000445E2">
        <w:rPr>
          <w:rFonts w:cs="Times New Roman"/>
          <w:color w:val="000000"/>
          <w:szCs w:val="28"/>
        </w:rPr>
        <w:t>3</w:t>
      </w:r>
      <w:r>
        <w:rPr>
          <w:rFonts w:cs="Times New Roman"/>
          <w:color w:val="000000"/>
          <w:szCs w:val="28"/>
        </w:rPr>
        <w:t>.2.</w:t>
      </w:r>
      <w:commentRangeEnd w:id="2"/>
      <w:r w:rsidR="00437A3D">
        <w:rPr>
          <w:rStyle w:val="CommentReference"/>
        </w:rPr>
        <w:commentReference w:id="2"/>
      </w:r>
    </w:p>
    <w:p w14:paraId="24C26C66" w14:textId="06D8B065" w:rsidR="000445E2" w:rsidRDefault="00E625C3" w:rsidP="00E625C3">
      <w:pPr>
        <w:ind w:firstLine="0"/>
        <w:jc w:val="left"/>
        <w:rPr>
          <w:rFonts w:cs="Times New Roman"/>
          <w:color w:val="000000"/>
          <w:szCs w:val="28"/>
        </w:rPr>
      </w:pPr>
      <w:r>
        <w:rPr>
          <w:noProof/>
        </w:rPr>
        <w:lastRenderedPageBreak/>
        <w:drawing>
          <wp:inline distT="0" distB="0" distL="0" distR="0" wp14:anchorId="7521A7A1" wp14:editId="01986E18">
            <wp:extent cx="5940425" cy="34309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E950C" w14:textId="0F11021E" w:rsidR="009E542A" w:rsidRPr="00BD7418" w:rsidRDefault="000445E2" w:rsidP="00BD7418">
      <w:pPr>
        <w:ind w:firstLine="0"/>
        <w:jc w:val="center"/>
        <w:rPr>
          <w:szCs w:val="28"/>
        </w:rPr>
      </w:pPr>
      <w:r>
        <w:rPr>
          <w:rFonts w:cs="Times New Roman"/>
          <w:color w:val="000000"/>
          <w:szCs w:val="28"/>
        </w:rPr>
        <w:t xml:space="preserve">Рисунок 3.2 – </w:t>
      </w:r>
      <w:r w:rsidRPr="00A4070A">
        <w:rPr>
          <w:szCs w:val="28"/>
        </w:rPr>
        <w:t>Конечная диаграмма вариантов использования</w:t>
      </w:r>
    </w:p>
    <w:p w14:paraId="08A7E1E8" w14:textId="6478F7C9" w:rsidR="00432705" w:rsidRDefault="000D6A6D" w:rsidP="00BD3A98">
      <w:pPr>
        <w:spacing w:before="240" w:after="240"/>
        <w:ind w:firstLine="0"/>
        <w:jc w:val="center"/>
        <w:rPr>
          <w:rFonts w:cs="Times New Roman"/>
          <w:b/>
          <w:bCs/>
          <w:color w:val="000000"/>
          <w:szCs w:val="28"/>
        </w:rPr>
      </w:pPr>
      <w:r>
        <w:rPr>
          <w:rFonts w:cs="Times New Roman"/>
          <w:b/>
          <w:bCs/>
          <w:color w:val="000000"/>
          <w:szCs w:val="28"/>
        </w:rPr>
        <w:t>3</w:t>
      </w:r>
      <w:r w:rsidR="00432705" w:rsidRPr="00CC6B21">
        <w:rPr>
          <w:rFonts w:cs="Times New Roman"/>
          <w:b/>
          <w:bCs/>
          <w:color w:val="000000"/>
          <w:szCs w:val="28"/>
        </w:rPr>
        <w:t>.2 Диаграмма классов</w:t>
      </w:r>
    </w:p>
    <w:p w14:paraId="2B924877" w14:textId="07508444" w:rsidR="00432705" w:rsidRPr="00A92118" w:rsidRDefault="00432705" w:rsidP="00432705">
      <w:pPr>
        <w:rPr>
          <w:rFonts w:cs="Times New Roman"/>
          <w:color w:val="000000" w:themeColor="text1"/>
          <w:szCs w:val="28"/>
          <w:shd w:val="clear" w:color="auto" w:fill="FFFFFF"/>
        </w:rPr>
      </w:pPr>
      <w:r w:rsidRPr="006109C8">
        <w:rPr>
          <w:rStyle w:val="define"/>
          <w:rFonts w:cs="Times New Roman"/>
          <w:b/>
          <w:bCs/>
          <w:i/>
          <w:iCs/>
          <w:color w:val="000000" w:themeColor="text1"/>
          <w:szCs w:val="28"/>
          <w:shd w:val="clear" w:color="auto" w:fill="FFFFFF"/>
        </w:rPr>
        <w:t>Диаграмма</w:t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 – это графическое представление набора элементов, чаще всего изображенного в виде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сущностей. Язык UML включает </w:t>
      </w:r>
      <w:r w:rsidRPr="00D32B88">
        <w:rPr>
          <w:rStyle w:val="Strong"/>
          <w:rFonts w:cs="Times New Roman"/>
          <w:b w:val="0"/>
          <w:bCs w:val="0"/>
          <w:color w:val="000000" w:themeColor="text1"/>
          <w:szCs w:val="28"/>
          <w:shd w:val="clear" w:color="auto" w:fill="FFFFFF"/>
        </w:rPr>
        <w:t>13</w:t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 видов диаграмм, среди которых на первом месте в списке — диаграмма классо</w:t>
      </w:r>
      <w:r>
        <w:rPr>
          <w:rFonts w:cs="Times New Roman"/>
          <w:color w:val="000000" w:themeColor="text1"/>
          <w:szCs w:val="28"/>
          <w:shd w:val="clear" w:color="auto" w:fill="FFFFFF"/>
        </w:rPr>
        <w:t>в</w:t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.</w:t>
      </w:r>
      <w:r w:rsidRPr="006109C8">
        <w:rPr>
          <w:rFonts w:cs="Times New Roman"/>
          <w:color w:val="000000" w:themeColor="text1"/>
          <w:szCs w:val="28"/>
        </w:rPr>
        <w:br/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Диаграммы классов показывают набор классов, интерфейсов, а также их связи. Диаграммы этого вида чаще всего используются для моделирования объектно-ориентированных систем. Они предназначены для статического представления</w:t>
      </w:r>
      <w:r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системы.</w:t>
      </w:r>
      <w:r>
        <w:rPr>
          <w:rFonts w:cs="Times New Roman"/>
          <w:color w:val="000000" w:themeColor="text1"/>
          <w:szCs w:val="28"/>
        </w:rPr>
        <w:t xml:space="preserve"> </w:t>
      </w:r>
      <w:r w:rsidRPr="006109C8">
        <w:rPr>
          <w:rFonts w:cs="Times New Roman"/>
          <w:color w:val="000000" w:themeColor="text1"/>
          <w:szCs w:val="28"/>
          <w:shd w:val="clear" w:color="auto" w:fill="FFFFFF"/>
        </w:rPr>
        <w:t>Большинство элементов UML имеют уникальную и прямую графическую нотацию, которая дает визуальное представление наиболее важных аспектов элемента</w:t>
      </w:r>
      <w:r w:rsidR="00A92118" w:rsidRPr="00A92118">
        <w:rPr>
          <w:rFonts w:cs="Times New Roman"/>
          <w:color w:val="000000" w:themeColor="text1"/>
          <w:szCs w:val="28"/>
          <w:shd w:val="clear" w:color="auto" w:fill="FFFFFF"/>
        </w:rPr>
        <w:t xml:space="preserve"> [</w:t>
      </w:r>
      <w:r w:rsidR="009121F7">
        <w:rPr>
          <w:rFonts w:cs="Times New Roman"/>
          <w:color w:val="000000" w:themeColor="text1"/>
          <w:szCs w:val="28"/>
          <w:shd w:val="clear" w:color="auto" w:fill="FFFFFF"/>
        </w:rPr>
        <w:t xml:space="preserve">3, </w:t>
      </w:r>
      <w:r w:rsidR="00A92118" w:rsidRPr="00A92118">
        <w:rPr>
          <w:rFonts w:cs="Times New Roman"/>
          <w:color w:val="000000" w:themeColor="text1"/>
          <w:szCs w:val="28"/>
          <w:shd w:val="clear" w:color="auto" w:fill="FFFFFF"/>
        </w:rPr>
        <w:t>4].</w:t>
      </w:r>
    </w:p>
    <w:p w14:paraId="25F2C623" w14:textId="77777777" w:rsidR="00432705" w:rsidRDefault="00432705" w:rsidP="00432705">
      <w:pPr>
        <w:shd w:val="clear" w:color="auto" w:fill="FFFFFF"/>
        <w:ind w:firstLine="708"/>
        <w:rPr>
          <w:rFonts w:eastAsia="Times New Roman" w:cs="Times New Roman"/>
          <w:color w:val="000000" w:themeColor="text1"/>
          <w:szCs w:val="28"/>
          <w:lang w:eastAsia="ru-RU"/>
        </w:rPr>
      </w:pPr>
      <w:r w:rsidRPr="006C6FAE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Класс</w:t>
      </w:r>
      <w:r w:rsidRPr="006C6FAE">
        <w:rPr>
          <w:rFonts w:eastAsia="Times New Roman" w:cs="Times New Roman"/>
          <w:color w:val="000000" w:themeColor="text1"/>
          <w:szCs w:val="28"/>
          <w:lang w:eastAsia="ru-RU"/>
        </w:rPr>
        <w:t> – это описание набора объектов с одинаковыми атрибутами, операциями, связями и семантикой.</w:t>
      </w:r>
      <w:r>
        <w:rPr>
          <w:rFonts w:eastAsia="Times New Roman" w:cs="Times New Roman"/>
          <w:color w:val="000000" w:themeColor="text1"/>
          <w:szCs w:val="28"/>
          <w:lang w:eastAsia="ru-RU"/>
        </w:rPr>
        <w:t xml:space="preserve"> </w:t>
      </w:r>
      <w:r w:rsidRPr="006C6FAE">
        <w:rPr>
          <w:rFonts w:eastAsia="Times New Roman" w:cs="Times New Roman"/>
          <w:color w:val="000000" w:themeColor="text1"/>
          <w:szCs w:val="28"/>
          <w:lang w:eastAsia="ru-RU"/>
        </w:rPr>
        <w:t>Графически класс изображается в виде прямоугольника, разделенного на 3 блока горизонтальными линиями:</w:t>
      </w:r>
    </w:p>
    <w:p w14:paraId="6DA7FC70" w14:textId="77777777" w:rsidR="00432705" w:rsidRDefault="00432705" w:rsidP="00432705">
      <w:pPr>
        <w:pStyle w:val="ListParagraph"/>
        <w:numPr>
          <w:ilvl w:val="0"/>
          <w:numId w:val="9"/>
        </w:numPr>
        <w:shd w:val="clear" w:color="auto" w:fill="FFFFFF"/>
        <w:rPr>
          <w:rFonts w:eastAsia="Times New Roman" w:cs="Times New Roman"/>
          <w:color w:val="000000" w:themeColor="text1"/>
          <w:szCs w:val="28"/>
          <w:lang w:eastAsia="ru-RU"/>
        </w:rPr>
      </w:pPr>
      <w:r w:rsidRPr="006C6FAE">
        <w:rPr>
          <w:rFonts w:eastAsia="Times New Roman" w:cs="Times New Roman"/>
          <w:color w:val="000000" w:themeColor="text1"/>
          <w:szCs w:val="28"/>
          <w:lang w:eastAsia="ru-RU"/>
        </w:rPr>
        <w:t>имя класса</w:t>
      </w:r>
    </w:p>
    <w:p w14:paraId="608C38B7" w14:textId="77777777" w:rsidR="00432705" w:rsidRDefault="00432705" w:rsidP="00432705">
      <w:pPr>
        <w:pStyle w:val="ListParagraph"/>
        <w:numPr>
          <w:ilvl w:val="0"/>
          <w:numId w:val="9"/>
        </w:numPr>
        <w:shd w:val="clear" w:color="auto" w:fill="FFFFFF"/>
        <w:rPr>
          <w:rFonts w:eastAsia="Times New Roman" w:cs="Times New Roman"/>
          <w:color w:val="000000" w:themeColor="text1"/>
          <w:szCs w:val="28"/>
          <w:lang w:eastAsia="ru-RU"/>
        </w:rPr>
      </w:pPr>
      <w:r w:rsidRPr="006C6FAE">
        <w:rPr>
          <w:rFonts w:eastAsia="Times New Roman" w:cs="Times New Roman"/>
          <w:color w:val="000000" w:themeColor="text1"/>
          <w:szCs w:val="28"/>
          <w:lang w:eastAsia="ru-RU"/>
        </w:rPr>
        <w:t>атрибуты (свойства) класса</w:t>
      </w:r>
    </w:p>
    <w:p w14:paraId="5F531D75" w14:textId="0949BA25" w:rsidR="00B67790" w:rsidRPr="00C30C68" w:rsidRDefault="00432705" w:rsidP="00C30C68">
      <w:pPr>
        <w:pStyle w:val="ListParagraph"/>
        <w:numPr>
          <w:ilvl w:val="0"/>
          <w:numId w:val="9"/>
        </w:numPr>
        <w:shd w:val="clear" w:color="auto" w:fill="FFFFFF"/>
        <w:rPr>
          <w:rFonts w:eastAsia="Times New Roman" w:cs="Times New Roman"/>
          <w:color w:val="000000" w:themeColor="text1"/>
          <w:szCs w:val="28"/>
          <w:lang w:eastAsia="ru-RU"/>
        </w:rPr>
      </w:pPr>
      <w:r w:rsidRPr="006C6FAE">
        <w:rPr>
          <w:rFonts w:eastAsia="Times New Roman" w:cs="Times New Roman"/>
          <w:color w:val="000000" w:themeColor="text1"/>
          <w:szCs w:val="28"/>
          <w:lang w:eastAsia="ru-RU"/>
        </w:rPr>
        <w:t>операции (методы) класса.</w:t>
      </w:r>
    </w:p>
    <w:p w14:paraId="05EC3E9A" w14:textId="4D9024C0" w:rsidR="006C6FAE" w:rsidRPr="00B67790" w:rsidRDefault="006C6FAE" w:rsidP="00B67790">
      <w:pPr>
        <w:shd w:val="clear" w:color="auto" w:fill="FFFFFF"/>
        <w:ind w:firstLine="0"/>
        <w:rPr>
          <w:rFonts w:eastAsia="Times New Roman" w:cs="Times New Roman"/>
          <w:color w:val="000000"/>
          <w:szCs w:val="28"/>
          <w:lang w:eastAsia="ru-RU"/>
        </w:rPr>
      </w:pPr>
      <w:r w:rsidRPr="00B67790">
        <w:rPr>
          <w:bCs/>
          <w:color w:val="000000"/>
        </w:rPr>
        <w:lastRenderedPageBreak/>
        <w:t>Ниже представлена</w:t>
      </w:r>
      <w:r w:rsidR="00CA10C5">
        <w:rPr>
          <w:bCs/>
          <w:color w:val="000000"/>
        </w:rPr>
        <w:t xml:space="preserve"> начальная</w:t>
      </w:r>
      <w:r w:rsidRPr="00B67790">
        <w:rPr>
          <w:bCs/>
          <w:color w:val="000000"/>
        </w:rPr>
        <w:t xml:space="preserve"> </w:t>
      </w:r>
      <w:r w:rsidRPr="00B67790">
        <w:rPr>
          <w:bCs/>
          <w:color w:val="000000"/>
          <w:lang w:val="en-US"/>
        </w:rPr>
        <w:t>UML</w:t>
      </w:r>
      <w:r w:rsidRPr="00B67790">
        <w:rPr>
          <w:bCs/>
          <w:color w:val="000000"/>
        </w:rPr>
        <w:t xml:space="preserve"> – диаграмма классов (р</w:t>
      </w:r>
      <w:r w:rsidR="001819FD" w:rsidRPr="00B67790">
        <w:rPr>
          <w:bCs/>
          <w:color w:val="000000"/>
        </w:rPr>
        <w:t xml:space="preserve">исунок </w:t>
      </w:r>
      <w:r w:rsidR="00805810">
        <w:rPr>
          <w:bCs/>
          <w:color w:val="000000"/>
        </w:rPr>
        <w:t>3</w:t>
      </w:r>
      <w:r w:rsidR="001819FD" w:rsidRPr="00B67790">
        <w:rPr>
          <w:bCs/>
          <w:color w:val="000000"/>
        </w:rPr>
        <w:t>.</w:t>
      </w:r>
      <w:r w:rsidR="00805810">
        <w:rPr>
          <w:bCs/>
          <w:color w:val="000000"/>
        </w:rPr>
        <w:t>3</w:t>
      </w:r>
      <w:r w:rsidRPr="00B67790">
        <w:rPr>
          <w:bCs/>
          <w:color w:val="000000"/>
        </w:rPr>
        <w:t>).</w:t>
      </w:r>
    </w:p>
    <w:p w14:paraId="61231769" w14:textId="41EC46ED" w:rsidR="00BB4721" w:rsidRDefault="002832BA" w:rsidP="00DD7B9E">
      <w:pPr>
        <w:ind w:firstLine="0"/>
        <w:jc w:val="center"/>
        <w:rPr>
          <w:bCs/>
          <w:color w:val="000000"/>
        </w:rPr>
      </w:pPr>
      <w:r>
        <w:rPr>
          <w:bCs/>
          <w:noProof/>
          <w:color w:val="000000"/>
        </w:rPr>
        <w:drawing>
          <wp:inline distT="0" distB="0" distL="0" distR="0" wp14:anchorId="651DED25" wp14:editId="0A313B38">
            <wp:extent cx="4532071" cy="2885854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153" cy="289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93509" w14:textId="512F0ED2" w:rsidR="00F204EB" w:rsidRDefault="00735A60" w:rsidP="00F204EB">
      <w:pPr>
        <w:ind w:firstLine="0"/>
        <w:jc w:val="center"/>
        <w:rPr>
          <w:bCs/>
          <w:color w:val="000000"/>
        </w:rPr>
      </w:pPr>
      <w:r>
        <w:rPr>
          <w:rFonts w:cs="Times New Roman"/>
          <w:color w:val="000000" w:themeColor="text1"/>
          <w:szCs w:val="28"/>
        </w:rPr>
        <w:t xml:space="preserve">Рисунок </w:t>
      </w:r>
      <w:r w:rsidR="00805810">
        <w:rPr>
          <w:rFonts w:cs="Times New Roman"/>
          <w:color w:val="000000" w:themeColor="text1"/>
          <w:szCs w:val="28"/>
        </w:rPr>
        <w:t>3.3</w:t>
      </w:r>
      <w:r>
        <w:rPr>
          <w:rFonts w:cs="Times New Roman"/>
          <w:color w:val="000000" w:themeColor="text1"/>
          <w:szCs w:val="28"/>
        </w:rPr>
        <w:t xml:space="preserve"> – </w:t>
      </w:r>
      <w:r w:rsidR="00EC76BA">
        <w:rPr>
          <w:bCs/>
          <w:color w:val="000000"/>
        </w:rPr>
        <w:t xml:space="preserve">Начальная </w:t>
      </w:r>
      <w:r w:rsidRPr="001819FD">
        <w:rPr>
          <w:bCs/>
          <w:color w:val="000000"/>
        </w:rPr>
        <w:t>диаграмма классов</w:t>
      </w:r>
      <w:r>
        <w:rPr>
          <w:bCs/>
          <w:color w:val="000000"/>
        </w:rPr>
        <w:t>.</w:t>
      </w:r>
    </w:p>
    <w:p w14:paraId="0731A663" w14:textId="57F02D6F" w:rsidR="00F204EB" w:rsidRDefault="00F204EB" w:rsidP="00D27F2A">
      <w:pPr>
        <w:ind w:firstLine="708"/>
        <w:rPr>
          <w:bCs/>
          <w:color w:val="000000"/>
        </w:rPr>
      </w:pPr>
      <w:r>
        <w:rPr>
          <w:bCs/>
          <w:color w:val="000000"/>
        </w:rPr>
        <w:t>Ввиду внесенных изменений</w:t>
      </w:r>
      <w:r w:rsidR="008C5E32">
        <w:rPr>
          <w:bCs/>
          <w:color w:val="000000"/>
        </w:rPr>
        <w:t xml:space="preserve"> </w:t>
      </w:r>
      <w:r>
        <w:rPr>
          <w:bCs/>
          <w:color w:val="000000"/>
        </w:rPr>
        <w:t>(</w:t>
      </w:r>
      <w:r w:rsidR="00554EBC">
        <w:rPr>
          <w:bCs/>
          <w:color w:val="000000"/>
        </w:rPr>
        <w:t>добавление дополнительной функциональности, добавление дополнительных полей, свойств и методов в ранее созданные классы</w:t>
      </w:r>
      <w:r>
        <w:rPr>
          <w:bCs/>
          <w:color w:val="000000"/>
        </w:rPr>
        <w:t xml:space="preserve">), диаграмма классов приобрела новый вид, представленный на рисунке </w:t>
      </w:r>
      <w:r w:rsidR="00DA30F9">
        <w:rPr>
          <w:bCs/>
          <w:color w:val="000000"/>
        </w:rPr>
        <w:t>3</w:t>
      </w:r>
      <w:r>
        <w:rPr>
          <w:bCs/>
          <w:color w:val="000000"/>
        </w:rPr>
        <w:t>.4.</w:t>
      </w:r>
    </w:p>
    <w:p w14:paraId="340BEC18" w14:textId="13E0C6C3" w:rsidR="00DA30F9" w:rsidRDefault="00CD3229" w:rsidP="00BD7418">
      <w:pPr>
        <w:ind w:firstLine="0"/>
        <w:jc w:val="center"/>
        <w:rPr>
          <w:bCs/>
          <w:color w:val="000000"/>
        </w:rPr>
      </w:pPr>
      <w:r>
        <w:rPr>
          <w:noProof/>
        </w:rPr>
        <w:drawing>
          <wp:inline distT="0" distB="0" distL="0" distR="0" wp14:anchorId="71695FBE" wp14:editId="63DA537E">
            <wp:extent cx="4395893" cy="3870077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457" cy="38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40636" w14:textId="304FF97D" w:rsidR="00BB452E" w:rsidRPr="00BB452E" w:rsidRDefault="00DA30F9" w:rsidP="00BD7418">
      <w:pPr>
        <w:ind w:firstLine="0"/>
        <w:jc w:val="center"/>
        <w:rPr>
          <w:szCs w:val="28"/>
        </w:rPr>
      </w:pPr>
      <w:r>
        <w:rPr>
          <w:bCs/>
          <w:color w:val="000000"/>
        </w:rPr>
        <w:t xml:space="preserve">Рисунок 3.4 – </w:t>
      </w:r>
      <w:r w:rsidRPr="00CC2378">
        <w:rPr>
          <w:szCs w:val="28"/>
        </w:rPr>
        <w:t>Конечная диаграмма классов</w:t>
      </w:r>
    </w:p>
    <w:p w14:paraId="53962725" w14:textId="4DF93233" w:rsidR="00FB6D45" w:rsidRPr="00FB6D45" w:rsidRDefault="00FD2D0E" w:rsidP="00D860FB">
      <w:pPr>
        <w:spacing w:before="240" w:after="240"/>
        <w:ind w:firstLine="0"/>
        <w:jc w:val="center"/>
        <w:rPr>
          <w:rFonts w:cs="Times New Roman"/>
          <w:b/>
          <w:color w:val="000000" w:themeColor="text1"/>
          <w:szCs w:val="28"/>
        </w:rPr>
      </w:pPr>
      <w:r>
        <w:rPr>
          <w:b/>
          <w:color w:val="000000"/>
        </w:rPr>
        <w:lastRenderedPageBreak/>
        <w:t>3</w:t>
      </w:r>
      <w:r w:rsidR="00FB6D45" w:rsidRPr="00FB6D45">
        <w:rPr>
          <w:b/>
          <w:color w:val="000000"/>
        </w:rPr>
        <w:t>.3 Макет пользовательского интерфейса</w:t>
      </w:r>
    </w:p>
    <w:p w14:paraId="1982513C" w14:textId="77777777" w:rsidR="00DA5B47" w:rsidRDefault="008E6765" w:rsidP="003B2EAE">
      <w:pPr>
        <w:rPr>
          <w:rFonts w:cs="Times New Roman"/>
          <w:szCs w:val="28"/>
        </w:rPr>
      </w:pPr>
      <w:r>
        <w:t xml:space="preserve">Пользовательский интерфейс – </w:t>
      </w:r>
      <w:r w:rsidRPr="00682601">
        <w:rPr>
          <w:rFonts w:cs="Times New Roman"/>
          <w:szCs w:val="28"/>
        </w:rPr>
        <w:t>это набор программных и аппаратных средств, обеспечивающих взаимодействие пользователя с компьютером.</w:t>
      </w:r>
      <w:r>
        <w:rPr>
          <w:rFonts w:cs="Times New Roman"/>
          <w:szCs w:val="28"/>
        </w:rPr>
        <w:t xml:space="preserve"> </w:t>
      </w:r>
      <w:r w:rsidRPr="00C93AD1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5</w:t>
      </w:r>
      <w:r w:rsidRPr="00C93AD1">
        <w:rPr>
          <w:rFonts w:cs="Times New Roman"/>
          <w:szCs w:val="28"/>
        </w:rPr>
        <w:t>]</w:t>
      </w:r>
      <w:r>
        <w:rPr>
          <w:rFonts w:cs="Times New Roman"/>
          <w:szCs w:val="28"/>
        </w:rPr>
        <w:t>.</w:t>
      </w:r>
      <w:r w:rsidR="00DA5B47">
        <w:rPr>
          <w:rFonts w:cs="Times New Roman"/>
          <w:szCs w:val="28"/>
        </w:rPr>
        <w:t xml:space="preserve"> </w:t>
      </w:r>
    </w:p>
    <w:p w14:paraId="6B95D980" w14:textId="4FB4F632" w:rsidR="00CC6B21" w:rsidRPr="003B2EAE" w:rsidRDefault="00FB6D45" w:rsidP="003B2EAE">
      <w:r>
        <w:t xml:space="preserve">Плагин представляет собой форму с </w:t>
      </w:r>
      <w:r w:rsidR="007A63BA">
        <w:t>полями</w:t>
      </w:r>
      <w:r>
        <w:t xml:space="preserve"> для ввода параметров. Запуск построения осуществляется кнопкой «</w:t>
      </w:r>
      <w:r w:rsidR="004C0EEC">
        <w:t>Построить</w:t>
      </w:r>
      <w:r>
        <w:t xml:space="preserve">». На рисунке </w:t>
      </w:r>
      <w:r w:rsidR="00082C25">
        <w:t>3</w:t>
      </w:r>
      <w:r w:rsidR="00BC1055">
        <w:t>.</w:t>
      </w:r>
      <w:r w:rsidR="00D60536">
        <w:t>5</w:t>
      </w:r>
      <w:r>
        <w:t xml:space="preserve"> представлен </w:t>
      </w:r>
      <w:r w:rsidR="00091502">
        <w:t xml:space="preserve">начальный макет </w:t>
      </w:r>
      <w:r>
        <w:t>плагина.</w:t>
      </w:r>
    </w:p>
    <w:p w14:paraId="3CEDA91F" w14:textId="63F8D2D0" w:rsidR="00CC6B21" w:rsidRDefault="008A5858" w:rsidP="00CC6B21">
      <w:pPr>
        <w:jc w:val="center"/>
        <w:rPr>
          <w:rFonts w:cs="Times New Roman"/>
          <w:b/>
          <w:bCs/>
          <w:color w:val="000000"/>
          <w:szCs w:val="28"/>
        </w:rPr>
      </w:pPr>
      <w:r>
        <w:rPr>
          <w:rFonts w:cs="Times New Roman"/>
          <w:b/>
          <w:bCs/>
          <w:noProof/>
          <w:color w:val="000000"/>
          <w:szCs w:val="28"/>
        </w:rPr>
        <w:drawing>
          <wp:inline distT="0" distB="0" distL="0" distR="0" wp14:anchorId="286094A0" wp14:editId="2677FB85">
            <wp:extent cx="4724400" cy="5295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C4CED" w14:textId="53BA2EA5" w:rsidR="00CC6B21" w:rsidRDefault="00BC1055" w:rsidP="003979F3">
      <w:pPr>
        <w:spacing w:after="24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Рисунок </w:t>
      </w:r>
      <w:r w:rsidR="003979F3">
        <w:rPr>
          <w:rFonts w:cs="Times New Roman"/>
          <w:color w:val="000000"/>
          <w:szCs w:val="28"/>
        </w:rPr>
        <w:t>3</w:t>
      </w:r>
      <w:r>
        <w:rPr>
          <w:rFonts w:cs="Times New Roman"/>
          <w:color w:val="000000"/>
          <w:szCs w:val="28"/>
        </w:rPr>
        <w:t>.</w:t>
      </w:r>
      <w:r w:rsidR="003979F3">
        <w:rPr>
          <w:rFonts w:cs="Times New Roman"/>
          <w:color w:val="000000"/>
          <w:szCs w:val="28"/>
        </w:rPr>
        <w:t>5</w:t>
      </w:r>
      <w:r>
        <w:rPr>
          <w:rFonts w:cs="Times New Roman"/>
          <w:color w:val="000000"/>
          <w:szCs w:val="28"/>
        </w:rPr>
        <w:t xml:space="preserve"> – </w:t>
      </w:r>
      <w:r w:rsidR="003D7EE8">
        <w:rPr>
          <w:rFonts w:cs="Times New Roman"/>
          <w:color w:val="000000"/>
          <w:szCs w:val="28"/>
        </w:rPr>
        <w:t>Начальный м</w:t>
      </w:r>
      <w:r>
        <w:rPr>
          <w:rFonts w:cs="Times New Roman"/>
          <w:color w:val="000000"/>
          <w:szCs w:val="28"/>
        </w:rPr>
        <w:t>акет пользовательского интерфейса</w:t>
      </w:r>
    </w:p>
    <w:p w14:paraId="67C633E6" w14:textId="51575457" w:rsidR="009C4E12" w:rsidRDefault="009C4E12" w:rsidP="009C4E12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Группа «</w:t>
      </w:r>
      <w:r w:rsidR="004C0EEC">
        <w:rPr>
          <w:rFonts w:cs="Times New Roman"/>
          <w:color w:val="000000"/>
          <w:szCs w:val="28"/>
        </w:rPr>
        <w:t xml:space="preserve">Параметры маленького </w:t>
      </w:r>
      <w:r w:rsidR="00080C1A">
        <w:rPr>
          <w:rFonts w:cs="Times New Roman"/>
          <w:color w:val="000000"/>
          <w:szCs w:val="28"/>
        </w:rPr>
        <w:t>кольца</w:t>
      </w:r>
      <w:r>
        <w:rPr>
          <w:rFonts w:cs="Times New Roman"/>
          <w:color w:val="000000"/>
          <w:szCs w:val="28"/>
        </w:rPr>
        <w:t xml:space="preserve">» </w:t>
      </w:r>
      <w:r w:rsidRPr="009C4E12">
        <w:rPr>
          <w:rFonts w:cs="Times New Roman"/>
          <w:color w:val="000000"/>
          <w:szCs w:val="28"/>
        </w:rPr>
        <w:t xml:space="preserve">- </w:t>
      </w:r>
      <w:r>
        <w:rPr>
          <w:rFonts w:cs="Times New Roman"/>
          <w:color w:val="000000"/>
          <w:szCs w:val="28"/>
        </w:rPr>
        <w:t>в данной группе находятся поля для заполнения данны</w:t>
      </w:r>
      <w:r w:rsidR="004C0EEC">
        <w:rPr>
          <w:rFonts w:cs="Times New Roman"/>
          <w:color w:val="000000"/>
          <w:szCs w:val="28"/>
        </w:rPr>
        <w:t>х о маленьком отверстии</w:t>
      </w:r>
      <w:r>
        <w:rPr>
          <w:rFonts w:cs="Times New Roman"/>
          <w:color w:val="000000"/>
          <w:szCs w:val="28"/>
        </w:rPr>
        <w:t>.</w:t>
      </w:r>
    </w:p>
    <w:p w14:paraId="3414CEDD" w14:textId="79E698F4" w:rsidR="004C0EEC" w:rsidRPr="009C4E12" w:rsidRDefault="004C0EEC" w:rsidP="004C0EEC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Группа «Параметры среднего </w:t>
      </w:r>
      <w:r w:rsidR="00080C1A">
        <w:rPr>
          <w:rFonts w:cs="Times New Roman"/>
          <w:color w:val="000000"/>
          <w:szCs w:val="28"/>
        </w:rPr>
        <w:t>кольца</w:t>
      </w:r>
      <w:r>
        <w:rPr>
          <w:rFonts w:cs="Times New Roman"/>
          <w:color w:val="000000"/>
          <w:szCs w:val="28"/>
        </w:rPr>
        <w:t xml:space="preserve">» </w:t>
      </w:r>
      <w:r w:rsidRPr="009C4E12">
        <w:rPr>
          <w:rFonts w:cs="Times New Roman"/>
          <w:color w:val="000000"/>
          <w:szCs w:val="28"/>
        </w:rPr>
        <w:t xml:space="preserve">- </w:t>
      </w:r>
      <w:r>
        <w:rPr>
          <w:rFonts w:cs="Times New Roman"/>
          <w:color w:val="000000"/>
          <w:szCs w:val="28"/>
        </w:rPr>
        <w:t>в данной группе находятся поля для заполнения данных о среднем отверстии.</w:t>
      </w:r>
    </w:p>
    <w:p w14:paraId="2D83CB23" w14:textId="322A6B5B" w:rsidR="004C0EEC" w:rsidRPr="009C4E12" w:rsidRDefault="004C0EEC" w:rsidP="004C0EEC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lastRenderedPageBreak/>
        <w:t xml:space="preserve">Группа «Параметры большого </w:t>
      </w:r>
      <w:r w:rsidR="00080C1A">
        <w:rPr>
          <w:rFonts w:cs="Times New Roman"/>
          <w:color w:val="000000"/>
          <w:szCs w:val="28"/>
        </w:rPr>
        <w:t>кольца</w:t>
      </w:r>
      <w:r>
        <w:rPr>
          <w:rFonts w:cs="Times New Roman"/>
          <w:color w:val="000000"/>
          <w:szCs w:val="28"/>
        </w:rPr>
        <w:t xml:space="preserve">» </w:t>
      </w:r>
      <w:r w:rsidRPr="009C4E12">
        <w:rPr>
          <w:rFonts w:cs="Times New Roman"/>
          <w:color w:val="000000"/>
          <w:szCs w:val="28"/>
        </w:rPr>
        <w:t xml:space="preserve">- </w:t>
      </w:r>
      <w:r>
        <w:rPr>
          <w:rFonts w:cs="Times New Roman"/>
          <w:color w:val="000000"/>
          <w:szCs w:val="28"/>
        </w:rPr>
        <w:t>в данной группе находятся поля для заполнения данных о большом отверстии.</w:t>
      </w:r>
    </w:p>
    <w:p w14:paraId="489E3E81" w14:textId="30F9530D" w:rsidR="009C4E12" w:rsidRDefault="009C4E12" w:rsidP="009C4E12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Группа «Параметры перемычек» - в данной группе находятся поля для заполнения данных о перемычках.</w:t>
      </w:r>
    </w:p>
    <w:p w14:paraId="4B7B49AA" w14:textId="442BF1D5" w:rsidR="009C4E12" w:rsidRDefault="009C4E12" w:rsidP="009C4E12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Группа «</w:t>
      </w:r>
      <w:r w:rsidR="004C0EEC">
        <w:rPr>
          <w:rFonts w:cs="Times New Roman"/>
          <w:color w:val="000000"/>
          <w:szCs w:val="28"/>
        </w:rPr>
        <w:t>Общие</w:t>
      </w:r>
      <w:r>
        <w:rPr>
          <w:rFonts w:cs="Times New Roman"/>
          <w:color w:val="000000"/>
          <w:szCs w:val="28"/>
        </w:rPr>
        <w:t xml:space="preserve"> параметры» - группа доп. параметров.</w:t>
      </w:r>
    </w:p>
    <w:p w14:paraId="3ADDFA03" w14:textId="64E95CB5" w:rsidR="009C4E12" w:rsidRPr="002A5B2B" w:rsidRDefault="009C4E12" w:rsidP="009C4E12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Группа «</w:t>
      </w:r>
      <w:r w:rsidR="00292877">
        <w:rPr>
          <w:rFonts w:cs="Times New Roman"/>
          <w:color w:val="000000"/>
          <w:szCs w:val="28"/>
        </w:rPr>
        <w:t>Построить</w:t>
      </w:r>
      <w:r>
        <w:rPr>
          <w:rFonts w:cs="Times New Roman"/>
          <w:color w:val="000000"/>
          <w:szCs w:val="28"/>
        </w:rPr>
        <w:t>» - Кнопка, отвечающая за построение детали.</w:t>
      </w:r>
    </w:p>
    <w:p w14:paraId="67966DE8" w14:textId="1E35A8C4" w:rsidR="004C0EEC" w:rsidRDefault="004C0EEC" w:rsidP="004C0EEC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Группа «Сбросить параметры» - Кнопка, отвечающая за сброс введенных ранее параметров детали.</w:t>
      </w:r>
    </w:p>
    <w:p w14:paraId="2C5C60BD" w14:textId="5E523339" w:rsidR="00406BC6" w:rsidRDefault="00406BC6" w:rsidP="004C0EEC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На рисунке </w:t>
      </w:r>
      <w:r w:rsidR="001B3624">
        <w:rPr>
          <w:rFonts w:cs="Times New Roman"/>
          <w:color w:val="000000"/>
          <w:szCs w:val="28"/>
        </w:rPr>
        <w:t>3.6</w:t>
      </w:r>
      <w:r>
        <w:rPr>
          <w:rFonts w:cs="Times New Roman"/>
          <w:color w:val="000000"/>
          <w:szCs w:val="28"/>
        </w:rPr>
        <w:t xml:space="preserve"> представлен конечный макет пользовательского интерфейса плагина. Добавлена возможность добавления резьбы на </w:t>
      </w:r>
      <w:r w:rsidR="0046076A">
        <w:rPr>
          <w:rFonts w:cs="Times New Roman"/>
          <w:color w:val="000000"/>
          <w:szCs w:val="28"/>
        </w:rPr>
        <w:t xml:space="preserve">маленькое </w:t>
      </w:r>
      <w:r>
        <w:rPr>
          <w:rFonts w:cs="Times New Roman"/>
          <w:color w:val="000000"/>
          <w:szCs w:val="28"/>
        </w:rPr>
        <w:t>кол</w:t>
      </w:r>
      <w:r w:rsidR="0046076A">
        <w:rPr>
          <w:rFonts w:cs="Times New Roman"/>
          <w:color w:val="000000"/>
          <w:szCs w:val="28"/>
        </w:rPr>
        <w:t>ьцо</w:t>
      </w:r>
      <w:r>
        <w:rPr>
          <w:rFonts w:cs="Times New Roman"/>
          <w:color w:val="000000"/>
          <w:szCs w:val="28"/>
        </w:rPr>
        <w:t>, а также изменение типа резьбы.</w:t>
      </w:r>
    </w:p>
    <w:p w14:paraId="1284045A" w14:textId="7A208914" w:rsidR="007F53AE" w:rsidRDefault="00CE49C5" w:rsidP="00CE49C5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noProof/>
          <w:color w:val="000000"/>
          <w:szCs w:val="28"/>
        </w:rPr>
        <w:drawing>
          <wp:inline distT="0" distB="0" distL="0" distR="0" wp14:anchorId="58F1F4B6" wp14:editId="208A6FFE">
            <wp:extent cx="3880236" cy="4766027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343" cy="4793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E0F07" w14:textId="69EF6791" w:rsidR="007F53AE" w:rsidRDefault="007F53AE" w:rsidP="007F53AE">
      <w:pPr>
        <w:ind w:firstLine="0"/>
        <w:jc w:val="center"/>
        <w:rPr>
          <w:szCs w:val="28"/>
        </w:rPr>
      </w:pPr>
      <w:r>
        <w:rPr>
          <w:rFonts w:cs="Times New Roman"/>
          <w:color w:val="000000"/>
          <w:szCs w:val="28"/>
        </w:rPr>
        <w:t xml:space="preserve">Рисунок 3.6 – </w:t>
      </w:r>
      <w:r>
        <w:rPr>
          <w:szCs w:val="28"/>
        </w:rPr>
        <w:t>Конечный макет пользовательского интерфейса</w:t>
      </w:r>
    </w:p>
    <w:p w14:paraId="4791F479" w14:textId="79F7201D" w:rsidR="00CC6B21" w:rsidRPr="001C0D20" w:rsidRDefault="001C0D20" w:rsidP="001C0D20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Группа «Параметры резьбы» - в данной группе находится поле для выбора резьбы или же ее отключение.</w:t>
      </w:r>
    </w:p>
    <w:p w14:paraId="75323B19" w14:textId="3F9EED00" w:rsidR="001428A6" w:rsidRDefault="002D758F" w:rsidP="00AF402E">
      <w:pPr>
        <w:pStyle w:val="ListParagraph"/>
        <w:numPr>
          <w:ilvl w:val="0"/>
          <w:numId w:val="19"/>
        </w:numPr>
        <w:spacing w:after="240"/>
        <w:jc w:val="center"/>
        <w:rPr>
          <w:rFonts w:cs="Times New Roman"/>
          <w:b/>
          <w:bCs/>
          <w:color w:val="000000"/>
          <w:szCs w:val="28"/>
        </w:rPr>
      </w:pPr>
      <w:r w:rsidRPr="002D758F">
        <w:rPr>
          <w:rFonts w:cs="Times New Roman"/>
          <w:b/>
          <w:bCs/>
          <w:color w:val="000000"/>
          <w:szCs w:val="28"/>
        </w:rPr>
        <w:lastRenderedPageBreak/>
        <w:t>Описание программы для пользователя</w:t>
      </w:r>
    </w:p>
    <w:p w14:paraId="5357D3A3" w14:textId="4E8E7D62" w:rsidR="001428A6" w:rsidRPr="009858B3" w:rsidRDefault="001428A6" w:rsidP="0067392D">
      <w:pPr>
        <w:ind w:firstLine="375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При запуске плагина перед пользователем появляется окно, представленное на рисунке</w:t>
      </w:r>
      <w:r w:rsidR="00DF29A4">
        <w:rPr>
          <w:rFonts w:cs="Times New Roman"/>
          <w:color w:val="000000"/>
          <w:szCs w:val="28"/>
        </w:rPr>
        <w:t xml:space="preserve"> 4.1.</w:t>
      </w:r>
      <w:r>
        <w:rPr>
          <w:rFonts w:cs="Times New Roman"/>
          <w:color w:val="000000"/>
          <w:szCs w:val="28"/>
        </w:rPr>
        <w:t xml:space="preserve"> Для того, чтобы пользователь мог построить втулку для катушки, ему необходимо нажать на кнопку «Построить». Если он хочет изменить параметры для построения, то ему нужно ввести новые данные в поля для ввода и нажать на кнопку «Построить». Также у пользователя есть дополнительная возможность построить резьбу внутри маленького кольца</w:t>
      </w:r>
      <w:r w:rsidR="007F2ADB">
        <w:rPr>
          <w:rFonts w:cs="Times New Roman"/>
          <w:color w:val="000000"/>
          <w:szCs w:val="28"/>
        </w:rPr>
        <w:t xml:space="preserve"> и изменить ее вид</w:t>
      </w:r>
      <w:r>
        <w:rPr>
          <w:rFonts w:cs="Times New Roman"/>
          <w:color w:val="000000"/>
          <w:szCs w:val="28"/>
        </w:rPr>
        <w:t>.</w:t>
      </w:r>
    </w:p>
    <w:p w14:paraId="6E3546C4" w14:textId="4B10FEA5" w:rsidR="00CC6B21" w:rsidRDefault="0067392D" w:rsidP="0067392D">
      <w:pPr>
        <w:jc w:val="center"/>
        <w:rPr>
          <w:rFonts w:cs="Times New Roman"/>
          <w:b/>
          <w:bCs/>
          <w:color w:val="000000"/>
          <w:szCs w:val="28"/>
        </w:rPr>
      </w:pPr>
      <w:r>
        <w:rPr>
          <w:rFonts w:cs="Times New Roman"/>
          <w:noProof/>
          <w:color w:val="000000"/>
          <w:szCs w:val="28"/>
        </w:rPr>
        <w:drawing>
          <wp:inline distT="0" distB="0" distL="0" distR="0" wp14:anchorId="02B8971E" wp14:editId="7E8A03DB">
            <wp:extent cx="4714875" cy="57912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06849" w14:textId="58FF370B" w:rsidR="00CC6B21" w:rsidRPr="00AD5640" w:rsidRDefault="00AD5640" w:rsidP="00CC6B21">
      <w:pPr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Рисунок 4.1 – Пользовательский интерфейс плагина</w:t>
      </w:r>
    </w:p>
    <w:p w14:paraId="4C4E1C5B" w14:textId="6BA2AEAA" w:rsidR="00CC6B21" w:rsidRDefault="00CC6B21" w:rsidP="00CC6B21">
      <w:pPr>
        <w:jc w:val="center"/>
        <w:rPr>
          <w:rFonts w:cs="Times New Roman"/>
          <w:b/>
          <w:bCs/>
          <w:color w:val="000000"/>
          <w:szCs w:val="28"/>
        </w:rPr>
      </w:pPr>
    </w:p>
    <w:p w14:paraId="5B13A744" w14:textId="1DBEA7FE" w:rsidR="00CC6B21" w:rsidRDefault="00647FAD" w:rsidP="00647FAD">
      <w:pPr>
        <w:ind w:firstLine="0"/>
        <w:rPr>
          <w:rFonts w:cs="Times New Roman"/>
          <w:color w:val="000000"/>
          <w:szCs w:val="28"/>
        </w:rPr>
      </w:pPr>
      <w:r>
        <w:rPr>
          <w:rFonts w:cs="Times New Roman"/>
          <w:b/>
          <w:bCs/>
          <w:color w:val="000000"/>
          <w:szCs w:val="28"/>
        </w:rPr>
        <w:lastRenderedPageBreak/>
        <w:tab/>
      </w:r>
      <w:r>
        <w:rPr>
          <w:rFonts w:cs="Times New Roman"/>
          <w:color w:val="000000"/>
          <w:szCs w:val="28"/>
        </w:rPr>
        <w:t xml:space="preserve">Чтобы снизить количество ошибок при вводе параметров, изначально поля заполнены </w:t>
      </w:r>
      <w:r w:rsidR="008A5858">
        <w:rPr>
          <w:rFonts w:cs="Times New Roman"/>
          <w:color w:val="000000"/>
          <w:szCs w:val="28"/>
        </w:rPr>
        <w:t>рекомендуемыми значениями. Пользователь может их самостоятельно изменять как ему угодно, но в допустимых пределах, которые указаны рядом с пол</w:t>
      </w:r>
      <w:r w:rsidR="00EE4FAA">
        <w:rPr>
          <w:rFonts w:cs="Times New Roman"/>
          <w:color w:val="000000"/>
          <w:szCs w:val="28"/>
        </w:rPr>
        <w:t>ями для</w:t>
      </w:r>
      <w:r w:rsidR="008A5858">
        <w:rPr>
          <w:rFonts w:cs="Times New Roman"/>
          <w:color w:val="000000"/>
          <w:szCs w:val="28"/>
        </w:rPr>
        <w:t xml:space="preserve"> ввода параметров. Если пользователь решит построить деталь по рекомендуемым параметрам, то ему нужно просто запустить плагин и нажать кнопку «Построить». Далее осуществится запуск САПР «Компас-3</w:t>
      </w:r>
      <w:r w:rsidR="008A5858">
        <w:rPr>
          <w:rFonts w:cs="Times New Roman"/>
          <w:color w:val="000000"/>
          <w:szCs w:val="28"/>
          <w:lang w:val="en-US"/>
        </w:rPr>
        <w:t>D</w:t>
      </w:r>
      <w:r w:rsidR="008A5858">
        <w:rPr>
          <w:rFonts w:cs="Times New Roman"/>
          <w:color w:val="000000"/>
          <w:szCs w:val="28"/>
        </w:rPr>
        <w:t>», на рабочей области которой построится трехмерная модель детали по рекомендуемым параметрам (рисунок</w:t>
      </w:r>
      <w:r w:rsidR="00871809">
        <w:rPr>
          <w:rFonts w:cs="Times New Roman"/>
          <w:color w:val="000000"/>
          <w:szCs w:val="28"/>
        </w:rPr>
        <w:t xml:space="preserve"> 4.2</w:t>
      </w:r>
      <w:r w:rsidR="008A5858">
        <w:rPr>
          <w:rFonts w:cs="Times New Roman"/>
          <w:color w:val="000000"/>
          <w:szCs w:val="28"/>
        </w:rPr>
        <w:t>). Если построение детали выполняется несколько раз, то плагин создает в САПР новый документ.</w:t>
      </w:r>
    </w:p>
    <w:p w14:paraId="4AFF8433" w14:textId="77425ECE" w:rsidR="008A5858" w:rsidRDefault="00857B4E" w:rsidP="00647FAD">
      <w:pPr>
        <w:ind w:firstLine="0"/>
        <w:rPr>
          <w:rFonts w:cs="Times New Roman"/>
          <w:color w:val="000000"/>
          <w:szCs w:val="28"/>
        </w:rPr>
      </w:pPr>
      <w:r>
        <w:rPr>
          <w:noProof/>
        </w:rPr>
        <w:drawing>
          <wp:inline distT="0" distB="0" distL="0" distR="0" wp14:anchorId="483C04F7" wp14:editId="7D5B0963">
            <wp:extent cx="5808340" cy="3267075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9079" cy="327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9C6C" w14:textId="69847339" w:rsidR="008A5858" w:rsidRPr="00647FAD" w:rsidRDefault="008A5858" w:rsidP="008A5858">
      <w:pPr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Рисунок 4.2 – Диалоговое окно документа САПР «Компас</w:t>
      </w:r>
      <w:r w:rsidRPr="00146032">
        <w:rPr>
          <w:rFonts w:cs="Times New Roman"/>
          <w:color w:val="000000"/>
          <w:szCs w:val="28"/>
        </w:rPr>
        <w:t>-</w:t>
      </w:r>
      <w:r>
        <w:rPr>
          <w:rFonts w:cs="Times New Roman"/>
          <w:color w:val="000000"/>
          <w:szCs w:val="28"/>
        </w:rPr>
        <w:t>3</w:t>
      </w:r>
      <w:r>
        <w:rPr>
          <w:rFonts w:cs="Times New Roman"/>
          <w:color w:val="000000"/>
          <w:szCs w:val="28"/>
          <w:lang w:val="en-US"/>
        </w:rPr>
        <w:t>D</w:t>
      </w:r>
      <w:r>
        <w:rPr>
          <w:rFonts w:cs="Times New Roman"/>
          <w:color w:val="000000"/>
          <w:szCs w:val="28"/>
        </w:rPr>
        <w:t>»</w:t>
      </w:r>
    </w:p>
    <w:p w14:paraId="4AC7A773" w14:textId="77777777" w:rsidR="006219B7" w:rsidRPr="00AC34CB" w:rsidRDefault="006219B7" w:rsidP="00874618">
      <w:pPr>
        <w:ind w:firstLine="0"/>
        <w:rPr>
          <w:rFonts w:cs="Times New Roman"/>
          <w:color w:val="000000"/>
          <w:szCs w:val="28"/>
        </w:rPr>
      </w:pPr>
    </w:p>
    <w:p w14:paraId="65999FEA" w14:textId="10F04419" w:rsidR="005D3C25" w:rsidRDefault="005D3C25" w:rsidP="005D3C25">
      <w:pPr>
        <w:ind w:firstLine="708"/>
        <w:rPr>
          <w:rFonts w:cs="Times New Roman"/>
          <w:color w:val="000000"/>
          <w:szCs w:val="28"/>
        </w:rPr>
      </w:pPr>
    </w:p>
    <w:p w14:paraId="279A27CB" w14:textId="6C7138D6" w:rsidR="005D3C25" w:rsidRDefault="005D3C25" w:rsidP="000F6CAC">
      <w:pPr>
        <w:ind w:firstLine="0"/>
        <w:rPr>
          <w:rFonts w:cs="Times New Roman"/>
          <w:color w:val="000000"/>
          <w:szCs w:val="28"/>
        </w:rPr>
      </w:pPr>
    </w:p>
    <w:p w14:paraId="4E9E6E11" w14:textId="2EF153A0" w:rsidR="005B5494" w:rsidRDefault="005B5494" w:rsidP="000F6CAC">
      <w:pPr>
        <w:ind w:firstLine="0"/>
        <w:rPr>
          <w:rFonts w:cs="Times New Roman"/>
          <w:color w:val="000000"/>
          <w:szCs w:val="28"/>
        </w:rPr>
      </w:pPr>
    </w:p>
    <w:p w14:paraId="7B21E59B" w14:textId="5E726C42" w:rsidR="005B5494" w:rsidRDefault="005B5494" w:rsidP="000F6CAC">
      <w:pPr>
        <w:ind w:firstLine="0"/>
        <w:rPr>
          <w:rFonts w:cs="Times New Roman"/>
          <w:color w:val="000000"/>
          <w:szCs w:val="28"/>
        </w:rPr>
      </w:pPr>
    </w:p>
    <w:p w14:paraId="66B0110B" w14:textId="0B8AB083" w:rsidR="005B5494" w:rsidRDefault="005B5494" w:rsidP="000F6CAC">
      <w:pPr>
        <w:ind w:firstLine="0"/>
        <w:rPr>
          <w:rFonts w:cs="Times New Roman"/>
          <w:color w:val="000000"/>
          <w:szCs w:val="28"/>
        </w:rPr>
      </w:pPr>
    </w:p>
    <w:p w14:paraId="62A23913" w14:textId="0474838B" w:rsidR="005B5494" w:rsidRDefault="005B5494" w:rsidP="000F6CAC">
      <w:pPr>
        <w:ind w:firstLine="0"/>
        <w:rPr>
          <w:rFonts w:cs="Times New Roman"/>
          <w:color w:val="000000"/>
          <w:szCs w:val="28"/>
        </w:rPr>
      </w:pPr>
    </w:p>
    <w:p w14:paraId="172B7803" w14:textId="79A7CE72" w:rsidR="00874618" w:rsidRDefault="00874618" w:rsidP="000F6CAC">
      <w:pPr>
        <w:ind w:firstLine="0"/>
        <w:rPr>
          <w:rFonts w:cs="Times New Roman"/>
          <w:b/>
          <w:bCs/>
          <w:color w:val="000000"/>
          <w:szCs w:val="28"/>
        </w:rPr>
      </w:pPr>
    </w:p>
    <w:p w14:paraId="5C106729" w14:textId="77777777" w:rsidR="00874618" w:rsidRDefault="00874618" w:rsidP="000F6CAC">
      <w:pPr>
        <w:ind w:firstLine="0"/>
        <w:rPr>
          <w:rFonts w:cs="Times New Roman"/>
          <w:b/>
          <w:bCs/>
          <w:color w:val="000000"/>
          <w:szCs w:val="28"/>
        </w:rPr>
      </w:pPr>
    </w:p>
    <w:p w14:paraId="79A21868" w14:textId="77777777" w:rsidR="00D134E9" w:rsidRDefault="00355380" w:rsidP="00DB3D82">
      <w:pPr>
        <w:pStyle w:val="ListParagraph"/>
        <w:numPr>
          <w:ilvl w:val="0"/>
          <w:numId w:val="19"/>
        </w:numPr>
        <w:spacing w:after="240"/>
        <w:jc w:val="center"/>
        <w:rPr>
          <w:rFonts w:cs="Times New Roman"/>
          <w:b/>
          <w:bCs/>
          <w:color w:val="000000"/>
          <w:szCs w:val="28"/>
        </w:rPr>
      </w:pPr>
      <w:r w:rsidRPr="0073608C">
        <w:rPr>
          <w:rFonts w:cs="Times New Roman"/>
          <w:b/>
          <w:bCs/>
          <w:color w:val="000000"/>
          <w:szCs w:val="28"/>
        </w:rPr>
        <w:lastRenderedPageBreak/>
        <w:t>Тестирование плагина</w:t>
      </w:r>
    </w:p>
    <w:p w14:paraId="2927A803" w14:textId="6498FB45" w:rsidR="0043724D" w:rsidRPr="00D134E9" w:rsidRDefault="00D134E9" w:rsidP="00D134E9">
      <w:pPr>
        <w:spacing w:after="240"/>
        <w:ind w:firstLine="375"/>
        <w:rPr>
          <w:rFonts w:cs="Times New Roman"/>
          <w:b/>
          <w:bCs/>
          <w:color w:val="000000"/>
          <w:szCs w:val="28"/>
        </w:rPr>
      </w:pPr>
      <w:r>
        <w:rPr>
          <w:rFonts w:cs="Times New Roman"/>
          <w:szCs w:val="28"/>
        </w:rPr>
        <w:tab/>
      </w:r>
      <w:r w:rsidR="00AE0A34" w:rsidRPr="00D134E9">
        <w:rPr>
          <w:rFonts w:cs="Times New Roman"/>
          <w:szCs w:val="28"/>
        </w:rPr>
        <w:t>Тестирование программы позволяет проверить соответствия между реальным и ожидаемым поведением программы</w:t>
      </w:r>
      <w:r w:rsidR="00F33DA6">
        <w:rPr>
          <w:rFonts w:cs="Times New Roman"/>
          <w:szCs w:val="28"/>
        </w:rPr>
        <w:t xml:space="preserve"> </w:t>
      </w:r>
      <w:r w:rsidR="00F33DA6" w:rsidRPr="00F33DA6">
        <w:rPr>
          <w:rFonts w:cs="Times New Roman"/>
          <w:szCs w:val="28"/>
        </w:rPr>
        <w:t>[</w:t>
      </w:r>
      <w:r w:rsidR="00F33DA6" w:rsidRPr="00226CEC">
        <w:rPr>
          <w:rFonts w:cs="Times New Roman"/>
          <w:szCs w:val="28"/>
        </w:rPr>
        <w:t>6</w:t>
      </w:r>
      <w:r w:rsidR="00F33DA6" w:rsidRPr="00F33DA6">
        <w:rPr>
          <w:rFonts w:cs="Times New Roman"/>
          <w:szCs w:val="28"/>
        </w:rPr>
        <w:t>]</w:t>
      </w:r>
      <w:r w:rsidR="00AE0A34" w:rsidRPr="00D134E9">
        <w:rPr>
          <w:rFonts w:cs="Times New Roman"/>
          <w:szCs w:val="28"/>
        </w:rPr>
        <w:t>.</w:t>
      </w:r>
    </w:p>
    <w:p w14:paraId="0341C14D" w14:textId="77777777" w:rsidR="00D134E9" w:rsidRDefault="0043724D" w:rsidP="00D134E9">
      <w:pPr>
        <w:spacing w:after="240"/>
        <w:ind w:firstLine="0"/>
        <w:jc w:val="center"/>
        <w:rPr>
          <w:rFonts w:cs="Times New Roman"/>
          <w:szCs w:val="28"/>
        </w:rPr>
      </w:pPr>
      <w:r>
        <w:rPr>
          <w:rFonts w:cs="Times New Roman"/>
          <w:b/>
          <w:bCs/>
          <w:color w:val="000000"/>
          <w:szCs w:val="28"/>
        </w:rPr>
        <w:t>5.1 Функционально тестирование</w:t>
      </w:r>
    </w:p>
    <w:p w14:paraId="2E547647" w14:textId="4D31BBB1" w:rsidR="00D134E9" w:rsidRDefault="00D134E9" w:rsidP="007816C2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При функциональном тестировании</w:t>
      </w:r>
      <w:r w:rsidR="004D223F" w:rsidRPr="004D223F">
        <w:rPr>
          <w:rFonts w:cs="Times New Roman"/>
          <w:szCs w:val="28"/>
        </w:rPr>
        <w:t xml:space="preserve"> [7]</w:t>
      </w:r>
      <w:r>
        <w:rPr>
          <w:rFonts w:cs="Times New Roman"/>
          <w:szCs w:val="28"/>
        </w:rPr>
        <w:t xml:space="preserve"> проверяется корректность работы плагина, а именно получение верного результата в виде трехмерной модели.</w:t>
      </w:r>
    </w:p>
    <w:p w14:paraId="0670EA90" w14:textId="205C0F97" w:rsidR="007A6B5F" w:rsidRPr="007A6B5F" w:rsidRDefault="007A6B5F" w:rsidP="007816C2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Произведено функционально тестирование построения втулки для катушки в САПР «Компас-3</w:t>
      </w:r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>»</w:t>
      </w:r>
      <w:r w:rsidRPr="007A6B5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при минимальных и максимальных параметрах, результаты построения приведены на рисунках 5.1 и 5.1.</w:t>
      </w:r>
      <w:r w:rsidR="00D25670">
        <w:rPr>
          <w:rFonts w:cs="Times New Roman"/>
          <w:szCs w:val="28"/>
        </w:rPr>
        <w:t xml:space="preserve"> Результат построения модели, соответствующей техническому заданию представлен на рисунке 5.3.</w:t>
      </w:r>
      <w:r w:rsidR="00C4096F">
        <w:rPr>
          <w:rFonts w:cs="Times New Roman"/>
          <w:szCs w:val="28"/>
        </w:rPr>
        <w:t xml:space="preserve"> На рисунке 5.4</w:t>
      </w:r>
      <w:r w:rsidR="000C3659">
        <w:rPr>
          <w:rFonts w:cs="Times New Roman"/>
          <w:szCs w:val="28"/>
        </w:rPr>
        <w:t xml:space="preserve"> – 5.5</w:t>
      </w:r>
      <w:r w:rsidR="00C4096F">
        <w:rPr>
          <w:rFonts w:cs="Times New Roman"/>
          <w:szCs w:val="28"/>
        </w:rPr>
        <w:t xml:space="preserve"> продемонстрирована дополнительная функциональность.</w:t>
      </w:r>
    </w:p>
    <w:p w14:paraId="693C8994" w14:textId="2EF21B59" w:rsidR="0073608C" w:rsidRDefault="001E257F" w:rsidP="004B498A">
      <w:pPr>
        <w:ind w:firstLine="0"/>
        <w:rPr>
          <w:rFonts w:cs="Times New Roman"/>
          <w:b/>
          <w:bCs/>
          <w:color w:val="000000"/>
          <w:szCs w:val="28"/>
        </w:rPr>
      </w:pPr>
      <w:r>
        <w:rPr>
          <w:noProof/>
        </w:rPr>
        <w:drawing>
          <wp:inline distT="0" distB="0" distL="0" distR="0" wp14:anchorId="190FE972" wp14:editId="5213E69F">
            <wp:extent cx="5940425" cy="33413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F5072" w14:textId="548FACA1" w:rsidR="0073608C" w:rsidRDefault="004B498A" w:rsidP="0073608C">
      <w:pPr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Рисунок 5.1 – Модель втулки для катушки с минимально заданными параметрами</w:t>
      </w:r>
    </w:p>
    <w:p w14:paraId="26DE77D4" w14:textId="77777777" w:rsidR="005E73D7" w:rsidRPr="004B498A" w:rsidRDefault="005E73D7" w:rsidP="0073608C">
      <w:pPr>
        <w:jc w:val="center"/>
        <w:rPr>
          <w:rFonts w:cs="Times New Roman"/>
          <w:color w:val="000000"/>
          <w:szCs w:val="28"/>
        </w:rPr>
      </w:pPr>
    </w:p>
    <w:p w14:paraId="025A5789" w14:textId="30E25CA5" w:rsidR="0073608C" w:rsidRDefault="001E257F" w:rsidP="005E73D7">
      <w:pPr>
        <w:ind w:firstLine="0"/>
        <w:rPr>
          <w:rFonts w:cs="Times New Roman"/>
          <w:b/>
          <w:bCs/>
          <w:color w:val="000000"/>
          <w:szCs w:val="28"/>
        </w:rPr>
      </w:pPr>
      <w:r>
        <w:rPr>
          <w:noProof/>
        </w:rPr>
        <w:lastRenderedPageBreak/>
        <w:drawing>
          <wp:inline distT="0" distB="0" distL="0" distR="0" wp14:anchorId="7708E28E" wp14:editId="5CD1C68A">
            <wp:extent cx="5940425" cy="33413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C579" w14:textId="510E2CAE" w:rsidR="0073608C" w:rsidRPr="005E73D7" w:rsidRDefault="005E73D7" w:rsidP="00226CEC">
      <w:pPr>
        <w:spacing w:after="24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Рисунок 5.2 – Модель втулки для катушки с максимально заданными параметрами</w:t>
      </w:r>
    </w:p>
    <w:p w14:paraId="47EA336C" w14:textId="26D8ADDC" w:rsidR="0073608C" w:rsidRDefault="001E257F" w:rsidP="00FD66D5">
      <w:pPr>
        <w:ind w:firstLine="0"/>
        <w:rPr>
          <w:rFonts w:cs="Times New Roman"/>
          <w:b/>
          <w:bCs/>
          <w:color w:val="000000"/>
          <w:szCs w:val="28"/>
        </w:rPr>
      </w:pPr>
      <w:r>
        <w:rPr>
          <w:noProof/>
        </w:rPr>
        <w:drawing>
          <wp:inline distT="0" distB="0" distL="0" distR="0" wp14:anchorId="61929EC5" wp14:editId="0C3B0C94">
            <wp:extent cx="5940425" cy="334137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D122" w14:textId="4DD4AAD3" w:rsidR="0073608C" w:rsidRDefault="00FD66D5" w:rsidP="004A53F6">
      <w:pPr>
        <w:spacing w:after="24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Рисунок 5.3 – Модель втулки для катушки с оптимально заданными параметрами</w:t>
      </w:r>
    </w:p>
    <w:p w14:paraId="72AA49D9" w14:textId="045AF65D" w:rsidR="00C4096F" w:rsidRDefault="00C4096F" w:rsidP="00C4096F">
      <w:pPr>
        <w:spacing w:after="240"/>
        <w:ind w:firstLine="0"/>
        <w:rPr>
          <w:rFonts w:cs="Times New Roman"/>
          <w:color w:val="000000"/>
          <w:szCs w:val="28"/>
        </w:rPr>
      </w:pPr>
      <w:r>
        <w:rPr>
          <w:noProof/>
        </w:rPr>
        <w:lastRenderedPageBreak/>
        <w:drawing>
          <wp:inline distT="0" distB="0" distL="0" distR="0" wp14:anchorId="0669FE12" wp14:editId="2DC547A9">
            <wp:extent cx="5940425" cy="33413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59806" w14:textId="4CD1C66E" w:rsidR="00190154" w:rsidRDefault="00C4096F" w:rsidP="00190154">
      <w:pPr>
        <w:spacing w:after="240"/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Рисунок 5.4 – Модель втулки с дополнительной функциональностью</w:t>
      </w:r>
      <w:r w:rsidR="00BB060C">
        <w:rPr>
          <w:rFonts w:cs="Times New Roman"/>
          <w:color w:val="000000"/>
          <w:szCs w:val="28"/>
        </w:rPr>
        <w:t xml:space="preserve"> с метрической резьбой</w:t>
      </w:r>
    </w:p>
    <w:p w14:paraId="26B63CCC" w14:textId="37D6C76B" w:rsidR="00190154" w:rsidRDefault="00190154" w:rsidP="00190154">
      <w:pPr>
        <w:spacing w:after="240"/>
        <w:ind w:firstLine="0"/>
        <w:rPr>
          <w:rFonts w:cs="Times New Roman"/>
          <w:color w:val="000000"/>
          <w:szCs w:val="28"/>
        </w:rPr>
      </w:pPr>
      <w:r>
        <w:rPr>
          <w:noProof/>
        </w:rPr>
        <w:drawing>
          <wp:inline distT="0" distB="0" distL="0" distR="0" wp14:anchorId="768B7757" wp14:editId="76445DFE">
            <wp:extent cx="5940425" cy="334137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2E4F" w14:textId="706097E0" w:rsidR="00190154" w:rsidRDefault="00190154" w:rsidP="00190154">
      <w:pPr>
        <w:spacing w:after="240"/>
        <w:ind w:firstLine="0"/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Рисунок 5.5 – Модель втулки с дополнительной функциональностью с упорной резьбой</w:t>
      </w:r>
    </w:p>
    <w:p w14:paraId="2630A4D9" w14:textId="07FAFE5A" w:rsidR="008A61D2" w:rsidRDefault="008A61D2" w:rsidP="008A61D2">
      <w:pPr>
        <w:ind w:firstLine="708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lastRenderedPageBreak/>
        <w:t>Если пользователь введет ошибочные параметры, то плагин выделит</w:t>
      </w:r>
      <w:r w:rsidR="005F0076">
        <w:rPr>
          <w:rFonts w:cs="Times New Roman"/>
          <w:color w:val="000000"/>
          <w:szCs w:val="28"/>
        </w:rPr>
        <w:t xml:space="preserve"> поле с ошибкой </w:t>
      </w:r>
      <w:r>
        <w:rPr>
          <w:rFonts w:cs="Times New Roman"/>
          <w:color w:val="000000"/>
          <w:szCs w:val="28"/>
        </w:rPr>
        <w:t xml:space="preserve">красным цветом. А также, </w:t>
      </w:r>
      <w:r w:rsidR="0024760A">
        <w:rPr>
          <w:rFonts w:cs="Times New Roman"/>
          <w:color w:val="000000"/>
          <w:szCs w:val="28"/>
        </w:rPr>
        <w:t>при потере</w:t>
      </w:r>
      <w:r>
        <w:rPr>
          <w:rFonts w:cs="Times New Roman"/>
          <w:color w:val="000000"/>
          <w:szCs w:val="28"/>
        </w:rPr>
        <w:t xml:space="preserve"> фокуса</w:t>
      </w:r>
      <w:r w:rsidR="0024760A" w:rsidRPr="0024760A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</w:rPr>
        <w:t>полем, значение поля пример последнее корректно</w:t>
      </w:r>
      <w:r w:rsidR="00A44579">
        <w:rPr>
          <w:rFonts w:cs="Times New Roman"/>
          <w:color w:val="000000"/>
          <w:szCs w:val="28"/>
        </w:rPr>
        <w:t xml:space="preserve"> введенное</w:t>
      </w:r>
      <w:r>
        <w:rPr>
          <w:rFonts w:cs="Times New Roman"/>
          <w:color w:val="000000"/>
          <w:szCs w:val="28"/>
        </w:rPr>
        <w:t xml:space="preserve"> значение. Допустимый интервал вводимых значений отображается рядом с полями для ввода параметров.</w:t>
      </w:r>
    </w:p>
    <w:p w14:paraId="3E95AEF8" w14:textId="066CC983" w:rsidR="0073608C" w:rsidRPr="008A61D2" w:rsidRDefault="008A61D2" w:rsidP="008A61D2">
      <w:pPr>
        <w:ind w:firstLine="708"/>
        <w:rPr>
          <w:rFonts w:cs="Times New Roman"/>
          <w:color w:val="000000"/>
          <w:szCs w:val="28"/>
        </w:rPr>
      </w:pPr>
      <w:r>
        <w:rPr>
          <w:rFonts w:eastAsia="Calibri" w:cs="Times New Roman"/>
          <w:szCs w:val="28"/>
        </w:rPr>
        <w:t>Диалоговое окно с введенным некорректным значением и отображенным интервалом параметров изображено на рисунке 5.</w:t>
      </w:r>
      <w:r w:rsidR="009B6622">
        <w:rPr>
          <w:rFonts w:eastAsia="Calibri" w:cs="Times New Roman"/>
          <w:szCs w:val="28"/>
        </w:rPr>
        <w:t>6</w:t>
      </w:r>
      <w:r>
        <w:rPr>
          <w:rFonts w:eastAsia="Calibri" w:cs="Times New Roman"/>
          <w:szCs w:val="28"/>
        </w:rPr>
        <w:t>.</w:t>
      </w:r>
    </w:p>
    <w:p w14:paraId="5DCF6E42" w14:textId="173841BF" w:rsidR="0073608C" w:rsidRDefault="00226079" w:rsidP="0073608C">
      <w:pPr>
        <w:jc w:val="center"/>
        <w:rPr>
          <w:rFonts w:cs="Times New Roman"/>
          <w:b/>
          <w:bCs/>
          <w:color w:val="000000"/>
          <w:szCs w:val="28"/>
        </w:rPr>
      </w:pPr>
      <w:r>
        <w:rPr>
          <w:rFonts w:cs="Times New Roman"/>
          <w:b/>
          <w:bCs/>
          <w:noProof/>
          <w:color w:val="000000"/>
          <w:szCs w:val="28"/>
        </w:rPr>
        <w:drawing>
          <wp:inline distT="0" distB="0" distL="0" distR="0" wp14:anchorId="37F711C5" wp14:editId="79B105CB">
            <wp:extent cx="4752975" cy="577215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4F195" w14:textId="1341269D" w:rsidR="0073608C" w:rsidRPr="000A727D" w:rsidRDefault="000A727D" w:rsidP="0073608C">
      <w:pPr>
        <w:jc w:val="center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Рисунок 5.</w:t>
      </w:r>
      <w:r w:rsidR="009B6622">
        <w:rPr>
          <w:rFonts w:cs="Times New Roman"/>
          <w:color w:val="000000"/>
          <w:szCs w:val="28"/>
        </w:rPr>
        <w:t>6</w:t>
      </w:r>
      <w:r>
        <w:rPr>
          <w:rFonts w:cs="Times New Roman"/>
          <w:color w:val="000000"/>
          <w:szCs w:val="28"/>
        </w:rPr>
        <w:t xml:space="preserve"> – Ошибочно введенный параметр</w:t>
      </w:r>
    </w:p>
    <w:p w14:paraId="7AAF1BBB" w14:textId="2AC7C567" w:rsidR="0073608C" w:rsidRDefault="0073608C" w:rsidP="0073608C">
      <w:pPr>
        <w:jc w:val="center"/>
        <w:rPr>
          <w:rFonts w:cs="Times New Roman"/>
          <w:b/>
          <w:bCs/>
          <w:color w:val="000000"/>
          <w:szCs w:val="28"/>
        </w:rPr>
      </w:pPr>
    </w:p>
    <w:p w14:paraId="23A42ECB" w14:textId="4FC8FD74" w:rsidR="0073608C" w:rsidRDefault="0073608C" w:rsidP="00A73F56">
      <w:pPr>
        <w:ind w:firstLine="0"/>
        <w:rPr>
          <w:rFonts w:cs="Times New Roman"/>
          <w:b/>
          <w:bCs/>
          <w:color w:val="000000"/>
          <w:szCs w:val="28"/>
        </w:rPr>
      </w:pPr>
    </w:p>
    <w:p w14:paraId="6CB02A26" w14:textId="77777777" w:rsidR="007409F3" w:rsidRDefault="007409F3" w:rsidP="00A73F56">
      <w:pPr>
        <w:ind w:firstLine="0"/>
        <w:rPr>
          <w:rFonts w:cs="Times New Roman"/>
          <w:b/>
          <w:bCs/>
          <w:color w:val="000000"/>
          <w:szCs w:val="28"/>
        </w:rPr>
      </w:pPr>
    </w:p>
    <w:p w14:paraId="523C1507" w14:textId="1738C96E" w:rsidR="005E4C24" w:rsidRDefault="00E31125" w:rsidP="00A73F56">
      <w:pPr>
        <w:spacing w:after="240"/>
        <w:ind w:firstLine="0"/>
        <w:jc w:val="center"/>
        <w:rPr>
          <w:rFonts w:cs="Times New Roman"/>
          <w:b/>
          <w:bCs/>
          <w:color w:val="000000"/>
          <w:szCs w:val="28"/>
        </w:rPr>
      </w:pPr>
      <w:r>
        <w:rPr>
          <w:rFonts w:cs="Times New Roman"/>
          <w:b/>
          <w:bCs/>
          <w:color w:val="000000"/>
          <w:szCs w:val="28"/>
        </w:rPr>
        <w:lastRenderedPageBreak/>
        <w:t>5.2 Модульное тестирование</w:t>
      </w:r>
    </w:p>
    <w:p w14:paraId="560FEE16" w14:textId="6D26DCCE" w:rsidR="00ED06FF" w:rsidRDefault="005E4C24" w:rsidP="00ED06FF">
      <w:pPr>
        <w:ind w:firstLine="708"/>
        <w:rPr>
          <w:rFonts w:eastAsia="Calibri" w:cs="Times New Roman"/>
          <w:szCs w:val="28"/>
        </w:rPr>
      </w:pPr>
      <w:r>
        <w:rPr>
          <w:rFonts w:cs="Times New Roman"/>
          <w:color w:val="000000"/>
          <w:szCs w:val="28"/>
        </w:rPr>
        <w:t xml:space="preserve">В целях проверки корректности работы методов и свойств классов при помощи обозревателя тестов </w:t>
      </w:r>
      <w:r>
        <w:rPr>
          <w:rFonts w:eastAsia="Calibri" w:cs="Times New Roman"/>
          <w:szCs w:val="28"/>
          <w:lang w:val="en-US"/>
        </w:rPr>
        <w:t>Visual</w:t>
      </w:r>
      <w:r w:rsidRPr="00AE13A6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Studio</w:t>
      </w:r>
      <w:r w:rsidRPr="00AE13A6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было проведено </w:t>
      </w:r>
      <w:r w:rsidRPr="00AE13A6">
        <w:rPr>
          <w:rFonts w:eastAsia="Calibri" w:cs="Times New Roman"/>
          <w:szCs w:val="28"/>
        </w:rPr>
        <w:t>модульное</w:t>
      </w:r>
      <w:r>
        <w:rPr>
          <w:rFonts w:eastAsia="Calibri" w:cs="Times New Roman"/>
          <w:szCs w:val="28"/>
        </w:rPr>
        <w:t xml:space="preserve"> тестирование [</w:t>
      </w:r>
      <w:r w:rsidR="00007F84" w:rsidRPr="006347DA">
        <w:rPr>
          <w:rFonts w:eastAsia="Calibri" w:cs="Times New Roman"/>
          <w:szCs w:val="28"/>
        </w:rPr>
        <w:t>8</w:t>
      </w:r>
      <w:r>
        <w:rPr>
          <w:rFonts w:eastAsia="Calibri" w:cs="Times New Roman"/>
          <w:szCs w:val="28"/>
        </w:rPr>
        <w:t>]</w:t>
      </w:r>
      <w:r w:rsidR="005774E4">
        <w:rPr>
          <w:rFonts w:eastAsia="Calibri" w:cs="Times New Roman"/>
          <w:szCs w:val="28"/>
        </w:rPr>
        <w:t xml:space="preserve">. </w:t>
      </w:r>
    </w:p>
    <w:p w14:paraId="043AF97E" w14:textId="5B0DF02E" w:rsidR="005774E4" w:rsidRDefault="005774E4" w:rsidP="005774E4">
      <w:pPr>
        <w:rPr>
          <w:rFonts w:cs="Times New Roman"/>
          <w:szCs w:val="28"/>
        </w:rPr>
      </w:pPr>
      <w:r w:rsidRPr="00C37A2B">
        <w:rPr>
          <w:rFonts w:cs="Times New Roman"/>
          <w:szCs w:val="28"/>
        </w:rPr>
        <w:t>Для проверки открытых членов класс</w:t>
      </w:r>
      <w:r w:rsidR="008D212E">
        <w:rPr>
          <w:rFonts w:cs="Times New Roman"/>
          <w:szCs w:val="28"/>
        </w:rPr>
        <w:t xml:space="preserve">ов </w:t>
      </w:r>
      <w:r w:rsidR="008D212E">
        <w:rPr>
          <w:rFonts w:cs="Times New Roman"/>
          <w:szCs w:val="28"/>
          <w:lang w:val="en-US"/>
        </w:rPr>
        <w:t>ModelParameters</w:t>
      </w:r>
      <w:r w:rsidR="008D212E" w:rsidRPr="005774E4">
        <w:rPr>
          <w:rFonts w:cs="Times New Roman"/>
          <w:szCs w:val="28"/>
        </w:rPr>
        <w:t xml:space="preserve"> </w:t>
      </w:r>
      <w:r w:rsidR="008D212E">
        <w:rPr>
          <w:rFonts w:cs="Times New Roman"/>
          <w:szCs w:val="28"/>
        </w:rPr>
        <w:t xml:space="preserve">и </w:t>
      </w:r>
      <w:r w:rsidR="008D212E">
        <w:rPr>
          <w:rFonts w:cs="Times New Roman"/>
          <w:szCs w:val="28"/>
          <w:lang w:val="en-US"/>
        </w:rPr>
        <w:t>Parameter</w:t>
      </w:r>
      <w:r w:rsidRPr="00C37A2B">
        <w:rPr>
          <w:rFonts w:cs="Times New Roman"/>
          <w:szCs w:val="28"/>
        </w:rPr>
        <w:t xml:space="preserve"> в модульном тестир</w:t>
      </w:r>
      <w:r>
        <w:rPr>
          <w:rFonts w:cs="Times New Roman"/>
          <w:szCs w:val="28"/>
        </w:rPr>
        <w:t xml:space="preserve">овании использовались </w:t>
      </w:r>
      <w:r w:rsidRPr="00C37A2B">
        <w:rPr>
          <w:rFonts w:cs="Times New Roman"/>
          <w:szCs w:val="28"/>
        </w:rPr>
        <w:t>тестовые мет</w:t>
      </w:r>
      <w:r>
        <w:rPr>
          <w:rFonts w:cs="Times New Roman"/>
          <w:szCs w:val="28"/>
        </w:rPr>
        <w:t>оды, которые описаны в таблице 5</w:t>
      </w:r>
      <w:r w:rsidRPr="00C37A2B">
        <w:rPr>
          <w:rFonts w:cs="Times New Roman"/>
          <w:szCs w:val="28"/>
        </w:rPr>
        <w:t>.1.</w:t>
      </w:r>
    </w:p>
    <w:p w14:paraId="06F1C5B9" w14:textId="2F49A82B" w:rsidR="005774E4" w:rsidRPr="005774E4" w:rsidRDefault="005774E4" w:rsidP="005774E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Таблица 5.1 – </w:t>
      </w:r>
      <w:r w:rsidRPr="00C37A2B">
        <w:rPr>
          <w:rFonts w:cs="Times New Roman"/>
          <w:szCs w:val="28"/>
        </w:rPr>
        <w:t>Название и описание используемых в тестировании методов класс</w:t>
      </w:r>
      <w:r>
        <w:rPr>
          <w:rFonts w:cs="Times New Roman"/>
          <w:szCs w:val="28"/>
        </w:rPr>
        <w:t xml:space="preserve">ов </w:t>
      </w:r>
      <w:r>
        <w:rPr>
          <w:rFonts w:cs="Times New Roman"/>
          <w:szCs w:val="28"/>
          <w:lang w:val="en-US"/>
        </w:rPr>
        <w:t>ModelParameters</w:t>
      </w:r>
      <w:r w:rsidRPr="005774E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Parameter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69"/>
        <w:gridCol w:w="4276"/>
      </w:tblGrid>
      <w:tr w:rsidR="00ED06FF" w14:paraId="2390E215" w14:textId="77777777" w:rsidTr="00CF421F">
        <w:tc>
          <w:tcPr>
            <w:tcW w:w="5069" w:type="dxa"/>
          </w:tcPr>
          <w:p w14:paraId="07010CA0" w14:textId="25D18E98" w:rsidR="00ED06FF" w:rsidRDefault="00ED06FF" w:rsidP="00ED06FF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C37A2B">
              <w:rPr>
                <w:rFonts w:cs="Times New Roman"/>
                <w:szCs w:val="28"/>
              </w:rPr>
              <w:t>Название</w:t>
            </w:r>
            <w:r>
              <w:rPr>
                <w:rFonts w:cs="Times New Roman"/>
                <w:szCs w:val="28"/>
                <w:lang w:val="en-US"/>
              </w:rPr>
              <w:t xml:space="preserve"> </w:t>
            </w:r>
            <w:r>
              <w:rPr>
                <w:rFonts w:cs="Times New Roman"/>
                <w:szCs w:val="28"/>
              </w:rPr>
              <w:t>тестового метода</w:t>
            </w:r>
          </w:p>
        </w:tc>
        <w:tc>
          <w:tcPr>
            <w:tcW w:w="4276" w:type="dxa"/>
          </w:tcPr>
          <w:p w14:paraId="4E4E0E8C" w14:textId="31C9E611" w:rsidR="00ED06FF" w:rsidRPr="00ED06FF" w:rsidRDefault="00ED06FF" w:rsidP="00ED06FF">
            <w:pPr>
              <w:ind w:firstLine="0"/>
              <w:jc w:val="center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Описание</w:t>
            </w:r>
          </w:p>
        </w:tc>
      </w:tr>
      <w:tr w:rsidR="00ED06FF" w14:paraId="199EA1C8" w14:textId="77777777" w:rsidTr="00CF421F">
        <w:tc>
          <w:tcPr>
            <w:tcW w:w="5069" w:type="dxa"/>
          </w:tcPr>
          <w:p w14:paraId="083E1593" w14:textId="67FB79BD" w:rsidR="00ED06FF" w:rsidRPr="005774E4" w:rsidRDefault="005774E4" w:rsidP="00ED06FF">
            <w:pPr>
              <w:ind w:firstLine="0"/>
              <w:rPr>
                <w:rFonts w:eastAsia="Calibri" w:cs="Times New Roman"/>
                <w:szCs w:val="28"/>
              </w:rPr>
            </w:pPr>
            <w:r w:rsidRPr="005774E4">
              <w:rPr>
                <w:rFonts w:cs="Times New Roman"/>
                <w:color w:val="000000"/>
                <w:szCs w:val="28"/>
              </w:rPr>
              <w:t>Test_CalculationJumperLenght</w:t>
            </w:r>
          </w:p>
        </w:tc>
        <w:tc>
          <w:tcPr>
            <w:tcW w:w="4276" w:type="dxa"/>
          </w:tcPr>
          <w:p w14:paraId="50CE68FD" w14:textId="1F439F30" w:rsidR="00ED06FF" w:rsidRDefault="00DF6D2D" w:rsidP="00ED06FF">
            <w:pPr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Метод для проверки корректности</w:t>
            </w:r>
            <w:r w:rsidR="0038119C">
              <w:rPr>
                <w:rFonts w:eastAsia="Calibri" w:cs="Times New Roman"/>
                <w:szCs w:val="28"/>
              </w:rPr>
              <w:t xml:space="preserve"> расчета длин перемычки</w:t>
            </w:r>
          </w:p>
        </w:tc>
      </w:tr>
      <w:tr w:rsidR="00ED06FF" w14:paraId="2C58120A" w14:textId="77777777" w:rsidTr="00CF421F">
        <w:tc>
          <w:tcPr>
            <w:tcW w:w="5069" w:type="dxa"/>
          </w:tcPr>
          <w:p w14:paraId="75B13066" w14:textId="2CB306CA" w:rsidR="00ED06FF" w:rsidRPr="005774E4" w:rsidRDefault="005774E4" w:rsidP="00ED06FF">
            <w:pPr>
              <w:ind w:firstLine="0"/>
              <w:rPr>
                <w:rFonts w:eastAsia="Calibri" w:cs="Times New Roman"/>
                <w:szCs w:val="28"/>
              </w:rPr>
            </w:pPr>
            <w:r w:rsidRPr="005774E4">
              <w:rPr>
                <w:rFonts w:cs="Times New Roman"/>
                <w:color w:val="000000"/>
                <w:szCs w:val="28"/>
              </w:rPr>
              <w:t>Test_CalculationMiddleRingD2</w:t>
            </w:r>
          </w:p>
        </w:tc>
        <w:tc>
          <w:tcPr>
            <w:tcW w:w="4276" w:type="dxa"/>
          </w:tcPr>
          <w:p w14:paraId="299AA27B" w14:textId="59A3316B" w:rsidR="00ED06FF" w:rsidRDefault="00096C66" w:rsidP="00ED06FF">
            <w:pPr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Метод для проверки корректности </w:t>
            </w:r>
            <w:r w:rsidR="0038119C">
              <w:rPr>
                <w:rFonts w:eastAsia="Calibri" w:cs="Times New Roman"/>
                <w:szCs w:val="28"/>
              </w:rPr>
              <w:t>расчета среднего кольца</w:t>
            </w:r>
          </w:p>
        </w:tc>
      </w:tr>
      <w:tr w:rsidR="00ED06FF" w14:paraId="75BBAB9B" w14:textId="77777777" w:rsidTr="00CF421F">
        <w:tc>
          <w:tcPr>
            <w:tcW w:w="5069" w:type="dxa"/>
          </w:tcPr>
          <w:p w14:paraId="49B8DCCE" w14:textId="48180F1D" w:rsidR="00ED06FF" w:rsidRPr="005774E4" w:rsidRDefault="005774E4" w:rsidP="00ED06FF">
            <w:pPr>
              <w:ind w:firstLine="0"/>
              <w:rPr>
                <w:rFonts w:eastAsia="Calibri" w:cs="Times New Roman"/>
                <w:szCs w:val="28"/>
              </w:rPr>
            </w:pPr>
            <w:r w:rsidRPr="005774E4">
              <w:rPr>
                <w:rFonts w:cs="Times New Roman"/>
                <w:color w:val="000000"/>
                <w:szCs w:val="28"/>
              </w:rPr>
              <w:t>Test_CalculationOuterRingD1</w:t>
            </w:r>
          </w:p>
        </w:tc>
        <w:tc>
          <w:tcPr>
            <w:tcW w:w="4276" w:type="dxa"/>
          </w:tcPr>
          <w:p w14:paraId="53FB9623" w14:textId="7A4174FB" w:rsidR="00ED06FF" w:rsidRDefault="00096C66" w:rsidP="00ED06FF">
            <w:pPr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Метод для проверки корректности</w:t>
            </w:r>
            <w:r w:rsidR="0038119C">
              <w:rPr>
                <w:rFonts w:eastAsia="Calibri" w:cs="Times New Roman"/>
                <w:szCs w:val="28"/>
              </w:rPr>
              <w:t xml:space="preserve"> расчета большого кольца</w:t>
            </w:r>
          </w:p>
        </w:tc>
      </w:tr>
      <w:tr w:rsidR="00ED06FF" w14:paraId="0E47053A" w14:textId="77777777" w:rsidTr="00CF421F">
        <w:tc>
          <w:tcPr>
            <w:tcW w:w="5069" w:type="dxa"/>
          </w:tcPr>
          <w:p w14:paraId="3BB352EB" w14:textId="5CA69880" w:rsidR="00ED06FF" w:rsidRPr="005774E4" w:rsidRDefault="005774E4" w:rsidP="00ED06FF">
            <w:pPr>
              <w:ind w:firstLine="0"/>
              <w:rPr>
                <w:rFonts w:eastAsia="Calibri" w:cs="Times New Roman"/>
                <w:szCs w:val="28"/>
              </w:rPr>
            </w:pPr>
            <w:r w:rsidRPr="005774E4">
              <w:rPr>
                <w:rFonts w:cs="Times New Roman"/>
                <w:color w:val="000000"/>
                <w:szCs w:val="28"/>
              </w:rPr>
              <w:t>Test_ModelParameters</w:t>
            </w:r>
          </w:p>
        </w:tc>
        <w:tc>
          <w:tcPr>
            <w:tcW w:w="4276" w:type="dxa"/>
          </w:tcPr>
          <w:p w14:paraId="6980D3B7" w14:textId="0C30FC13" w:rsidR="00ED06FF" w:rsidRDefault="00DE0517" w:rsidP="00ED06FF">
            <w:pPr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color w:val="000000"/>
                <w:szCs w:val="28"/>
                <w:highlight w:val="white"/>
              </w:rPr>
              <w:t>Метод для проверки корректности работы конструктора</w:t>
            </w:r>
          </w:p>
        </w:tc>
      </w:tr>
      <w:tr w:rsidR="00ED06FF" w14:paraId="15A5DEE3" w14:textId="77777777" w:rsidTr="00CF421F">
        <w:tc>
          <w:tcPr>
            <w:tcW w:w="5069" w:type="dxa"/>
          </w:tcPr>
          <w:p w14:paraId="55A02B34" w14:textId="3A4B1F83" w:rsidR="00ED06FF" w:rsidRPr="005774E4" w:rsidRDefault="005774E4" w:rsidP="00ED06FF">
            <w:pPr>
              <w:ind w:firstLine="0"/>
              <w:rPr>
                <w:rFonts w:eastAsia="Calibri" w:cs="Times New Roman"/>
                <w:szCs w:val="28"/>
              </w:rPr>
            </w:pPr>
            <w:r w:rsidRPr="005774E4">
              <w:rPr>
                <w:rFonts w:cs="Times New Roman"/>
                <w:color w:val="000000"/>
                <w:szCs w:val="28"/>
              </w:rPr>
              <w:t>Test_Parameter</w:t>
            </w:r>
          </w:p>
        </w:tc>
        <w:tc>
          <w:tcPr>
            <w:tcW w:w="4276" w:type="dxa"/>
          </w:tcPr>
          <w:p w14:paraId="7CA65F60" w14:textId="0C93C9C4" w:rsidR="00ED06FF" w:rsidRDefault="00DE0517" w:rsidP="00ED06FF">
            <w:pPr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Метод для проверки корректности возвращаемых методом </w:t>
            </w:r>
            <w:r w:rsidRPr="008A1DF3">
              <w:rPr>
                <w:rFonts w:eastAsia="Calibri" w:cs="Times New Roman"/>
                <w:szCs w:val="28"/>
              </w:rPr>
              <w:t xml:space="preserve">Parameter </w:t>
            </w:r>
            <w:r>
              <w:rPr>
                <w:rFonts w:eastAsia="Calibri" w:cs="Times New Roman"/>
                <w:szCs w:val="28"/>
              </w:rPr>
              <w:t>данных</w:t>
            </w:r>
          </w:p>
        </w:tc>
      </w:tr>
      <w:tr w:rsidR="00ED06FF" w14:paraId="224EB06B" w14:textId="77777777" w:rsidTr="003C2F41">
        <w:tc>
          <w:tcPr>
            <w:tcW w:w="5069" w:type="dxa"/>
          </w:tcPr>
          <w:p w14:paraId="17646B6E" w14:textId="0E128767" w:rsidR="00ED06FF" w:rsidRPr="005774E4" w:rsidRDefault="005774E4" w:rsidP="00ED06FF">
            <w:pPr>
              <w:ind w:firstLine="0"/>
              <w:rPr>
                <w:rFonts w:eastAsia="Calibri" w:cs="Times New Roman"/>
                <w:szCs w:val="28"/>
              </w:rPr>
            </w:pPr>
            <w:r w:rsidRPr="005774E4">
              <w:rPr>
                <w:rFonts w:cs="Times New Roman"/>
                <w:color w:val="000000"/>
                <w:szCs w:val="28"/>
              </w:rPr>
              <w:t>Test_ToString</w:t>
            </w:r>
          </w:p>
        </w:tc>
        <w:tc>
          <w:tcPr>
            <w:tcW w:w="4276" w:type="dxa"/>
          </w:tcPr>
          <w:p w14:paraId="027A20F3" w14:textId="4D80BC36" w:rsidR="00ED06FF" w:rsidRPr="00432D7C" w:rsidRDefault="00F14FEB" w:rsidP="00ED06FF">
            <w:pPr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Метод для проверки корректности преобразования элемента перечисления в строку</w:t>
            </w:r>
          </w:p>
        </w:tc>
      </w:tr>
    </w:tbl>
    <w:p w14:paraId="6DA968BE" w14:textId="17242189" w:rsidR="003C2F41" w:rsidRDefault="003C2F41"/>
    <w:p w14:paraId="60273672" w14:textId="3D6C040C" w:rsidR="003C2F41" w:rsidRDefault="003C2F41">
      <w:r>
        <w:lastRenderedPageBreak/>
        <w:t>Продолжение таблицы 5.1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69"/>
        <w:gridCol w:w="4276"/>
      </w:tblGrid>
      <w:tr w:rsidR="00ED06FF" w14:paraId="306B6C93" w14:textId="77777777" w:rsidTr="00CF421F">
        <w:tc>
          <w:tcPr>
            <w:tcW w:w="5069" w:type="dxa"/>
          </w:tcPr>
          <w:p w14:paraId="3FD2BDCF" w14:textId="0ED04732" w:rsidR="00ED06FF" w:rsidRPr="005774E4" w:rsidRDefault="005774E4" w:rsidP="00ED06FF">
            <w:pPr>
              <w:ind w:firstLine="0"/>
              <w:rPr>
                <w:rFonts w:eastAsia="Calibri" w:cs="Times New Roman"/>
                <w:szCs w:val="28"/>
              </w:rPr>
            </w:pPr>
            <w:r w:rsidRPr="005774E4">
              <w:rPr>
                <w:rFonts w:cs="Times New Roman"/>
                <w:color w:val="000000"/>
                <w:szCs w:val="28"/>
              </w:rPr>
              <w:t>Test_CalculationDMidelAndCenter</w:t>
            </w:r>
          </w:p>
        </w:tc>
        <w:tc>
          <w:tcPr>
            <w:tcW w:w="4276" w:type="dxa"/>
          </w:tcPr>
          <w:p w14:paraId="12C87CE1" w14:textId="767CDEB7" w:rsidR="00ED06FF" w:rsidRDefault="007222D3" w:rsidP="00ED06FF">
            <w:pPr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 xml:space="preserve">Метод проверки корректности </w:t>
            </w:r>
            <w:r w:rsidR="0038119C">
              <w:rPr>
                <w:rFonts w:eastAsia="Calibri" w:cs="Times New Roman"/>
                <w:szCs w:val="28"/>
              </w:rPr>
              <w:t>расчета модели и центра</w:t>
            </w:r>
          </w:p>
        </w:tc>
      </w:tr>
      <w:tr w:rsidR="005774E4" w14:paraId="1AB51689" w14:textId="77777777" w:rsidTr="00CF421F">
        <w:tc>
          <w:tcPr>
            <w:tcW w:w="5069" w:type="dxa"/>
          </w:tcPr>
          <w:p w14:paraId="05F9DC6F" w14:textId="7CC66479" w:rsidR="005774E4" w:rsidRPr="005774E4" w:rsidRDefault="005774E4" w:rsidP="00ED06FF">
            <w:pPr>
              <w:ind w:firstLine="0"/>
              <w:rPr>
                <w:rFonts w:cs="Times New Roman"/>
                <w:color w:val="000000"/>
                <w:szCs w:val="28"/>
              </w:rPr>
            </w:pPr>
            <w:r w:rsidRPr="005774E4">
              <w:rPr>
                <w:rFonts w:cs="Times New Roman"/>
                <w:color w:val="000000"/>
                <w:szCs w:val="28"/>
              </w:rPr>
              <w:t>Test_CalculationHeightSleeve</w:t>
            </w:r>
          </w:p>
        </w:tc>
        <w:tc>
          <w:tcPr>
            <w:tcW w:w="4276" w:type="dxa"/>
          </w:tcPr>
          <w:p w14:paraId="5D8A38E2" w14:textId="35C67562" w:rsidR="005774E4" w:rsidRDefault="0038119C" w:rsidP="00ED06FF">
            <w:pPr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Тестирование расчета высоты втулки</w:t>
            </w:r>
          </w:p>
        </w:tc>
      </w:tr>
      <w:tr w:rsidR="005774E4" w14:paraId="48EDE914" w14:textId="77777777" w:rsidTr="00CF421F">
        <w:tc>
          <w:tcPr>
            <w:tcW w:w="5069" w:type="dxa"/>
          </w:tcPr>
          <w:p w14:paraId="49994C7C" w14:textId="6E9917EB" w:rsidR="005774E4" w:rsidRPr="005774E4" w:rsidRDefault="005774E4" w:rsidP="00ED06FF">
            <w:pPr>
              <w:ind w:firstLine="0"/>
              <w:rPr>
                <w:rFonts w:cs="Times New Roman"/>
                <w:color w:val="000000"/>
                <w:szCs w:val="28"/>
              </w:rPr>
            </w:pPr>
            <w:r w:rsidRPr="005774E4">
              <w:rPr>
                <w:rFonts w:cs="Times New Roman"/>
                <w:color w:val="000000"/>
                <w:szCs w:val="28"/>
              </w:rPr>
              <w:t>Test_MaxValue_Get_CorrectValue</w:t>
            </w:r>
          </w:p>
        </w:tc>
        <w:tc>
          <w:tcPr>
            <w:tcW w:w="4276" w:type="dxa"/>
          </w:tcPr>
          <w:p w14:paraId="19180113" w14:textId="1A930A15" w:rsidR="005774E4" w:rsidRPr="00432D7C" w:rsidRDefault="00432D7C" w:rsidP="00ED06FF">
            <w:pPr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Метод для проверки корректности возврата максимального значения</w:t>
            </w:r>
          </w:p>
        </w:tc>
      </w:tr>
      <w:tr w:rsidR="005774E4" w14:paraId="38553441" w14:textId="77777777" w:rsidTr="00CF421F">
        <w:tc>
          <w:tcPr>
            <w:tcW w:w="5069" w:type="dxa"/>
          </w:tcPr>
          <w:p w14:paraId="7AE851AE" w14:textId="4C90C0AA" w:rsidR="005774E4" w:rsidRPr="005774E4" w:rsidRDefault="005774E4" w:rsidP="00ED06FF">
            <w:pPr>
              <w:ind w:firstLine="0"/>
              <w:rPr>
                <w:rFonts w:cs="Times New Roman"/>
                <w:color w:val="000000"/>
                <w:szCs w:val="28"/>
              </w:rPr>
            </w:pPr>
            <w:r w:rsidRPr="005774E4">
              <w:rPr>
                <w:rFonts w:cs="Times New Roman"/>
                <w:color w:val="000000"/>
                <w:szCs w:val="28"/>
              </w:rPr>
              <w:t>Test_MaxValue_Set_CorrectValue</w:t>
            </w:r>
          </w:p>
        </w:tc>
        <w:tc>
          <w:tcPr>
            <w:tcW w:w="4276" w:type="dxa"/>
          </w:tcPr>
          <w:p w14:paraId="3D92806A" w14:textId="4F0AD791" w:rsidR="005774E4" w:rsidRDefault="00432D7C" w:rsidP="00ED06FF">
            <w:pPr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Метод для проверки корректности записи максимального значения</w:t>
            </w:r>
          </w:p>
        </w:tc>
      </w:tr>
      <w:tr w:rsidR="005774E4" w14:paraId="2EEFF581" w14:textId="77777777" w:rsidTr="00CF421F">
        <w:tc>
          <w:tcPr>
            <w:tcW w:w="5069" w:type="dxa"/>
          </w:tcPr>
          <w:p w14:paraId="0C261B71" w14:textId="3ED2BF81" w:rsidR="005774E4" w:rsidRPr="005774E4" w:rsidRDefault="005774E4" w:rsidP="00ED06FF">
            <w:pPr>
              <w:ind w:firstLine="0"/>
              <w:rPr>
                <w:rFonts w:cs="Times New Roman"/>
                <w:color w:val="000000"/>
                <w:szCs w:val="28"/>
              </w:rPr>
            </w:pPr>
            <w:r w:rsidRPr="005774E4">
              <w:rPr>
                <w:rFonts w:cs="Times New Roman"/>
                <w:color w:val="000000"/>
                <w:szCs w:val="28"/>
              </w:rPr>
              <w:t>Test_MinValue_Get_CorrectValue</w:t>
            </w:r>
          </w:p>
        </w:tc>
        <w:tc>
          <w:tcPr>
            <w:tcW w:w="4276" w:type="dxa"/>
          </w:tcPr>
          <w:p w14:paraId="2CF78682" w14:textId="7CE7A1D3" w:rsidR="005774E4" w:rsidRDefault="00432D7C" w:rsidP="00ED06FF">
            <w:pPr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Метод для проверки корректности возврата минимального значения</w:t>
            </w:r>
          </w:p>
        </w:tc>
      </w:tr>
      <w:tr w:rsidR="005774E4" w14:paraId="4A0FF9AD" w14:textId="77777777" w:rsidTr="00CF421F">
        <w:tc>
          <w:tcPr>
            <w:tcW w:w="5069" w:type="dxa"/>
          </w:tcPr>
          <w:p w14:paraId="4150DE3B" w14:textId="7293BC43" w:rsidR="005774E4" w:rsidRPr="005774E4" w:rsidRDefault="005774E4" w:rsidP="00ED06FF">
            <w:pPr>
              <w:ind w:firstLine="0"/>
              <w:rPr>
                <w:rFonts w:cs="Times New Roman"/>
                <w:color w:val="000000"/>
                <w:szCs w:val="28"/>
              </w:rPr>
            </w:pPr>
            <w:r w:rsidRPr="005774E4">
              <w:rPr>
                <w:rFonts w:cs="Times New Roman"/>
                <w:color w:val="000000"/>
                <w:szCs w:val="28"/>
              </w:rPr>
              <w:t>Test_MinValue_Set_CorrectValue</w:t>
            </w:r>
          </w:p>
        </w:tc>
        <w:tc>
          <w:tcPr>
            <w:tcW w:w="4276" w:type="dxa"/>
          </w:tcPr>
          <w:p w14:paraId="566A60CA" w14:textId="2EFA99C9" w:rsidR="005774E4" w:rsidRDefault="00432D7C" w:rsidP="00ED06FF">
            <w:pPr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Метод для проверки корректности записи минимального значения</w:t>
            </w:r>
          </w:p>
        </w:tc>
      </w:tr>
      <w:tr w:rsidR="005774E4" w14:paraId="31CD8171" w14:textId="77777777" w:rsidTr="00CF421F">
        <w:tc>
          <w:tcPr>
            <w:tcW w:w="5069" w:type="dxa"/>
          </w:tcPr>
          <w:p w14:paraId="5BCD90B5" w14:textId="6715D5D6" w:rsidR="005774E4" w:rsidRPr="005774E4" w:rsidRDefault="005774E4" w:rsidP="00ED06FF">
            <w:pPr>
              <w:ind w:firstLine="0"/>
              <w:rPr>
                <w:rFonts w:cs="Times New Roman"/>
                <w:color w:val="000000"/>
                <w:szCs w:val="28"/>
              </w:rPr>
            </w:pPr>
            <w:r w:rsidRPr="005774E4">
              <w:rPr>
                <w:rFonts w:cs="Times New Roman"/>
                <w:color w:val="000000"/>
                <w:szCs w:val="28"/>
              </w:rPr>
              <w:t>Test_Parameter_Designer</w:t>
            </w:r>
          </w:p>
        </w:tc>
        <w:tc>
          <w:tcPr>
            <w:tcW w:w="4276" w:type="dxa"/>
          </w:tcPr>
          <w:p w14:paraId="78355A13" w14:textId="51C84D64" w:rsidR="005774E4" w:rsidRDefault="00432D7C" w:rsidP="00ED06FF">
            <w:pPr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color w:val="000000"/>
                <w:szCs w:val="28"/>
                <w:highlight w:val="white"/>
              </w:rPr>
              <w:t>Метод для проверки корректности работы конструктора</w:t>
            </w:r>
          </w:p>
        </w:tc>
      </w:tr>
      <w:tr w:rsidR="005774E4" w14:paraId="0C47DFB2" w14:textId="77777777" w:rsidTr="00CF421F">
        <w:tc>
          <w:tcPr>
            <w:tcW w:w="5069" w:type="dxa"/>
          </w:tcPr>
          <w:p w14:paraId="7BB19AF7" w14:textId="2AEE8F28" w:rsidR="005774E4" w:rsidRPr="005774E4" w:rsidRDefault="005774E4" w:rsidP="00ED06FF">
            <w:pPr>
              <w:ind w:firstLine="0"/>
              <w:rPr>
                <w:rFonts w:cs="Times New Roman"/>
                <w:color w:val="000000"/>
                <w:szCs w:val="28"/>
              </w:rPr>
            </w:pPr>
            <w:r w:rsidRPr="005774E4">
              <w:rPr>
                <w:rFonts w:cs="Times New Roman"/>
                <w:color w:val="000000"/>
                <w:szCs w:val="28"/>
              </w:rPr>
              <w:t>Test_Value_Get_CorrectValue</w:t>
            </w:r>
          </w:p>
        </w:tc>
        <w:tc>
          <w:tcPr>
            <w:tcW w:w="4276" w:type="dxa"/>
          </w:tcPr>
          <w:p w14:paraId="6792F82E" w14:textId="5768A51C" w:rsidR="005774E4" w:rsidRDefault="00432D7C" w:rsidP="00ED06FF">
            <w:pPr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Метод для проверки корректности возврата текущего значения</w:t>
            </w:r>
          </w:p>
        </w:tc>
      </w:tr>
      <w:tr w:rsidR="005774E4" w14:paraId="1EFF0421" w14:textId="77777777" w:rsidTr="00CF421F">
        <w:tc>
          <w:tcPr>
            <w:tcW w:w="5069" w:type="dxa"/>
          </w:tcPr>
          <w:p w14:paraId="37C7CD18" w14:textId="492E6C75" w:rsidR="005774E4" w:rsidRPr="005774E4" w:rsidRDefault="005774E4" w:rsidP="00ED06FF">
            <w:pPr>
              <w:ind w:firstLine="0"/>
              <w:rPr>
                <w:rFonts w:cs="Times New Roman"/>
                <w:color w:val="000000"/>
                <w:szCs w:val="28"/>
              </w:rPr>
            </w:pPr>
            <w:r w:rsidRPr="005774E4">
              <w:rPr>
                <w:rFonts w:cs="Times New Roman"/>
                <w:color w:val="000000"/>
                <w:szCs w:val="28"/>
              </w:rPr>
              <w:t>Test_Value_Set_CorrectValue</w:t>
            </w:r>
          </w:p>
        </w:tc>
        <w:tc>
          <w:tcPr>
            <w:tcW w:w="4276" w:type="dxa"/>
          </w:tcPr>
          <w:p w14:paraId="0713D5D5" w14:textId="55387DA3" w:rsidR="005774E4" w:rsidRDefault="00432D7C" w:rsidP="00ED06FF">
            <w:pPr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szCs w:val="28"/>
              </w:rPr>
              <w:t>Метод для проверки корректности записи текущего значения</w:t>
            </w:r>
          </w:p>
        </w:tc>
      </w:tr>
      <w:tr w:rsidR="005774E4" w14:paraId="2A4FE1CE" w14:textId="77777777" w:rsidTr="00CF421F">
        <w:tc>
          <w:tcPr>
            <w:tcW w:w="5069" w:type="dxa"/>
          </w:tcPr>
          <w:p w14:paraId="15DFD32C" w14:textId="034AD7C8" w:rsidR="005774E4" w:rsidRPr="005774E4" w:rsidRDefault="005774E4" w:rsidP="00ED06FF">
            <w:pPr>
              <w:ind w:firstLine="0"/>
              <w:rPr>
                <w:rFonts w:cs="Times New Roman"/>
                <w:color w:val="000000"/>
                <w:szCs w:val="28"/>
              </w:rPr>
            </w:pPr>
            <w:r w:rsidRPr="005774E4">
              <w:rPr>
                <w:rFonts w:cs="Times New Roman"/>
                <w:color w:val="000000"/>
                <w:szCs w:val="28"/>
              </w:rPr>
              <w:t>TestLastModTimeSet_ArgumentException</w:t>
            </w:r>
          </w:p>
        </w:tc>
        <w:tc>
          <w:tcPr>
            <w:tcW w:w="4276" w:type="dxa"/>
          </w:tcPr>
          <w:p w14:paraId="46B50A10" w14:textId="43AFED6F" w:rsidR="005774E4" w:rsidRDefault="00432D7C" w:rsidP="00ED06FF">
            <w:pPr>
              <w:ind w:firstLine="0"/>
              <w:rPr>
                <w:rFonts w:eastAsia="Calibri" w:cs="Times New Roman"/>
                <w:szCs w:val="28"/>
              </w:rPr>
            </w:pPr>
            <w:r>
              <w:rPr>
                <w:rFonts w:eastAsia="Calibri" w:cs="Times New Roman"/>
                <w:color w:val="000000"/>
                <w:szCs w:val="28"/>
                <w:highlight w:val="white"/>
              </w:rPr>
              <w:t>Метод для проверки вызова исключения при записи некорректных значения</w:t>
            </w:r>
          </w:p>
        </w:tc>
      </w:tr>
    </w:tbl>
    <w:p w14:paraId="43670F4F" w14:textId="12F041B7" w:rsidR="004B4BAB" w:rsidRPr="00071BC0" w:rsidRDefault="00CF421F" w:rsidP="00071BC0">
      <w:pPr>
        <w:rPr>
          <w:rFonts w:cs="Times New Roman"/>
          <w:szCs w:val="28"/>
        </w:rPr>
      </w:pPr>
      <w:r w:rsidRPr="00A61B28">
        <w:rPr>
          <w:rFonts w:cs="Times New Roman"/>
          <w:szCs w:val="28"/>
        </w:rPr>
        <w:lastRenderedPageBreak/>
        <w:t>Результаты успешного прохождения всех модульных тестов приведен</w:t>
      </w:r>
      <w:r>
        <w:rPr>
          <w:rFonts w:cs="Times New Roman"/>
          <w:szCs w:val="28"/>
        </w:rPr>
        <w:t>ы на рисунке 5</w:t>
      </w:r>
      <w:r w:rsidRPr="00A61B28">
        <w:rPr>
          <w:rFonts w:cs="Times New Roman"/>
          <w:szCs w:val="28"/>
        </w:rPr>
        <w:t>.</w:t>
      </w:r>
      <w:r w:rsidR="00071BC0">
        <w:rPr>
          <w:rFonts w:cs="Times New Roman"/>
          <w:szCs w:val="28"/>
        </w:rPr>
        <w:t>7</w:t>
      </w:r>
      <w:r w:rsidRPr="00A61B28">
        <w:rPr>
          <w:rFonts w:cs="Times New Roman"/>
          <w:szCs w:val="28"/>
        </w:rPr>
        <w:t>.</w:t>
      </w:r>
    </w:p>
    <w:p w14:paraId="5017983A" w14:textId="041B7C8A" w:rsidR="004B4BAB" w:rsidRDefault="0038119C" w:rsidP="00E31125">
      <w:pPr>
        <w:ind w:firstLine="0"/>
        <w:jc w:val="center"/>
        <w:rPr>
          <w:rFonts w:cs="Times New Roman"/>
          <w:b/>
          <w:bCs/>
          <w:color w:val="000000"/>
          <w:szCs w:val="28"/>
        </w:rPr>
      </w:pPr>
      <w:r>
        <w:rPr>
          <w:rFonts w:cs="Times New Roman"/>
          <w:b/>
          <w:bCs/>
          <w:noProof/>
          <w:color w:val="000000"/>
          <w:szCs w:val="28"/>
        </w:rPr>
        <w:drawing>
          <wp:inline distT="0" distB="0" distL="0" distR="0" wp14:anchorId="212DBEED" wp14:editId="7429D69F">
            <wp:extent cx="2590800" cy="44862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4AA90" w14:textId="0D20F0D4" w:rsidR="0073608C" w:rsidRPr="002A57FA" w:rsidRDefault="00071BC0" w:rsidP="0060611D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5.7 – Результат выполнения модульных тестов</w:t>
      </w:r>
    </w:p>
    <w:p w14:paraId="2B39ADD5" w14:textId="77777777" w:rsidR="007474CC" w:rsidRDefault="009C5EC6" w:rsidP="002A57FA">
      <w:pPr>
        <w:pStyle w:val="ListParagraph"/>
        <w:numPr>
          <w:ilvl w:val="1"/>
          <w:numId w:val="19"/>
        </w:numPr>
        <w:spacing w:before="240" w:after="240"/>
        <w:jc w:val="center"/>
        <w:rPr>
          <w:rFonts w:cs="Times New Roman"/>
          <w:b/>
          <w:bCs/>
          <w:color w:val="000000"/>
          <w:szCs w:val="28"/>
        </w:rPr>
      </w:pPr>
      <w:r w:rsidRPr="007474CC">
        <w:rPr>
          <w:rFonts w:cs="Times New Roman"/>
          <w:b/>
          <w:bCs/>
          <w:color w:val="000000"/>
          <w:szCs w:val="28"/>
        </w:rPr>
        <w:t>Нагрузочное тестирование</w:t>
      </w:r>
    </w:p>
    <w:p w14:paraId="48D40AA2" w14:textId="4E32538A" w:rsidR="007474CC" w:rsidRDefault="007474CC" w:rsidP="007474CC">
      <w:pPr>
        <w:ind w:firstLine="708"/>
        <w:rPr>
          <w:rFonts w:eastAsia="Calibri" w:cs="Times New Roman"/>
          <w:szCs w:val="28"/>
        </w:rPr>
      </w:pPr>
      <w:r w:rsidRPr="007474CC">
        <w:rPr>
          <w:rFonts w:eastAsia="Calibri" w:cs="Times New Roman"/>
          <w:szCs w:val="28"/>
        </w:rPr>
        <w:t>В целях проверки производительности работы плагина, было проведено нагрузочное тестирование [</w:t>
      </w:r>
      <w:r w:rsidR="006347DA" w:rsidRPr="005B5CE0">
        <w:rPr>
          <w:rFonts w:eastAsia="Calibri" w:cs="Times New Roman"/>
          <w:szCs w:val="28"/>
        </w:rPr>
        <w:t>9</w:t>
      </w:r>
      <w:r w:rsidRPr="007474CC">
        <w:rPr>
          <w:rFonts w:eastAsia="Calibri" w:cs="Times New Roman"/>
          <w:szCs w:val="28"/>
        </w:rPr>
        <w:t>]. Нагрузочное тестирование – это тестирование производительности, определение производительности и времени отклика устройства в ответ на внешний запрос с целью установления соответствия требованиям, которые были предъявлены к данному устройству.</w:t>
      </w:r>
    </w:p>
    <w:p w14:paraId="3D548481" w14:textId="77777777" w:rsidR="007A7129" w:rsidRDefault="007A7129" w:rsidP="007A7129">
      <w:pPr>
        <w:rPr>
          <w:rFonts w:eastAsia="Calibri" w:cs="Times New Roman"/>
          <w:kern w:val="32"/>
          <w:szCs w:val="32"/>
          <w:lang w:eastAsia="x-none"/>
        </w:rPr>
      </w:pPr>
      <w:r>
        <w:rPr>
          <w:rFonts w:eastAsia="Calibri" w:cs="Times New Roman"/>
          <w:kern w:val="32"/>
          <w:szCs w:val="32"/>
          <w:lang w:eastAsia="x-none"/>
        </w:rPr>
        <w:t>Аппаратная конфигурация ПК, на котором проводилось нагрузочное тестирование:</w:t>
      </w:r>
    </w:p>
    <w:p w14:paraId="6E6C1CA1" w14:textId="7659E4D4" w:rsidR="007A7129" w:rsidRPr="0036325D" w:rsidRDefault="007A7129" w:rsidP="007A7129">
      <w:pPr>
        <w:pStyle w:val="ListParagraph"/>
        <w:numPr>
          <w:ilvl w:val="0"/>
          <w:numId w:val="20"/>
        </w:numPr>
        <w:tabs>
          <w:tab w:val="left" w:pos="993"/>
        </w:tabs>
        <w:ind w:left="0" w:firstLine="709"/>
        <w:rPr>
          <w:rFonts w:eastAsia="Calibri" w:cs="Times New Roman"/>
          <w:kern w:val="32"/>
          <w:szCs w:val="32"/>
          <w:lang w:eastAsia="x-none"/>
        </w:rPr>
      </w:pPr>
      <w:r w:rsidRPr="00E21D31">
        <w:rPr>
          <w:rFonts w:eastAsia="Calibri" w:cs="Times New Roman"/>
          <w:kern w:val="32"/>
          <w:szCs w:val="32"/>
          <w:lang w:eastAsia="x-none"/>
        </w:rPr>
        <w:t>процессор</w:t>
      </w:r>
      <w:r w:rsidRPr="0036325D">
        <w:rPr>
          <w:rFonts w:eastAsia="Calibri" w:cs="Times New Roman"/>
          <w:kern w:val="32"/>
          <w:szCs w:val="32"/>
          <w:lang w:eastAsia="x-none"/>
        </w:rPr>
        <w:t xml:space="preserve">: </w:t>
      </w:r>
      <w:r>
        <w:rPr>
          <w:rFonts w:eastAsia="Calibri" w:cs="Times New Roman"/>
          <w:kern w:val="32"/>
          <w:szCs w:val="32"/>
          <w:lang w:val="en-US" w:eastAsia="x-none"/>
        </w:rPr>
        <w:t>AMD</w:t>
      </w:r>
      <w:r w:rsidRPr="0036325D">
        <w:rPr>
          <w:rFonts w:eastAsia="Calibri" w:cs="Times New Roman"/>
          <w:kern w:val="32"/>
          <w:szCs w:val="32"/>
          <w:lang w:eastAsia="x-none"/>
        </w:rPr>
        <w:t xml:space="preserve"> </w:t>
      </w:r>
      <w:r>
        <w:rPr>
          <w:rFonts w:eastAsia="Calibri" w:cs="Times New Roman"/>
          <w:kern w:val="32"/>
          <w:szCs w:val="32"/>
          <w:lang w:val="en-US" w:eastAsia="x-none"/>
        </w:rPr>
        <w:t>Ryzen</w:t>
      </w:r>
      <w:r w:rsidRPr="0036325D">
        <w:rPr>
          <w:rFonts w:eastAsia="Calibri" w:cs="Times New Roman"/>
          <w:kern w:val="32"/>
          <w:szCs w:val="32"/>
          <w:lang w:eastAsia="x-none"/>
        </w:rPr>
        <w:t xml:space="preserve"> 7 3750</w:t>
      </w:r>
      <w:r>
        <w:rPr>
          <w:rFonts w:eastAsia="Calibri" w:cs="Times New Roman"/>
          <w:kern w:val="32"/>
          <w:szCs w:val="32"/>
          <w:lang w:val="en-US" w:eastAsia="x-none"/>
        </w:rPr>
        <w:t>H</w:t>
      </w:r>
      <w:r w:rsidRPr="0036325D">
        <w:rPr>
          <w:rFonts w:eastAsia="Calibri" w:cs="Times New Roman"/>
          <w:kern w:val="32"/>
          <w:szCs w:val="32"/>
          <w:lang w:eastAsia="x-none"/>
        </w:rPr>
        <w:t xml:space="preserve"> 2.30 </w:t>
      </w:r>
      <w:r w:rsidRPr="00E21D31">
        <w:rPr>
          <w:rFonts w:eastAsia="Calibri" w:cs="Times New Roman"/>
          <w:kern w:val="32"/>
          <w:szCs w:val="32"/>
          <w:lang w:eastAsia="x-none"/>
        </w:rPr>
        <w:t>ГГц</w:t>
      </w:r>
      <w:r w:rsidRPr="0036325D">
        <w:rPr>
          <w:rFonts w:eastAsia="Calibri" w:cs="Times New Roman"/>
          <w:kern w:val="32"/>
          <w:szCs w:val="32"/>
          <w:lang w:eastAsia="x-none"/>
        </w:rPr>
        <w:t>;</w:t>
      </w:r>
    </w:p>
    <w:p w14:paraId="44934F8A" w14:textId="194EE7C3" w:rsidR="007A7129" w:rsidRPr="00E21D31" w:rsidRDefault="007A7129" w:rsidP="007A7129">
      <w:pPr>
        <w:pStyle w:val="ListParagraph"/>
        <w:numPr>
          <w:ilvl w:val="0"/>
          <w:numId w:val="20"/>
        </w:numPr>
        <w:tabs>
          <w:tab w:val="left" w:pos="993"/>
        </w:tabs>
        <w:ind w:left="0" w:firstLine="709"/>
        <w:rPr>
          <w:rFonts w:eastAsia="Calibri" w:cs="Times New Roman"/>
          <w:kern w:val="32"/>
          <w:szCs w:val="32"/>
          <w:lang w:eastAsia="x-none"/>
        </w:rPr>
      </w:pPr>
      <w:r w:rsidRPr="00E21D31">
        <w:rPr>
          <w:rFonts w:eastAsia="Calibri" w:cs="Times New Roman"/>
          <w:kern w:val="32"/>
          <w:szCs w:val="32"/>
          <w:lang w:eastAsia="x-none"/>
        </w:rPr>
        <w:t xml:space="preserve">графический контроллер: GeForce </w:t>
      </w:r>
      <w:r w:rsidR="00150DDE">
        <w:rPr>
          <w:rFonts w:eastAsia="Calibri" w:cs="Times New Roman"/>
          <w:kern w:val="32"/>
          <w:szCs w:val="32"/>
          <w:lang w:val="en-US" w:eastAsia="x-none"/>
        </w:rPr>
        <w:t>GTX 1650</w:t>
      </w:r>
      <w:r w:rsidRPr="00E21D31">
        <w:rPr>
          <w:rFonts w:eastAsia="Calibri" w:cs="Times New Roman"/>
          <w:kern w:val="32"/>
          <w:szCs w:val="32"/>
          <w:lang w:eastAsia="x-none"/>
        </w:rPr>
        <w:t>;</w:t>
      </w:r>
    </w:p>
    <w:p w14:paraId="625F2F22" w14:textId="6986FF63" w:rsidR="007A7129" w:rsidRDefault="007A7129" w:rsidP="007A7129">
      <w:pPr>
        <w:pStyle w:val="ListParagraph"/>
        <w:numPr>
          <w:ilvl w:val="0"/>
          <w:numId w:val="20"/>
        </w:numPr>
        <w:tabs>
          <w:tab w:val="left" w:pos="993"/>
        </w:tabs>
        <w:ind w:left="0" w:firstLine="709"/>
        <w:rPr>
          <w:rFonts w:eastAsia="Calibri" w:cs="Times New Roman"/>
          <w:kern w:val="32"/>
          <w:szCs w:val="32"/>
          <w:lang w:eastAsia="x-none"/>
        </w:rPr>
      </w:pPr>
      <w:r w:rsidRPr="00E21D31">
        <w:rPr>
          <w:rFonts w:eastAsia="Calibri" w:cs="Times New Roman"/>
          <w:kern w:val="32"/>
          <w:szCs w:val="32"/>
          <w:lang w:eastAsia="x-none"/>
        </w:rPr>
        <w:lastRenderedPageBreak/>
        <w:t xml:space="preserve">оперативная память: </w:t>
      </w:r>
      <w:r w:rsidR="005A6BF9">
        <w:rPr>
          <w:rFonts w:eastAsia="Calibri" w:cs="Times New Roman"/>
          <w:kern w:val="32"/>
          <w:szCs w:val="32"/>
          <w:lang w:val="en-US" w:eastAsia="x-none"/>
        </w:rPr>
        <w:t>1</w:t>
      </w:r>
      <w:r w:rsidRPr="00E21D31">
        <w:rPr>
          <w:rFonts w:eastAsia="Calibri" w:cs="Times New Roman"/>
          <w:kern w:val="32"/>
          <w:szCs w:val="32"/>
          <w:lang w:eastAsia="x-none"/>
        </w:rPr>
        <w:t>6 ГБ.</w:t>
      </w:r>
    </w:p>
    <w:p w14:paraId="7B007711" w14:textId="59CADB08" w:rsidR="0036325D" w:rsidRPr="00745982" w:rsidRDefault="0036325D" w:rsidP="007A7129">
      <w:pPr>
        <w:pStyle w:val="ListParagraph"/>
        <w:numPr>
          <w:ilvl w:val="0"/>
          <w:numId w:val="20"/>
        </w:numPr>
        <w:tabs>
          <w:tab w:val="left" w:pos="993"/>
        </w:tabs>
        <w:ind w:left="0" w:firstLine="709"/>
        <w:rPr>
          <w:rFonts w:eastAsia="Calibri" w:cs="Times New Roman"/>
          <w:kern w:val="32"/>
          <w:szCs w:val="32"/>
          <w:lang w:eastAsia="x-none"/>
        </w:rPr>
      </w:pPr>
      <w:r>
        <w:rPr>
          <w:rFonts w:eastAsia="Calibri" w:cs="Times New Roman"/>
          <w:kern w:val="32"/>
          <w:szCs w:val="32"/>
          <w:lang w:eastAsia="x-none"/>
        </w:rPr>
        <w:t xml:space="preserve">система: </w:t>
      </w:r>
      <w:r>
        <w:rPr>
          <w:rFonts w:eastAsia="Calibri" w:cs="Times New Roman"/>
          <w:kern w:val="32"/>
          <w:szCs w:val="32"/>
          <w:lang w:val="en-US" w:eastAsia="x-none"/>
        </w:rPr>
        <w:t>Windows 10 x64.</w:t>
      </w:r>
    </w:p>
    <w:p w14:paraId="2EF51511" w14:textId="77777777" w:rsidR="00745982" w:rsidRDefault="00745982" w:rsidP="00745982">
      <w:pPr>
        <w:rPr>
          <w:rFonts w:eastAsia="Calibri" w:cs="Times New Roman"/>
          <w:kern w:val="32"/>
          <w:szCs w:val="32"/>
          <w:lang w:eastAsia="x-none"/>
        </w:rPr>
      </w:pPr>
      <w:r>
        <w:rPr>
          <w:rFonts w:eastAsia="Calibri" w:cs="Times New Roman"/>
          <w:kern w:val="32"/>
          <w:szCs w:val="32"/>
          <w:lang w:eastAsia="x-none"/>
        </w:rPr>
        <w:t>Нагрузочное тестирование проводилось со следующими параметрами втулки:</w:t>
      </w:r>
    </w:p>
    <w:p w14:paraId="0B36018C" w14:textId="4F477557" w:rsidR="00745982" w:rsidRPr="00D703D9" w:rsidRDefault="00132BFB" w:rsidP="00745982">
      <w:pPr>
        <w:pStyle w:val="ListParagraph"/>
        <w:numPr>
          <w:ilvl w:val="0"/>
          <w:numId w:val="20"/>
        </w:numPr>
        <w:tabs>
          <w:tab w:val="left" w:pos="993"/>
        </w:tabs>
        <w:rPr>
          <w:rFonts w:eastAsia="Calibri" w:cs="Times New Roman"/>
          <w:kern w:val="32"/>
          <w:szCs w:val="32"/>
          <w:lang w:eastAsia="x-none"/>
        </w:rPr>
      </w:pPr>
      <w:r>
        <w:rPr>
          <w:rFonts w:eastAsia="Calibri" w:cs="Times New Roman"/>
          <w:kern w:val="32"/>
          <w:szCs w:val="32"/>
          <w:lang w:eastAsia="x-none"/>
        </w:rPr>
        <w:t>внутренний диаметр маленького кольца: 50мм</w:t>
      </w:r>
      <w:r w:rsidR="00745982" w:rsidRPr="00D703D9">
        <w:rPr>
          <w:rFonts w:eastAsia="Calibri" w:cs="Times New Roman"/>
          <w:kern w:val="32"/>
          <w:szCs w:val="32"/>
          <w:lang w:eastAsia="x-none"/>
        </w:rPr>
        <w:t>;</w:t>
      </w:r>
    </w:p>
    <w:p w14:paraId="6A15CB8B" w14:textId="572D9962" w:rsidR="00132BFB" w:rsidRPr="00D703D9" w:rsidRDefault="00132BFB" w:rsidP="00132BFB">
      <w:pPr>
        <w:pStyle w:val="ListParagraph"/>
        <w:numPr>
          <w:ilvl w:val="0"/>
          <w:numId w:val="20"/>
        </w:numPr>
        <w:tabs>
          <w:tab w:val="left" w:pos="993"/>
        </w:tabs>
        <w:rPr>
          <w:rFonts w:eastAsia="Calibri" w:cs="Times New Roman"/>
          <w:kern w:val="32"/>
          <w:szCs w:val="32"/>
          <w:lang w:eastAsia="x-none"/>
        </w:rPr>
      </w:pPr>
      <w:r>
        <w:rPr>
          <w:rFonts w:eastAsia="Calibri" w:cs="Times New Roman"/>
          <w:kern w:val="32"/>
          <w:szCs w:val="32"/>
          <w:lang w:eastAsia="x-none"/>
        </w:rPr>
        <w:t>внешний диаметр маленького кольца: 80мм</w:t>
      </w:r>
      <w:r w:rsidRPr="00D703D9">
        <w:rPr>
          <w:rFonts w:eastAsia="Calibri" w:cs="Times New Roman"/>
          <w:kern w:val="32"/>
          <w:szCs w:val="32"/>
          <w:lang w:eastAsia="x-none"/>
        </w:rPr>
        <w:t>;</w:t>
      </w:r>
    </w:p>
    <w:p w14:paraId="6455D0FF" w14:textId="411C2ACF" w:rsidR="00745982" w:rsidRPr="00D703D9" w:rsidRDefault="00132BFB" w:rsidP="00745982">
      <w:pPr>
        <w:pStyle w:val="ListParagraph"/>
        <w:numPr>
          <w:ilvl w:val="0"/>
          <w:numId w:val="20"/>
        </w:numPr>
        <w:tabs>
          <w:tab w:val="left" w:pos="993"/>
        </w:tabs>
        <w:rPr>
          <w:rFonts w:eastAsia="Calibri" w:cs="Times New Roman"/>
          <w:kern w:val="32"/>
          <w:szCs w:val="32"/>
          <w:lang w:eastAsia="x-none"/>
        </w:rPr>
      </w:pPr>
      <w:r>
        <w:rPr>
          <w:rFonts w:eastAsia="Calibri" w:cs="Times New Roman"/>
          <w:kern w:val="32"/>
          <w:szCs w:val="32"/>
          <w:lang w:eastAsia="x-none"/>
        </w:rPr>
        <w:t>высота маленького кольца: 10мм</w:t>
      </w:r>
      <w:r>
        <w:rPr>
          <w:rFonts w:eastAsia="Calibri" w:cs="Times New Roman"/>
          <w:kern w:val="32"/>
          <w:szCs w:val="32"/>
          <w:lang w:val="en-US" w:eastAsia="x-none"/>
        </w:rPr>
        <w:t>;</w:t>
      </w:r>
    </w:p>
    <w:p w14:paraId="4B3F9FE0" w14:textId="6F084D6C" w:rsidR="00745982" w:rsidRDefault="00132BFB" w:rsidP="00132BFB">
      <w:pPr>
        <w:pStyle w:val="ListParagraph"/>
        <w:numPr>
          <w:ilvl w:val="0"/>
          <w:numId w:val="20"/>
        </w:numPr>
        <w:tabs>
          <w:tab w:val="left" w:pos="993"/>
        </w:tabs>
        <w:rPr>
          <w:rFonts w:eastAsia="Calibri" w:cs="Times New Roman"/>
          <w:kern w:val="32"/>
          <w:szCs w:val="32"/>
          <w:lang w:eastAsia="x-none"/>
        </w:rPr>
      </w:pPr>
      <w:r>
        <w:rPr>
          <w:rFonts w:eastAsia="Calibri" w:cs="Times New Roman"/>
          <w:kern w:val="32"/>
          <w:szCs w:val="32"/>
          <w:lang w:eastAsia="x-none"/>
        </w:rPr>
        <w:t xml:space="preserve">внутренний диаметр </w:t>
      </w:r>
      <w:r w:rsidR="00FA4A7E">
        <w:rPr>
          <w:rFonts w:eastAsia="Calibri" w:cs="Times New Roman"/>
          <w:kern w:val="32"/>
          <w:szCs w:val="32"/>
          <w:lang w:eastAsia="x-none"/>
        </w:rPr>
        <w:t>среднего</w:t>
      </w:r>
      <w:r>
        <w:rPr>
          <w:rFonts w:eastAsia="Calibri" w:cs="Times New Roman"/>
          <w:kern w:val="32"/>
          <w:szCs w:val="32"/>
          <w:lang w:eastAsia="x-none"/>
        </w:rPr>
        <w:t xml:space="preserve"> кольца: </w:t>
      </w:r>
      <w:r w:rsidR="00FA4A7E">
        <w:rPr>
          <w:rFonts w:eastAsia="Calibri" w:cs="Times New Roman"/>
          <w:kern w:val="32"/>
          <w:szCs w:val="32"/>
          <w:lang w:eastAsia="x-none"/>
        </w:rPr>
        <w:t>190</w:t>
      </w:r>
      <w:r>
        <w:rPr>
          <w:rFonts w:eastAsia="Calibri" w:cs="Times New Roman"/>
          <w:kern w:val="32"/>
          <w:szCs w:val="32"/>
          <w:lang w:eastAsia="x-none"/>
        </w:rPr>
        <w:t>мм</w:t>
      </w:r>
      <w:r w:rsidRPr="00D703D9">
        <w:rPr>
          <w:rFonts w:eastAsia="Calibri" w:cs="Times New Roman"/>
          <w:kern w:val="32"/>
          <w:szCs w:val="32"/>
          <w:lang w:eastAsia="x-none"/>
        </w:rPr>
        <w:t>;</w:t>
      </w:r>
    </w:p>
    <w:p w14:paraId="0A6E29AE" w14:textId="0F597341" w:rsidR="00FA4A7E" w:rsidRPr="00D703D9" w:rsidRDefault="00FA4A7E" w:rsidP="00FA4A7E">
      <w:pPr>
        <w:pStyle w:val="ListParagraph"/>
        <w:numPr>
          <w:ilvl w:val="0"/>
          <w:numId w:val="20"/>
        </w:numPr>
        <w:tabs>
          <w:tab w:val="left" w:pos="993"/>
        </w:tabs>
        <w:rPr>
          <w:rFonts w:eastAsia="Calibri" w:cs="Times New Roman"/>
          <w:kern w:val="32"/>
          <w:szCs w:val="32"/>
          <w:lang w:eastAsia="x-none"/>
        </w:rPr>
      </w:pPr>
      <w:r>
        <w:rPr>
          <w:rFonts w:eastAsia="Calibri" w:cs="Times New Roman"/>
          <w:kern w:val="32"/>
          <w:szCs w:val="32"/>
          <w:lang w:eastAsia="x-none"/>
        </w:rPr>
        <w:t>внешний диаметр среднего кольца: 195мм</w:t>
      </w:r>
      <w:r w:rsidRPr="00D703D9">
        <w:rPr>
          <w:rFonts w:eastAsia="Calibri" w:cs="Times New Roman"/>
          <w:kern w:val="32"/>
          <w:szCs w:val="32"/>
          <w:lang w:eastAsia="x-none"/>
        </w:rPr>
        <w:t>;</w:t>
      </w:r>
    </w:p>
    <w:p w14:paraId="6B19A67B" w14:textId="0D29352E" w:rsidR="00467080" w:rsidRPr="00D703D9" w:rsidRDefault="00467080" w:rsidP="00467080">
      <w:pPr>
        <w:pStyle w:val="ListParagraph"/>
        <w:numPr>
          <w:ilvl w:val="0"/>
          <w:numId w:val="20"/>
        </w:numPr>
        <w:tabs>
          <w:tab w:val="left" w:pos="993"/>
        </w:tabs>
        <w:rPr>
          <w:rFonts w:eastAsia="Calibri" w:cs="Times New Roman"/>
          <w:kern w:val="32"/>
          <w:szCs w:val="32"/>
          <w:lang w:eastAsia="x-none"/>
        </w:rPr>
      </w:pPr>
      <w:r>
        <w:rPr>
          <w:rFonts w:eastAsia="Calibri" w:cs="Times New Roman"/>
          <w:kern w:val="32"/>
          <w:szCs w:val="32"/>
          <w:lang w:eastAsia="x-none"/>
        </w:rPr>
        <w:t>высота среднего кольца: 10мм</w:t>
      </w:r>
      <w:r>
        <w:rPr>
          <w:rFonts w:eastAsia="Calibri" w:cs="Times New Roman"/>
          <w:kern w:val="32"/>
          <w:szCs w:val="32"/>
          <w:lang w:val="en-US" w:eastAsia="x-none"/>
        </w:rPr>
        <w:t>;</w:t>
      </w:r>
    </w:p>
    <w:p w14:paraId="28D2FA5E" w14:textId="1E3E82F9" w:rsidR="00467080" w:rsidRDefault="00467080" w:rsidP="00467080">
      <w:pPr>
        <w:pStyle w:val="ListParagraph"/>
        <w:numPr>
          <w:ilvl w:val="0"/>
          <w:numId w:val="20"/>
        </w:numPr>
        <w:tabs>
          <w:tab w:val="left" w:pos="993"/>
        </w:tabs>
        <w:rPr>
          <w:rFonts w:eastAsia="Calibri" w:cs="Times New Roman"/>
          <w:kern w:val="32"/>
          <w:szCs w:val="32"/>
          <w:lang w:eastAsia="x-none"/>
        </w:rPr>
      </w:pPr>
      <w:r>
        <w:rPr>
          <w:rFonts w:eastAsia="Calibri" w:cs="Times New Roman"/>
          <w:kern w:val="32"/>
          <w:szCs w:val="32"/>
          <w:lang w:eastAsia="x-none"/>
        </w:rPr>
        <w:t>внутренний диаметр большого кольца: 195мм</w:t>
      </w:r>
      <w:r w:rsidRPr="00D703D9">
        <w:rPr>
          <w:rFonts w:eastAsia="Calibri" w:cs="Times New Roman"/>
          <w:kern w:val="32"/>
          <w:szCs w:val="32"/>
          <w:lang w:eastAsia="x-none"/>
        </w:rPr>
        <w:t>;</w:t>
      </w:r>
    </w:p>
    <w:p w14:paraId="7CFBC2D4" w14:textId="102C9E33" w:rsidR="00467080" w:rsidRPr="00D703D9" w:rsidRDefault="00467080" w:rsidP="00467080">
      <w:pPr>
        <w:pStyle w:val="ListParagraph"/>
        <w:numPr>
          <w:ilvl w:val="0"/>
          <w:numId w:val="20"/>
        </w:numPr>
        <w:tabs>
          <w:tab w:val="left" w:pos="993"/>
        </w:tabs>
        <w:rPr>
          <w:rFonts w:eastAsia="Calibri" w:cs="Times New Roman"/>
          <w:kern w:val="32"/>
          <w:szCs w:val="32"/>
          <w:lang w:eastAsia="x-none"/>
        </w:rPr>
      </w:pPr>
      <w:r>
        <w:rPr>
          <w:rFonts w:eastAsia="Calibri" w:cs="Times New Roman"/>
          <w:kern w:val="32"/>
          <w:szCs w:val="32"/>
          <w:lang w:eastAsia="x-none"/>
        </w:rPr>
        <w:t>внешний диаметр среднего кольца: 230мм</w:t>
      </w:r>
      <w:r w:rsidRPr="00D703D9">
        <w:rPr>
          <w:rFonts w:eastAsia="Calibri" w:cs="Times New Roman"/>
          <w:kern w:val="32"/>
          <w:szCs w:val="32"/>
          <w:lang w:eastAsia="x-none"/>
        </w:rPr>
        <w:t>;</w:t>
      </w:r>
    </w:p>
    <w:p w14:paraId="7C90B9A2" w14:textId="5F944071" w:rsidR="00467080" w:rsidRPr="00D703D9" w:rsidRDefault="00467080" w:rsidP="00467080">
      <w:pPr>
        <w:pStyle w:val="ListParagraph"/>
        <w:numPr>
          <w:ilvl w:val="0"/>
          <w:numId w:val="20"/>
        </w:numPr>
        <w:tabs>
          <w:tab w:val="left" w:pos="993"/>
        </w:tabs>
        <w:rPr>
          <w:rFonts w:eastAsia="Calibri" w:cs="Times New Roman"/>
          <w:kern w:val="32"/>
          <w:szCs w:val="32"/>
          <w:lang w:eastAsia="x-none"/>
        </w:rPr>
      </w:pPr>
      <w:r>
        <w:rPr>
          <w:rFonts w:eastAsia="Calibri" w:cs="Times New Roman"/>
          <w:kern w:val="32"/>
          <w:szCs w:val="32"/>
          <w:lang w:eastAsia="x-none"/>
        </w:rPr>
        <w:t xml:space="preserve">высота </w:t>
      </w:r>
      <w:r w:rsidR="00783624">
        <w:rPr>
          <w:rFonts w:eastAsia="Calibri" w:cs="Times New Roman"/>
          <w:kern w:val="32"/>
          <w:szCs w:val="32"/>
          <w:lang w:eastAsia="x-none"/>
        </w:rPr>
        <w:t>большого</w:t>
      </w:r>
      <w:r>
        <w:rPr>
          <w:rFonts w:eastAsia="Calibri" w:cs="Times New Roman"/>
          <w:kern w:val="32"/>
          <w:szCs w:val="32"/>
          <w:lang w:eastAsia="x-none"/>
        </w:rPr>
        <w:t xml:space="preserve"> кольца: 10мм</w:t>
      </w:r>
      <w:r>
        <w:rPr>
          <w:rFonts w:eastAsia="Calibri" w:cs="Times New Roman"/>
          <w:kern w:val="32"/>
          <w:szCs w:val="32"/>
          <w:lang w:val="en-US" w:eastAsia="x-none"/>
        </w:rPr>
        <w:t>;</w:t>
      </w:r>
    </w:p>
    <w:p w14:paraId="2C8F243E" w14:textId="3CB50AB0" w:rsidR="00FA4A7E" w:rsidRPr="00467080" w:rsidRDefault="00467080" w:rsidP="00132BFB">
      <w:pPr>
        <w:pStyle w:val="ListParagraph"/>
        <w:numPr>
          <w:ilvl w:val="0"/>
          <w:numId w:val="20"/>
        </w:numPr>
        <w:tabs>
          <w:tab w:val="left" w:pos="993"/>
        </w:tabs>
        <w:rPr>
          <w:rFonts w:eastAsia="Calibri" w:cs="Times New Roman"/>
          <w:kern w:val="32"/>
          <w:szCs w:val="32"/>
          <w:lang w:eastAsia="x-none"/>
        </w:rPr>
      </w:pPr>
      <w:r>
        <w:rPr>
          <w:rFonts w:eastAsia="Calibri" w:cs="Times New Roman"/>
          <w:kern w:val="32"/>
          <w:szCs w:val="32"/>
          <w:lang w:eastAsia="x-none"/>
        </w:rPr>
        <w:t>диаметр перемычек: 6мм</w:t>
      </w:r>
      <w:r>
        <w:rPr>
          <w:rFonts w:eastAsia="Calibri" w:cs="Times New Roman"/>
          <w:kern w:val="32"/>
          <w:szCs w:val="32"/>
          <w:lang w:val="en-US" w:eastAsia="x-none"/>
        </w:rPr>
        <w:t>;</w:t>
      </w:r>
    </w:p>
    <w:p w14:paraId="5641A21D" w14:textId="5EB6FB55" w:rsidR="00745982" w:rsidRPr="00467080" w:rsidRDefault="00467080" w:rsidP="00467080">
      <w:pPr>
        <w:pStyle w:val="ListParagraph"/>
        <w:numPr>
          <w:ilvl w:val="0"/>
          <w:numId w:val="20"/>
        </w:numPr>
        <w:tabs>
          <w:tab w:val="left" w:pos="993"/>
        </w:tabs>
        <w:rPr>
          <w:rFonts w:eastAsia="Calibri" w:cs="Times New Roman"/>
          <w:kern w:val="32"/>
          <w:szCs w:val="32"/>
          <w:lang w:eastAsia="x-none"/>
        </w:rPr>
      </w:pPr>
      <w:r>
        <w:rPr>
          <w:rFonts w:eastAsia="Calibri" w:cs="Times New Roman"/>
          <w:kern w:val="32"/>
          <w:szCs w:val="32"/>
          <w:lang w:eastAsia="x-none"/>
        </w:rPr>
        <w:t>длина перемычек: 55мм</w:t>
      </w:r>
      <w:r>
        <w:rPr>
          <w:rFonts w:eastAsia="Calibri" w:cs="Times New Roman"/>
          <w:kern w:val="32"/>
          <w:szCs w:val="32"/>
          <w:lang w:val="en-US" w:eastAsia="x-none"/>
        </w:rPr>
        <w:t>;</w:t>
      </w:r>
    </w:p>
    <w:p w14:paraId="2CD4CEB6" w14:textId="0B8DE1B1" w:rsidR="00467080" w:rsidRDefault="00467080" w:rsidP="00467080">
      <w:pPr>
        <w:pStyle w:val="ListParagraph"/>
        <w:numPr>
          <w:ilvl w:val="0"/>
          <w:numId w:val="20"/>
        </w:numPr>
        <w:tabs>
          <w:tab w:val="left" w:pos="993"/>
        </w:tabs>
        <w:rPr>
          <w:rFonts w:eastAsia="Calibri" w:cs="Times New Roman"/>
          <w:kern w:val="32"/>
          <w:szCs w:val="32"/>
          <w:lang w:eastAsia="x-none"/>
        </w:rPr>
      </w:pPr>
      <w:r>
        <w:rPr>
          <w:rFonts w:eastAsia="Calibri" w:cs="Times New Roman"/>
          <w:kern w:val="32"/>
          <w:szCs w:val="32"/>
          <w:lang w:eastAsia="x-none"/>
        </w:rPr>
        <w:t>количество перемычек: 3</w:t>
      </w:r>
    </w:p>
    <w:p w14:paraId="5D180D67" w14:textId="688E7640" w:rsidR="00467080" w:rsidRDefault="00467080" w:rsidP="00467080">
      <w:pPr>
        <w:pStyle w:val="ListParagraph"/>
        <w:numPr>
          <w:ilvl w:val="0"/>
          <w:numId w:val="20"/>
        </w:numPr>
        <w:tabs>
          <w:tab w:val="left" w:pos="993"/>
        </w:tabs>
        <w:rPr>
          <w:rFonts w:eastAsia="Calibri" w:cs="Times New Roman"/>
          <w:kern w:val="32"/>
          <w:szCs w:val="32"/>
          <w:lang w:eastAsia="x-none"/>
        </w:rPr>
      </w:pPr>
      <w:r>
        <w:rPr>
          <w:rFonts w:eastAsia="Calibri" w:cs="Times New Roman"/>
          <w:kern w:val="32"/>
          <w:szCs w:val="32"/>
          <w:lang w:eastAsia="x-none"/>
        </w:rPr>
        <w:t>максимальная высота втулки: 35мм</w:t>
      </w:r>
      <w:r>
        <w:rPr>
          <w:rFonts w:eastAsia="Calibri" w:cs="Times New Roman"/>
          <w:kern w:val="32"/>
          <w:szCs w:val="32"/>
          <w:lang w:val="en-US" w:eastAsia="x-none"/>
        </w:rPr>
        <w:t>;</w:t>
      </w:r>
    </w:p>
    <w:p w14:paraId="3C5B54C9" w14:textId="4017A258" w:rsidR="00467080" w:rsidRPr="007523B9" w:rsidRDefault="00467080" w:rsidP="00467080">
      <w:pPr>
        <w:pStyle w:val="ListParagraph"/>
        <w:numPr>
          <w:ilvl w:val="0"/>
          <w:numId w:val="20"/>
        </w:numPr>
        <w:tabs>
          <w:tab w:val="left" w:pos="993"/>
        </w:tabs>
        <w:rPr>
          <w:rFonts w:eastAsia="Calibri" w:cs="Times New Roman"/>
          <w:kern w:val="32"/>
          <w:szCs w:val="32"/>
          <w:lang w:eastAsia="x-none"/>
        </w:rPr>
      </w:pPr>
      <w:r>
        <w:rPr>
          <w:rFonts w:eastAsia="Calibri" w:cs="Times New Roman"/>
          <w:kern w:val="32"/>
          <w:szCs w:val="32"/>
          <w:lang w:eastAsia="x-none"/>
        </w:rPr>
        <w:t>тип резьбы: метрическая</w:t>
      </w:r>
      <w:r>
        <w:rPr>
          <w:rFonts w:eastAsia="Calibri" w:cs="Times New Roman"/>
          <w:kern w:val="32"/>
          <w:szCs w:val="32"/>
          <w:lang w:val="en-US" w:eastAsia="x-none"/>
        </w:rPr>
        <w:t>;</w:t>
      </w:r>
    </w:p>
    <w:p w14:paraId="29FFCF14" w14:textId="179E5703" w:rsidR="007523B9" w:rsidRPr="007523B9" w:rsidRDefault="007523B9" w:rsidP="007523B9">
      <w:pPr>
        <w:ind w:firstLine="708"/>
        <w:rPr>
          <w:rFonts w:eastAsia="Calibri" w:cs="Times New Roman"/>
          <w:szCs w:val="28"/>
        </w:rPr>
      </w:pPr>
      <w:r w:rsidRPr="007523B9">
        <w:rPr>
          <w:rFonts w:eastAsia="Calibri" w:cs="Times New Roman"/>
          <w:szCs w:val="28"/>
        </w:rPr>
        <w:t>После построения 1</w:t>
      </w:r>
      <w:r>
        <w:rPr>
          <w:rFonts w:eastAsia="Calibri" w:cs="Times New Roman"/>
          <w:szCs w:val="28"/>
        </w:rPr>
        <w:t>50</w:t>
      </w:r>
      <w:r w:rsidRPr="007523B9">
        <w:rPr>
          <w:rFonts w:eastAsia="Calibri" w:cs="Times New Roman"/>
          <w:szCs w:val="28"/>
        </w:rPr>
        <w:t xml:space="preserve"> детали программа завершилась со сбоем из-за нехватки памяти. </w:t>
      </w:r>
    </w:p>
    <w:p w14:paraId="55B80237" w14:textId="3D70E578" w:rsidR="007523B9" w:rsidRPr="007523B9" w:rsidRDefault="007523B9" w:rsidP="007523B9">
      <w:pPr>
        <w:ind w:firstLine="708"/>
        <w:rPr>
          <w:rFonts w:eastAsia="Calibri" w:cs="Times New Roman"/>
          <w:szCs w:val="28"/>
        </w:rPr>
      </w:pPr>
      <w:r w:rsidRPr="007523B9">
        <w:rPr>
          <w:rFonts w:eastAsia="Calibri" w:cs="Times New Roman"/>
          <w:szCs w:val="28"/>
        </w:rPr>
        <w:t>На рисунке 5.</w:t>
      </w:r>
      <w:r>
        <w:rPr>
          <w:rFonts w:eastAsia="Calibri" w:cs="Times New Roman"/>
          <w:szCs w:val="28"/>
        </w:rPr>
        <w:t>8</w:t>
      </w:r>
      <w:r w:rsidRPr="007523B9">
        <w:rPr>
          <w:rFonts w:eastAsia="Calibri" w:cs="Times New Roman"/>
          <w:szCs w:val="28"/>
        </w:rPr>
        <w:t xml:space="preserve"> представлен график потребляемой оперативной памяти относительно количества построенных деталей.</w:t>
      </w:r>
    </w:p>
    <w:p w14:paraId="65BBE767" w14:textId="77777777" w:rsidR="007523B9" w:rsidRPr="007523B9" w:rsidRDefault="007523B9" w:rsidP="007523B9">
      <w:pPr>
        <w:tabs>
          <w:tab w:val="left" w:pos="993"/>
        </w:tabs>
        <w:ind w:firstLine="0"/>
        <w:rPr>
          <w:rFonts w:eastAsia="Calibri" w:cs="Times New Roman"/>
          <w:kern w:val="32"/>
          <w:szCs w:val="32"/>
          <w:lang w:eastAsia="x-none"/>
        </w:rPr>
      </w:pPr>
    </w:p>
    <w:p w14:paraId="7AF6034A" w14:textId="77777777" w:rsidR="00203604" w:rsidRPr="007474CC" w:rsidRDefault="00203604" w:rsidP="007474CC">
      <w:pPr>
        <w:ind w:firstLine="708"/>
        <w:rPr>
          <w:rFonts w:cs="Times New Roman"/>
          <w:b/>
          <w:bCs/>
          <w:color w:val="000000"/>
          <w:szCs w:val="28"/>
        </w:rPr>
      </w:pPr>
    </w:p>
    <w:p w14:paraId="255A1882" w14:textId="2AA488A2" w:rsidR="007474CC" w:rsidRDefault="007474CC" w:rsidP="007474CC">
      <w:pPr>
        <w:jc w:val="center"/>
        <w:rPr>
          <w:rFonts w:cs="Times New Roman"/>
          <w:b/>
          <w:bCs/>
          <w:color w:val="000000"/>
          <w:szCs w:val="28"/>
        </w:rPr>
      </w:pPr>
    </w:p>
    <w:p w14:paraId="01AC496F" w14:textId="42BF3A08" w:rsidR="007474CC" w:rsidRDefault="007523B9" w:rsidP="00F921A9">
      <w:pPr>
        <w:ind w:firstLine="0"/>
        <w:jc w:val="center"/>
        <w:rPr>
          <w:rFonts w:cs="Times New Roman"/>
          <w:b/>
          <w:bCs/>
          <w:color w:val="000000"/>
          <w:szCs w:val="28"/>
        </w:rPr>
      </w:pPr>
      <w:commentRangeStart w:id="3"/>
      <w:r>
        <w:rPr>
          <w:rFonts w:cs="Times New Roman"/>
          <w:b/>
          <w:bCs/>
          <w:noProof/>
          <w:color w:val="000000"/>
          <w:szCs w:val="28"/>
        </w:rPr>
        <w:lastRenderedPageBreak/>
        <w:drawing>
          <wp:inline distT="0" distB="0" distL="0" distR="0" wp14:anchorId="7FBAABC9" wp14:editId="1EB6818F">
            <wp:extent cx="4943475" cy="3599952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327" cy="360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3"/>
      <w:r w:rsidR="00437A3D">
        <w:rPr>
          <w:rStyle w:val="CommentReference"/>
        </w:rPr>
        <w:commentReference w:id="3"/>
      </w:r>
    </w:p>
    <w:p w14:paraId="794AB183" w14:textId="0F847AE3" w:rsidR="007523B9" w:rsidRDefault="007523B9" w:rsidP="007523B9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5.8 – </w:t>
      </w:r>
      <w:r>
        <w:rPr>
          <w:rFonts w:eastAsia="Calibri" w:cs="Times New Roman"/>
          <w:szCs w:val="28"/>
        </w:rPr>
        <w:t>График зависимости загрузки программой центрального процессора от количества построенных деталей</w:t>
      </w:r>
    </w:p>
    <w:p w14:paraId="47626A3E" w14:textId="0687F009" w:rsidR="007474CC" w:rsidRDefault="007474CC" w:rsidP="007474CC">
      <w:pPr>
        <w:jc w:val="center"/>
        <w:rPr>
          <w:rFonts w:cs="Times New Roman"/>
          <w:b/>
          <w:bCs/>
          <w:color w:val="000000"/>
          <w:szCs w:val="28"/>
        </w:rPr>
      </w:pPr>
    </w:p>
    <w:p w14:paraId="7E652527" w14:textId="6F605B5C" w:rsidR="00F921A9" w:rsidRDefault="00F921A9" w:rsidP="00F921A9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График зависимости загрузки программой центрального процессора от количества построенных деталей представлен на рисунке 5.9.</w:t>
      </w:r>
    </w:p>
    <w:p w14:paraId="5E9DDB8B" w14:textId="2E71A75E" w:rsidR="00F921A9" w:rsidRDefault="00F921A9" w:rsidP="00F921A9">
      <w:pPr>
        <w:ind w:firstLine="0"/>
        <w:jc w:val="center"/>
        <w:rPr>
          <w:rFonts w:eastAsia="Calibri" w:cs="Times New Roman"/>
          <w:szCs w:val="28"/>
        </w:rPr>
      </w:pPr>
      <w:commentRangeStart w:id="4"/>
      <w:r>
        <w:rPr>
          <w:rFonts w:eastAsia="Calibri" w:cs="Times New Roman"/>
          <w:noProof/>
          <w:szCs w:val="28"/>
        </w:rPr>
        <w:drawing>
          <wp:inline distT="0" distB="0" distL="0" distR="0" wp14:anchorId="0E3200EC" wp14:editId="62104142">
            <wp:extent cx="4791075" cy="295883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010" cy="2966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4"/>
      <w:r w:rsidR="00437A3D">
        <w:rPr>
          <w:rStyle w:val="CommentReference"/>
        </w:rPr>
        <w:commentReference w:id="4"/>
      </w:r>
    </w:p>
    <w:p w14:paraId="0DC7D97D" w14:textId="51C19749" w:rsidR="007474CC" w:rsidRPr="00837C2C" w:rsidRDefault="00F921A9" w:rsidP="00837C2C">
      <w:pPr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Рисунок 5.9 – </w:t>
      </w:r>
      <w:r>
        <w:rPr>
          <w:rFonts w:eastAsia="Calibri" w:cs="Times New Roman"/>
          <w:szCs w:val="28"/>
        </w:rPr>
        <w:t xml:space="preserve">График зависимости загрузки программой центрального процессора от количества построенных </w:t>
      </w:r>
      <w:commentRangeStart w:id="5"/>
      <w:r>
        <w:rPr>
          <w:rFonts w:eastAsia="Calibri" w:cs="Times New Roman"/>
          <w:szCs w:val="28"/>
        </w:rPr>
        <w:t>деталей</w:t>
      </w:r>
      <w:commentRangeEnd w:id="5"/>
      <w:r w:rsidR="00437A3D">
        <w:rPr>
          <w:rStyle w:val="CommentReference"/>
        </w:rPr>
        <w:commentReference w:id="5"/>
      </w:r>
    </w:p>
    <w:p w14:paraId="621AE382" w14:textId="0C1CFFBC" w:rsidR="007474CC" w:rsidRPr="005B5CE0" w:rsidRDefault="005B5CE0" w:rsidP="00BE58C6">
      <w:pPr>
        <w:spacing w:after="240"/>
        <w:ind w:firstLine="0"/>
        <w:jc w:val="center"/>
        <w:rPr>
          <w:rFonts w:cs="Times New Roman"/>
          <w:b/>
          <w:bCs/>
          <w:color w:val="000000"/>
          <w:szCs w:val="28"/>
        </w:rPr>
      </w:pPr>
      <w:r>
        <w:rPr>
          <w:rFonts w:cs="Times New Roman"/>
          <w:b/>
          <w:bCs/>
          <w:color w:val="000000"/>
          <w:szCs w:val="28"/>
        </w:rPr>
        <w:lastRenderedPageBreak/>
        <w:t>Заключение</w:t>
      </w:r>
    </w:p>
    <w:p w14:paraId="6B664558" w14:textId="16FBB371" w:rsidR="005B5CE0" w:rsidRPr="004E4DD3" w:rsidRDefault="005B5CE0" w:rsidP="005B5CE0">
      <w:pPr>
        <w:rPr>
          <w:rFonts w:eastAsia="Times New Roman" w:cs="Times New Roman"/>
          <w:szCs w:val="28"/>
        </w:rPr>
      </w:pPr>
      <w:r w:rsidRPr="004E4DD3">
        <w:rPr>
          <w:rFonts w:eastAsia="Times New Roman" w:cs="Times New Roman"/>
          <w:szCs w:val="28"/>
        </w:rPr>
        <w:t xml:space="preserve">В ходе выполнения данного </w:t>
      </w:r>
      <w:r>
        <w:rPr>
          <w:rFonts w:eastAsia="Times New Roman" w:cs="Times New Roman"/>
          <w:szCs w:val="28"/>
        </w:rPr>
        <w:t xml:space="preserve">проекта </w:t>
      </w:r>
      <w:r w:rsidRPr="004E4DD3">
        <w:rPr>
          <w:rFonts w:eastAsia="Times New Roman" w:cs="Times New Roman"/>
          <w:szCs w:val="28"/>
        </w:rPr>
        <w:t>были изучены основные этапы разработки ПО на примере создания библиотеки для построения детали «</w:t>
      </w:r>
      <w:r>
        <w:rPr>
          <w:rFonts w:eastAsia="Times New Roman" w:cs="Times New Roman"/>
          <w:szCs w:val="28"/>
        </w:rPr>
        <w:t>Втулка для катушки</w:t>
      </w:r>
      <w:r w:rsidRPr="004E4DD3">
        <w:rPr>
          <w:rFonts w:eastAsia="Times New Roman" w:cs="Times New Roman"/>
          <w:szCs w:val="28"/>
        </w:rPr>
        <w:t>» для САПР «КОМПАС-3</w:t>
      </w:r>
      <w:r w:rsidRPr="004E4DD3">
        <w:rPr>
          <w:rFonts w:eastAsia="Times New Roman" w:cs="Times New Roman"/>
          <w:szCs w:val="28"/>
          <w:lang w:val="en-US"/>
        </w:rPr>
        <w:t>D</w:t>
      </w:r>
      <w:r w:rsidRPr="004E4DD3">
        <w:rPr>
          <w:rFonts w:eastAsia="Times New Roman" w:cs="Times New Roman"/>
          <w:szCs w:val="28"/>
        </w:rPr>
        <w:t xml:space="preserve"> </w:t>
      </w:r>
      <w:r w:rsidRPr="004E4DD3">
        <w:rPr>
          <w:rFonts w:eastAsia="Times New Roman" w:cs="Times New Roman"/>
          <w:szCs w:val="28"/>
          <w:lang w:val="en-US"/>
        </w:rPr>
        <w:t>V</w:t>
      </w:r>
      <w:r>
        <w:rPr>
          <w:rFonts w:eastAsia="Times New Roman" w:cs="Times New Roman"/>
          <w:szCs w:val="28"/>
        </w:rPr>
        <w:t xml:space="preserve"> 16</w:t>
      </w:r>
      <w:r w:rsidRPr="004E4DD3">
        <w:rPr>
          <w:rFonts w:eastAsia="Times New Roman" w:cs="Times New Roman"/>
          <w:szCs w:val="28"/>
        </w:rPr>
        <w:t>».</w:t>
      </w:r>
    </w:p>
    <w:p w14:paraId="4D7F3448" w14:textId="41C2E442" w:rsidR="005B5CE0" w:rsidRPr="004E4DD3" w:rsidRDefault="005B5CE0" w:rsidP="005B5CE0">
      <w:pPr>
        <w:rPr>
          <w:rFonts w:eastAsia="Times New Roman" w:cs="Times New Roman"/>
          <w:szCs w:val="28"/>
        </w:rPr>
      </w:pPr>
      <w:r w:rsidRPr="004E4DD3">
        <w:rPr>
          <w:rFonts w:eastAsia="Times New Roman" w:cs="Times New Roman"/>
          <w:szCs w:val="28"/>
        </w:rPr>
        <w:t>В разработанной библиотеке предусмотрен</w:t>
      </w:r>
      <w:r w:rsidR="00EF5EDF">
        <w:rPr>
          <w:rFonts w:eastAsia="Times New Roman" w:cs="Times New Roman"/>
          <w:szCs w:val="28"/>
        </w:rPr>
        <w:t>а</w:t>
      </w:r>
      <w:r w:rsidRPr="004E4DD3">
        <w:rPr>
          <w:rFonts w:eastAsia="Times New Roman" w:cs="Times New Roman"/>
          <w:szCs w:val="28"/>
        </w:rPr>
        <w:t xml:space="preserve"> проверка вводимых данных на корректность, построение детали по верно заданным параметрам, подсветка неверно заполненных полей</w:t>
      </w:r>
      <w:r w:rsidR="00EF5EDF">
        <w:rPr>
          <w:rFonts w:eastAsia="Times New Roman" w:cs="Times New Roman"/>
          <w:szCs w:val="28"/>
        </w:rPr>
        <w:t xml:space="preserve"> и сброс на верные значения</w:t>
      </w:r>
      <w:r w:rsidRPr="004E4DD3">
        <w:rPr>
          <w:rFonts w:eastAsia="Times New Roman" w:cs="Times New Roman"/>
          <w:szCs w:val="28"/>
        </w:rPr>
        <w:t>.</w:t>
      </w:r>
    </w:p>
    <w:p w14:paraId="24059CFA" w14:textId="77777777" w:rsidR="005B5CE0" w:rsidRDefault="005B5CE0" w:rsidP="005B5CE0">
      <w:pPr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Проведены модульные, функциональные и нагрузочные тесты разработанной библиотеки.</w:t>
      </w:r>
    </w:p>
    <w:p w14:paraId="0369B3F6" w14:textId="09298531" w:rsidR="007474CC" w:rsidRDefault="007474CC" w:rsidP="005B5CE0">
      <w:pPr>
        <w:ind w:firstLine="0"/>
        <w:rPr>
          <w:rFonts w:cs="Times New Roman"/>
          <w:b/>
          <w:bCs/>
          <w:color w:val="000000"/>
          <w:szCs w:val="28"/>
        </w:rPr>
      </w:pPr>
    </w:p>
    <w:p w14:paraId="18E74B58" w14:textId="7C423EB0" w:rsidR="007474CC" w:rsidRDefault="007474CC" w:rsidP="007474CC">
      <w:pPr>
        <w:jc w:val="center"/>
        <w:rPr>
          <w:rFonts w:cs="Times New Roman"/>
          <w:b/>
          <w:bCs/>
          <w:color w:val="000000"/>
          <w:szCs w:val="28"/>
        </w:rPr>
      </w:pPr>
    </w:p>
    <w:p w14:paraId="146BF055" w14:textId="0BEFB33D" w:rsidR="007474CC" w:rsidRDefault="007474CC" w:rsidP="007474CC">
      <w:pPr>
        <w:jc w:val="center"/>
        <w:rPr>
          <w:rFonts w:cs="Times New Roman"/>
          <w:b/>
          <w:bCs/>
          <w:color w:val="000000"/>
          <w:szCs w:val="28"/>
        </w:rPr>
      </w:pPr>
    </w:p>
    <w:p w14:paraId="05BBF425" w14:textId="1691DFC6" w:rsidR="007474CC" w:rsidRDefault="007474CC" w:rsidP="007474CC">
      <w:pPr>
        <w:jc w:val="center"/>
        <w:rPr>
          <w:rFonts w:cs="Times New Roman"/>
          <w:b/>
          <w:bCs/>
          <w:color w:val="000000"/>
          <w:szCs w:val="28"/>
        </w:rPr>
      </w:pPr>
    </w:p>
    <w:p w14:paraId="75426879" w14:textId="0FAED6FB" w:rsidR="007474CC" w:rsidRDefault="007474CC" w:rsidP="007474CC">
      <w:pPr>
        <w:jc w:val="center"/>
        <w:rPr>
          <w:rFonts w:cs="Times New Roman"/>
          <w:b/>
          <w:bCs/>
          <w:color w:val="000000"/>
          <w:szCs w:val="28"/>
        </w:rPr>
      </w:pPr>
    </w:p>
    <w:p w14:paraId="417A19C0" w14:textId="043AA7EE" w:rsidR="007474CC" w:rsidRDefault="007474CC" w:rsidP="007474CC">
      <w:pPr>
        <w:jc w:val="center"/>
        <w:rPr>
          <w:rFonts w:cs="Times New Roman"/>
          <w:b/>
          <w:bCs/>
          <w:color w:val="000000"/>
          <w:szCs w:val="28"/>
        </w:rPr>
      </w:pPr>
    </w:p>
    <w:p w14:paraId="59490C62" w14:textId="626CEAE9" w:rsidR="007474CC" w:rsidRDefault="007474CC" w:rsidP="007474CC">
      <w:pPr>
        <w:jc w:val="center"/>
        <w:rPr>
          <w:rFonts w:cs="Times New Roman"/>
          <w:b/>
          <w:bCs/>
          <w:color w:val="000000"/>
          <w:szCs w:val="28"/>
        </w:rPr>
      </w:pPr>
    </w:p>
    <w:p w14:paraId="077CC849" w14:textId="591C519D" w:rsidR="007474CC" w:rsidRDefault="007474CC" w:rsidP="007474CC">
      <w:pPr>
        <w:jc w:val="center"/>
        <w:rPr>
          <w:rFonts w:cs="Times New Roman"/>
          <w:b/>
          <w:bCs/>
          <w:color w:val="000000"/>
          <w:szCs w:val="28"/>
        </w:rPr>
      </w:pPr>
    </w:p>
    <w:p w14:paraId="2E73DD9C" w14:textId="2E0980E4" w:rsidR="007474CC" w:rsidRDefault="007474CC" w:rsidP="007474CC">
      <w:pPr>
        <w:jc w:val="center"/>
        <w:rPr>
          <w:rFonts w:cs="Times New Roman"/>
          <w:b/>
          <w:bCs/>
          <w:color w:val="000000"/>
          <w:szCs w:val="28"/>
        </w:rPr>
      </w:pPr>
    </w:p>
    <w:p w14:paraId="3DA26ECA" w14:textId="1B810B8F" w:rsidR="007474CC" w:rsidRDefault="007474CC" w:rsidP="007474CC">
      <w:pPr>
        <w:jc w:val="center"/>
        <w:rPr>
          <w:rFonts w:cs="Times New Roman"/>
          <w:b/>
          <w:bCs/>
          <w:color w:val="000000"/>
          <w:szCs w:val="28"/>
        </w:rPr>
      </w:pPr>
    </w:p>
    <w:p w14:paraId="40A52E10" w14:textId="77777777" w:rsidR="007474CC" w:rsidRPr="007474CC" w:rsidRDefault="007474CC" w:rsidP="007474CC">
      <w:pPr>
        <w:jc w:val="center"/>
        <w:rPr>
          <w:rFonts w:cs="Times New Roman"/>
          <w:b/>
          <w:bCs/>
          <w:color w:val="000000"/>
          <w:szCs w:val="28"/>
        </w:rPr>
      </w:pPr>
    </w:p>
    <w:p w14:paraId="5A8FFEED" w14:textId="77777777" w:rsidR="00146032" w:rsidRPr="00CC6B21" w:rsidRDefault="00146032" w:rsidP="000F6CAC">
      <w:pPr>
        <w:ind w:firstLine="0"/>
        <w:rPr>
          <w:rFonts w:cs="Times New Roman"/>
          <w:b/>
          <w:bCs/>
          <w:color w:val="000000"/>
          <w:szCs w:val="28"/>
        </w:rPr>
      </w:pPr>
    </w:p>
    <w:p w14:paraId="45767EDD" w14:textId="5EAEF920" w:rsidR="00D61FC2" w:rsidRDefault="00D61FC2" w:rsidP="00C460DC">
      <w:pPr>
        <w:ind w:firstLine="0"/>
        <w:rPr>
          <w:rFonts w:cs="Times New Roman"/>
          <w:b/>
          <w:bCs/>
          <w:color w:val="000000"/>
          <w:szCs w:val="28"/>
          <w:shd w:val="clear" w:color="auto" w:fill="FFFFFF"/>
        </w:rPr>
      </w:pPr>
    </w:p>
    <w:p w14:paraId="79983B34" w14:textId="60244063" w:rsidR="00BE58C6" w:rsidRDefault="00BE58C6" w:rsidP="00C460DC">
      <w:pPr>
        <w:ind w:firstLine="0"/>
        <w:rPr>
          <w:rFonts w:cs="Times New Roman"/>
          <w:b/>
          <w:bCs/>
          <w:color w:val="000000"/>
          <w:szCs w:val="28"/>
          <w:shd w:val="clear" w:color="auto" w:fill="FFFFFF"/>
        </w:rPr>
      </w:pPr>
    </w:p>
    <w:p w14:paraId="69C6F19A" w14:textId="102F8068" w:rsidR="00BE58C6" w:rsidRDefault="00BE58C6" w:rsidP="00C460DC">
      <w:pPr>
        <w:ind w:firstLine="0"/>
        <w:rPr>
          <w:rFonts w:cs="Times New Roman"/>
          <w:b/>
          <w:bCs/>
          <w:color w:val="000000"/>
          <w:szCs w:val="28"/>
          <w:shd w:val="clear" w:color="auto" w:fill="FFFFFF"/>
        </w:rPr>
      </w:pPr>
    </w:p>
    <w:p w14:paraId="095DD8FF" w14:textId="705A5F7D" w:rsidR="00BE58C6" w:rsidRDefault="00BE58C6" w:rsidP="00C460DC">
      <w:pPr>
        <w:ind w:firstLine="0"/>
        <w:rPr>
          <w:rFonts w:cs="Times New Roman"/>
          <w:b/>
          <w:bCs/>
          <w:color w:val="000000"/>
          <w:szCs w:val="28"/>
          <w:shd w:val="clear" w:color="auto" w:fill="FFFFFF"/>
        </w:rPr>
      </w:pPr>
    </w:p>
    <w:p w14:paraId="560E28BB" w14:textId="783D848B" w:rsidR="00BE58C6" w:rsidRDefault="00BE58C6" w:rsidP="00C460DC">
      <w:pPr>
        <w:ind w:firstLine="0"/>
        <w:rPr>
          <w:rFonts w:cs="Times New Roman"/>
          <w:b/>
          <w:bCs/>
          <w:color w:val="000000"/>
          <w:szCs w:val="28"/>
          <w:shd w:val="clear" w:color="auto" w:fill="FFFFFF"/>
        </w:rPr>
      </w:pPr>
    </w:p>
    <w:p w14:paraId="6B12B6F0" w14:textId="48010B80" w:rsidR="00BE58C6" w:rsidRDefault="00BE58C6" w:rsidP="00C460DC">
      <w:pPr>
        <w:ind w:firstLine="0"/>
        <w:rPr>
          <w:rFonts w:cs="Times New Roman"/>
          <w:b/>
          <w:bCs/>
          <w:color w:val="000000"/>
          <w:szCs w:val="28"/>
          <w:shd w:val="clear" w:color="auto" w:fill="FFFFFF"/>
        </w:rPr>
      </w:pPr>
    </w:p>
    <w:p w14:paraId="6B230025" w14:textId="38C972B2" w:rsidR="00BE58C6" w:rsidRDefault="00BE58C6" w:rsidP="00C460DC">
      <w:pPr>
        <w:ind w:firstLine="0"/>
        <w:rPr>
          <w:rFonts w:cs="Times New Roman"/>
          <w:b/>
          <w:bCs/>
          <w:color w:val="000000"/>
          <w:szCs w:val="28"/>
          <w:shd w:val="clear" w:color="auto" w:fill="FFFFFF"/>
        </w:rPr>
      </w:pPr>
    </w:p>
    <w:p w14:paraId="2341D5D5" w14:textId="77777777" w:rsidR="00BE58C6" w:rsidRPr="00D26EE3" w:rsidRDefault="00BE58C6" w:rsidP="00C460DC">
      <w:pPr>
        <w:ind w:firstLine="0"/>
        <w:rPr>
          <w:rFonts w:cs="Times New Roman"/>
          <w:b/>
          <w:bCs/>
          <w:color w:val="000000"/>
          <w:szCs w:val="28"/>
          <w:shd w:val="clear" w:color="auto" w:fill="FFFFFF"/>
        </w:rPr>
      </w:pPr>
    </w:p>
    <w:p w14:paraId="793F1B3E" w14:textId="01227665" w:rsidR="002B6B61" w:rsidRDefault="00D26EE3" w:rsidP="00C54E66">
      <w:pPr>
        <w:spacing w:after="240"/>
        <w:ind w:firstLine="0"/>
        <w:jc w:val="center"/>
        <w:rPr>
          <w:rFonts w:cs="Times New Roman"/>
          <w:b/>
          <w:bCs/>
          <w:color w:val="000000"/>
          <w:szCs w:val="28"/>
          <w:shd w:val="clear" w:color="auto" w:fill="FFFFFF"/>
        </w:rPr>
      </w:pPr>
      <w:r w:rsidRPr="00D26EE3">
        <w:rPr>
          <w:rFonts w:cs="Times New Roman"/>
          <w:b/>
          <w:bCs/>
          <w:color w:val="000000"/>
          <w:szCs w:val="28"/>
          <w:shd w:val="clear" w:color="auto" w:fill="FFFFFF"/>
        </w:rPr>
        <w:lastRenderedPageBreak/>
        <w:t>Список используемых источников</w:t>
      </w:r>
    </w:p>
    <w:p w14:paraId="2224AC3A" w14:textId="559F22E6" w:rsidR="002B6B61" w:rsidRPr="002B6B61" w:rsidRDefault="002B6B61" w:rsidP="002B6B61">
      <w:pPr>
        <w:pStyle w:val="ListParagraph"/>
        <w:numPr>
          <w:ilvl w:val="0"/>
          <w:numId w:val="12"/>
        </w:numPr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Компас 3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d</w:t>
      </w:r>
      <w:r w:rsidRPr="000E1E4E">
        <w:rPr>
          <w:rFonts w:cs="Times New Roman"/>
          <w:color w:val="000000"/>
          <w:szCs w:val="28"/>
          <w:shd w:val="clear" w:color="auto" w:fill="FFFFFF"/>
        </w:rPr>
        <w:t xml:space="preserve"> [</w:t>
      </w:r>
      <w:r>
        <w:rPr>
          <w:rFonts w:cs="Times New Roman"/>
          <w:color w:val="000000"/>
          <w:szCs w:val="28"/>
          <w:shd w:val="clear" w:color="auto" w:fill="FFFFFF"/>
        </w:rPr>
        <w:t>Электронный ресурс</w:t>
      </w:r>
      <w:r w:rsidRPr="000E1E4E">
        <w:rPr>
          <w:rFonts w:cs="Times New Roman"/>
          <w:color w:val="000000"/>
          <w:szCs w:val="28"/>
          <w:shd w:val="clear" w:color="auto" w:fill="FFFFFF"/>
        </w:rPr>
        <w:t>]</w:t>
      </w:r>
      <w:r>
        <w:rPr>
          <w:rFonts w:cs="Times New Roman"/>
          <w:color w:val="000000"/>
          <w:szCs w:val="28"/>
          <w:shd w:val="clear" w:color="auto" w:fill="FFFFFF"/>
        </w:rPr>
        <w:t xml:space="preserve">. – 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URL</w:t>
      </w:r>
      <w:r>
        <w:rPr>
          <w:rFonts w:cs="Times New Roman"/>
          <w:color w:val="000000"/>
          <w:szCs w:val="28"/>
          <w:shd w:val="clear" w:color="auto" w:fill="FFFFFF"/>
        </w:rPr>
        <w:t xml:space="preserve">: </w:t>
      </w:r>
      <w:hyperlink r:id="rId35" w:anchor="about" w:history="1">
        <w:r w:rsidRPr="00135FD5">
          <w:rPr>
            <w:rStyle w:val="Hyperlink"/>
            <w:rFonts w:cs="Times New Roman"/>
            <w:szCs w:val="28"/>
            <w:shd w:val="clear" w:color="auto" w:fill="FFFFFF"/>
          </w:rPr>
          <w:t>https://kompas.ru/kompas-3d/about/#about</w:t>
        </w:r>
      </w:hyperlink>
      <w:r>
        <w:rPr>
          <w:rFonts w:cs="Times New Roman"/>
          <w:color w:val="000000"/>
          <w:szCs w:val="28"/>
          <w:shd w:val="clear" w:color="auto" w:fill="FFFFFF"/>
        </w:rPr>
        <w:t xml:space="preserve"> (Дата обращения: 24.02.2020).</w:t>
      </w:r>
    </w:p>
    <w:p w14:paraId="38EB4999" w14:textId="071389A6" w:rsidR="00D26EE3" w:rsidRPr="002510E2" w:rsidRDefault="00D26EE3" w:rsidP="002510E2">
      <w:pPr>
        <w:pStyle w:val="ListParagraph"/>
        <w:numPr>
          <w:ilvl w:val="0"/>
          <w:numId w:val="12"/>
        </w:numPr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Плагин для построения болтов и крепежных деталей </w:t>
      </w:r>
      <w:r w:rsidRPr="00D26EE3">
        <w:rPr>
          <w:rFonts w:cs="Times New Roman"/>
          <w:color w:val="000000"/>
          <w:szCs w:val="28"/>
          <w:shd w:val="clear" w:color="auto" w:fill="FFFFFF"/>
        </w:rPr>
        <w:t>“</w:t>
      </w:r>
      <w:r w:rsidR="008917C0">
        <w:rPr>
          <w:lang w:val="en-US"/>
        </w:rPr>
        <w:t>Fasteners</w:t>
      </w:r>
      <w:r w:rsidRPr="00D26EE3">
        <w:rPr>
          <w:rFonts w:cs="Times New Roman"/>
          <w:color w:val="000000"/>
          <w:szCs w:val="28"/>
          <w:shd w:val="clear" w:color="auto" w:fill="FFFFFF"/>
        </w:rPr>
        <w:t>” [</w:t>
      </w:r>
      <w:r>
        <w:rPr>
          <w:rFonts w:cs="Times New Roman"/>
          <w:color w:val="000000"/>
          <w:szCs w:val="28"/>
          <w:shd w:val="clear" w:color="auto" w:fill="FFFFFF"/>
        </w:rPr>
        <w:t>Электронный ресурс</w:t>
      </w:r>
      <w:r w:rsidRPr="00D26EE3">
        <w:rPr>
          <w:rFonts w:cs="Times New Roman"/>
          <w:color w:val="000000"/>
          <w:szCs w:val="28"/>
          <w:shd w:val="clear" w:color="auto" w:fill="FFFFFF"/>
        </w:rPr>
        <w:t>]</w:t>
      </w:r>
      <w:r>
        <w:rPr>
          <w:rFonts w:cs="Times New Roman"/>
          <w:color w:val="000000"/>
          <w:szCs w:val="28"/>
          <w:shd w:val="clear" w:color="auto" w:fill="FFFFFF"/>
        </w:rPr>
        <w:t xml:space="preserve">. </w:t>
      </w:r>
      <w:r w:rsidR="00357644">
        <w:rPr>
          <w:rFonts w:cs="Times New Roman"/>
          <w:color w:val="000000"/>
          <w:szCs w:val="28"/>
          <w:shd w:val="clear" w:color="auto" w:fill="FFFFFF"/>
        </w:rPr>
        <w:t>–</w:t>
      </w:r>
      <w:r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357644">
        <w:rPr>
          <w:rFonts w:cs="Times New Roman"/>
          <w:color w:val="000000"/>
          <w:szCs w:val="28"/>
          <w:shd w:val="clear" w:color="auto" w:fill="FFFFFF"/>
          <w:lang w:val="en-US"/>
        </w:rPr>
        <w:t>URL</w:t>
      </w:r>
      <w:r w:rsidR="00357644">
        <w:rPr>
          <w:rFonts w:cs="Times New Roman"/>
          <w:color w:val="000000"/>
          <w:szCs w:val="28"/>
          <w:shd w:val="clear" w:color="auto" w:fill="FFFFFF"/>
        </w:rPr>
        <w:t>:</w:t>
      </w:r>
      <w:r w:rsidR="008917C0">
        <w:rPr>
          <w:rFonts w:cs="Times New Roman"/>
          <w:color w:val="000000"/>
          <w:szCs w:val="28"/>
          <w:shd w:val="clear" w:color="auto" w:fill="FFFFFF"/>
        </w:rPr>
        <w:t xml:space="preserve"> </w:t>
      </w:r>
      <w:hyperlink r:id="rId36" w:history="1">
        <w:r w:rsidR="002510E2" w:rsidRPr="00135FD5">
          <w:rPr>
            <w:rStyle w:val="Hyperlink"/>
            <w:lang w:val="en-US"/>
          </w:rPr>
          <w:t>http</w:t>
        </w:r>
        <w:r w:rsidR="002510E2" w:rsidRPr="00135FD5">
          <w:rPr>
            <w:rStyle w:val="Hyperlink"/>
          </w:rPr>
          <w:t>://</w:t>
        </w:r>
        <w:r w:rsidR="002510E2" w:rsidRPr="00135FD5">
          <w:rPr>
            <w:rStyle w:val="Hyperlink"/>
            <w:lang w:val="en-US"/>
          </w:rPr>
          <w:t>theseger</w:t>
        </w:r>
        <w:r w:rsidR="002510E2" w:rsidRPr="00135FD5">
          <w:rPr>
            <w:rStyle w:val="Hyperlink"/>
          </w:rPr>
          <w:t>.</w:t>
        </w:r>
        <w:r w:rsidR="002510E2" w:rsidRPr="00135FD5">
          <w:rPr>
            <w:rStyle w:val="Hyperlink"/>
            <w:lang w:val="en-US"/>
          </w:rPr>
          <w:t>com</w:t>
        </w:r>
        <w:r w:rsidR="002510E2" w:rsidRPr="00135FD5">
          <w:rPr>
            <w:rStyle w:val="Hyperlink"/>
          </w:rPr>
          <w:t>/</w:t>
        </w:r>
        <w:r w:rsidR="002510E2" w:rsidRPr="00135FD5">
          <w:rPr>
            <w:rStyle w:val="Hyperlink"/>
            <w:lang w:val="en-US"/>
          </w:rPr>
          <w:t>projects</w:t>
        </w:r>
        <w:r w:rsidR="002510E2" w:rsidRPr="00135FD5">
          <w:rPr>
            <w:rStyle w:val="Hyperlink"/>
          </w:rPr>
          <w:t>/2015/06/</w:t>
        </w:r>
        <w:r w:rsidR="002510E2" w:rsidRPr="00135FD5">
          <w:rPr>
            <w:rStyle w:val="Hyperlink"/>
            <w:lang w:val="en-US"/>
          </w:rPr>
          <w:t>fasten</w:t>
        </w:r>
        <w:r w:rsidR="002510E2" w:rsidRPr="00135FD5">
          <w:rPr>
            <w:rStyle w:val="Hyperlink"/>
          </w:rPr>
          <w:t xml:space="preserve"> </w:t>
        </w:r>
        <w:r w:rsidR="002510E2" w:rsidRPr="00135FD5">
          <w:rPr>
            <w:rStyle w:val="Hyperlink"/>
            <w:lang w:val="en-US"/>
          </w:rPr>
          <w:t>ers</w:t>
        </w:r>
        <w:r w:rsidR="002510E2" w:rsidRPr="00135FD5">
          <w:rPr>
            <w:rStyle w:val="Hyperlink"/>
          </w:rPr>
          <w:t>-</w:t>
        </w:r>
        <w:r w:rsidR="002510E2" w:rsidRPr="00135FD5">
          <w:rPr>
            <w:rStyle w:val="Hyperlink"/>
            <w:lang w:val="en-US"/>
          </w:rPr>
          <w:t>workbench</w:t>
        </w:r>
        <w:r w:rsidR="002510E2" w:rsidRPr="00135FD5">
          <w:rPr>
            <w:rStyle w:val="Hyperlink"/>
          </w:rPr>
          <w:t>-</w:t>
        </w:r>
        <w:r w:rsidR="002510E2" w:rsidRPr="00135FD5">
          <w:rPr>
            <w:rStyle w:val="Hyperlink"/>
            <w:lang w:val="en-US"/>
          </w:rPr>
          <w:t>for</w:t>
        </w:r>
        <w:r w:rsidR="002510E2" w:rsidRPr="00135FD5">
          <w:rPr>
            <w:rStyle w:val="Hyperlink"/>
          </w:rPr>
          <w:t>-</w:t>
        </w:r>
        <w:r w:rsidR="002510E2" w:rsidRPr="00135FD5">
          <w:rPr>
            <w:rStyle w:val="Hyperlink"/>
            <w:lang w:val="en-US"/>
          </w:rPr>
          <w:t>freecad</w:t>
        </w:r>
        <w:r w:rsidR="002510E2" w:rsidRPr="00135FD5">
          <w:rPr>
            <w:rStyle w:val="Hyperlink"/>
          </w:rPr>
          <w:t>/</w:t>
        </w:r>
      </w:hyperlink>
      <w:r w:rsidR="00357644">
        <w:t xml:space="preserve"> (Дата обращения: 24.02.2020).</w:t>
      </w:r>
    </w:p>
    <w:p w14:paraId="139464B2" w14:textId="27D6D9FF" w:rsidR="002510E2" w:rsidRDefault="00104274" w:rsidP="002510E2">
      <w:pPr>
        <w:pStyle w:val="ListParagraph"/>
        <w:numPr>
          <w:ilvl w:val="0"/>
          <w:numId w:val="12"/>
        </w:numPr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lang w:val="en-US"/>
        </w:rPr>
        <w:t>UML</w:t>
      </w:r>
      <w:r>
        <w:rPr>
          <w:rFonts w:cs="Times New Roman"/>
          <w:color w:val="000000" w:themeColor="text1"/>
          <w:szCs w:val="28"/>
        </w:rPr>
        <w:t>. Основы / Фаулер, М. – 3-е изд., пер. с англ. – СПб: Символ-Плюс, 2004. – 192 с</w:t>
      </w:r>
      <w:r w:rsidR="002510E2">
        <w:rPr>
          <w:rFonts w:cs="Times New Roman"/>
          <w:color w:val="000000"/>
          <w:szCs w:val="28"/>
          <w:shd w:val="clear" w:color="auto" w:fill="FFFFFF"/>
        </w:rPr>
        <w:t>.</w:t>
      </w:r>
    </w:p>
    <w:p w14:paraId="5ABEEBDF" w14:textId="77777777" w:rsidR="00082C25" w:rsidRPr="00082C25" w:rsidRDefault="00C97CF7" w:rsidP="00082C25">
      <w:pPr>
        <w:pStyle w:val="a"/>
        <w:numPr>
          <w:ilvl w:val="0"/>
          <w:numId w:val="12"/>
        </w:numPr>
      </w:pPr>
      <w:r w:rsidRPr="00D94F46">
        <w:rPr>
          <w:bCs/>
        </w:rPr>
        <w:t>Новые технологии в программировании</w:t>
      </w:r>
      <w:r>
        <w:rPr>
          <w:bCs/>
        </w:rPr>
        <w:t>:</w:t>
      </w:r>
      <w:r w:rsidRPr="00D94F46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учебное </w:t>
      </w:r>
      <w:r w:rsidRPr="00D94F46">
        <w:rPr>
          <w:color w:val="000000" w:themeColor="text1"/>
        </w:rPr>
        <w:t>пособие /</w:t>
      </w:r>
      <w:r>
        <w:rPr>
          <w:color w:val="000000" w:themeColor="text1"/>
        </w:rPr>
        <w:t xml:space="preserve"> А.А. Калентьев, Д. В. Гарайс, А. Е. Горяинов. – </w:t>
      </w:r>
      <w:r w:rsidRPr="00D94F46">
        <w:rPr>
          <w:color w:val="000000" w:themeColor="text1"/>
        </w:rPr>
        <w:t>Томск</w:t>
      </w:r>
      <w:r>
        <w:rPr>
          <w:color w:val="000000" w:themeColor="text1"/>
        </w:rPr>
        <w:t xml:space="preserve">, 2014. </w:t>
      </w:r>
      <w:r>
        <w:t>−</w:t>
      </w:r>
      <w:r w:rsidRPr="00D94F46">
        <w:rPr>
          <w:color w:val="000000" w:themeColor="text1"/>
        </w:rPr>
        <w:t xml:space="preserve"> </w:t>
      </w:r>
      <w:r w:rsidRPr="00D94F46">
        <w:rPr>
          <w:color w:val="000000" w:themeColor="text1"/>
        </w:rPr>
        <w:softHyphen/>
        <w:t xml:space="preserve"> 176 стр.</w:t>
      </w:r>
    </w:p>
    <w:p w14:paraId="0C16CF1B" w14:textId="58462AC5" w:rsidR="00082C25" w:rsidRPr="009E63F3" w:rsidRDefault="00082C25" w:rsidP="00082C25">
      <w:pPr>
        <w:pStyle w:val="a"/>
        <w:numPr>
          <w:ilvl w:val="0"/>
          <w:numId w:val="12"/>
        </w:numPr>
      </w:pPr>
      <w:r w:rsidRPr="00082C25">
        <w:rPr>
          <w:color w:val="000000" w:themeColor="text1"/>
          <w:szCs w:val="28"/>
        </w:rPr>
        <w:t>Интерфейс пользователя – Национальная библиотека им. Н. Э. Баумана</w:t>
      </w:r>
      <w:r w:rsidRPr="00082C25">
        <w:rPr>
          <w:color w:val="000000" w:themeColor="text1"/>
          <w:szCs w:val="28"/>
          <w:lang w:val="ru-RU"/>
        </w:rPr>
        <w:t xml:space="preserve"> </w:t>
      </w:r>
      <w:r w:rsidRPr="00082C25">
        <w:rPr>
          <w:color w:val="000000" w:themeColor="text1"/>
          <w:szCs w:val="28"/>
        </w:rPr>
        <w:t xml:space="preserve">[Электронный ресурс] – Режим доступа: https://ru.bmstu.wiki/Интерфейс_пользователя (дата обращения: </w:t>
      </w:r>
      <w:r>
        <w:rPr>
          <w:color w:val="000000" w:themeColor="text1"/>
          <w:szCs w:val="28"/>
          <w:lang w:val="ru-RU"/>
        </w:rPr>
        <w:t>16</w:t>
      </w:r>
      <w:r w:rsidRPr="00082C25">
        <w:rPr>
          <w:color w:val="000000" w:themeColor="text1"/>
          <w:szCs w:val="28"/>
        </w:rPr>
        <w:t>.</w:t>
      </w:r>
      <w:r>
        <w:rPr>
          <w:color w:val="000000" w:themeColor="text1"/>
          <w:szCs w:val="28"/>
          <w:lang w:val="ru-RU"/>
        </w:rPr>
        <w:t>05</w:t>
      </w:r>
      <w:r w:rsidRPr="00082C25">
        <w:rPr>
          <w:color w:val="000000" w:themeColor="text1"/>
          <w:szCs w:val="28"/>
        </w:rPr>
        <w:t>.2020)</w:t>
      </w:r>
    </w:p>
    <w:p w14:paraId="16E3B916" w14:textId="23E9BC30" w:rsidR="009E63F3" w:rsidRPr="00771096" w:rsidRDefault="009E63F3" w:rsidP="00082C25">
      <w:pPr>
        <w:pStyle w:val="a"/>
        <w:numPr>
          <w:ilvl w:val="0"/>
          <w:numId w:val="12"/>
        </w:numPr>
      </w:pPr>
      <w:r>
        <w:rPr>
          <w:color w:val="000000" w:themeColor="text1"/>
          <w:szCs w:val="28"/>
        </w:rPr>
        <w:t xml:space="preserve">Про Тестинг – Тестирование программного обеспечения </w:t>
      </w:r>
      <w:r w:rsidRPr="00682601">
        <w:rPr>
          <w:color w:val="000000" w:themeColor="text1"/>
          <w:szCs w:val="28"/>
        </w:rPr>
        <w:t>[</w:t>
      </w:r>
      <w:r>
        <w:rPr>
          <w:color w:val="000000" w:themeColor="text1"/>
          <w:szCs w:val="28"/>
        </w:rPr>
        <w:t>Электронный ресурс</w:t>
      </w:r>
      <w:r w:rsidRPr="00682601">
        <w:rPr>
          <w:color w:val="000000" w:themeColor="text1"/>
          <w:szCs w:val="28"/>
        </w:rPr>
        <w:t>]</w:t>
      </w:r>
      <w:r>
        <w:rPr>
          <w:color w:val="000000" w:themeColor="text1"/>
          <w:szCs w:val="28"/>
        </w:rPr>
        <w:t xml:space="preserve"> – Режим доступа: </w:t>
      </w:r>
      <w:r w:rsidRPr="00682601">
        <w:rPr>
          <w:color w:val="000000" w:themeColor="text1"/>
          <w:szCs w:val="28"/>
        </w:rPr>
        <w:t>http://www.protesting.ru/testing/</w:t>
      </w:r>
      <w:r>
        <w:rPr>
          <w:color w:val="000000" w:themeColor="text1"/>
          <w:szCs w:val="28"/>
        </w:rPr>
        <w:t xml:space="preserve"> (дата обращения: </w:t>
      </w:r>
      <w:r>
        <w:rPr>
          <w:color w:val="000000" w:themeColor="text1"/>
          <w:szCs w:val="28"/>
          <w:lang w:val="ru-RU"/>
        </w:rPr>
        <w:t>16</w:t>
      </w:r>
      <w:r>
        <w:rPr>
          <w:color w:val="000000" w:themeColor="text1"/>
          <w:szCs w:val="28"/>
        </w:rPr>
        <w:t>.05.2020)</w:t>
      </w:r>
    </w:p>
    <w:p w14:paraId="58E53B41" w14:textId="38DA1034" w:rsidR="00771096" w:rsidRPr="00771096" w:rsidRDefault="00771096" w:rsidP="00771096">
      <w:pPr>
        <w:pStyle w:val="ListParagraph"/>
        <w:widowControl w:val="0"/>
        <w:numPr>
          <w:ilvl w:val="0"/>
          <w:numId w:val="12"/>
        </w:numPr>
        <w:autoSpaceDE w:val="0"/>
        <w:autoSpaceDN w:val="0"/>
        <w:outlineLvl w:val="0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t xml:space="preserve">Функциональное тестирование </w:t>
      </w:r>
      <w:r w:rsidRPr="00F11F6D">
        <w:rPr>
          <w:rFonts w:eastAsia="Times New Roman" w:cs="Times New Roman"/>
          <w:bCs/>
          <w:szCs w:val="28"/>
        </w:rPr>
        <w:t xml:space="preserve">[Электронный ресурс]. – URL: </w:t>
      </w:r>
      <w:r>
        <w:rPr>
          <w:rFonts w:eastAsia="Times New Roman" w:cs="Times New Roman"/>
          <w:bCs/>
          <w:szCs w:val="28"/>
        </w:rPr>
        <w:t xml:space="preserve"> </w:t>
      </w:r>
      <w:hyperlink r:id="rId37" w:history="1">
        <w:r w:rsidRPr="0016230E">
          <w:rPr>
            <w:rStyle w:val="Hyperlink"/>
            <w:rFonts w:eastAsia="Times New Roman" w:cs="Times New Roman"/>
            <w:bCs/>
            <w:szCs w:val="28"/>
          </w:rPr>
          <w:t>https://daglab.ru/funkcionalnoe-testirovanie-programmnogo-obespechenija/</w:t>
        </w:r>
      </w:hyperlink>
      <w:r>
        <w:rPr>
          <w:rFonts w:eastAsia="Times New Roman" w:cs="Times New Roman"/>
          <w:bCs/>
          <w:szCs w:val="28"/>
        </w:rPr>
        <w:t xml:space="preserve"> </w:t>
      </w:r>
      <w:r w:rsidRPr="00F11F6D">
        <w:rPr>
          <w:rFonts w:eastAsia="Times New Roman" w:cs="Times New Roman"/>
          <w:bCs/>
          <w:szCs w:val="28"/>
        </w:rPr>
        <w:t xml:space="preserve">(дата обращения: </w:t>
      </w:r>
      <w:r w:rsidRPr="007B79BE">
        <w:rPr>
          <w:rFonts w:eastAsia="Times New Roman" w:cs="Times New Roman"/>
          <w:bCs/>
          <w:szCs w:val="28"/>
        </w:rPr>
        <w:t>1</w:t>
      </w:r>
      <w:r w:rsidRPr="00771096">
        <w:rPr>
          <w:rFonts w:eastAsia="Times New Roman" w:cs="Times New Roman"/>
          <w:bCs/>
          <w:szCs w:val="28"/>
        </w:rPr>
        <w:t>6</w:t>
      </w:r>
      <w:r w:rsidRPr="007B79BE">
        <w:rPr>
          <w:rFonts w:eastAsia="Times New Roman" w:cs="Times New Roman"/>
          <w:bCs/>
          <w:szCs w:val="28"/>
        </w:rPr>
        <w:t>.0</w:t>
      </w:r>
      <w:r w:rsidRPr="00771096">
        <w:rPr>
          <w:rFonts w:eastAsia="Times New Roman" w:cs="Times New Roman"/>
          <w:bCs/>
          <w:szCs w:val="28"/>
        </w:rPr>
        <w:t>5</w:t>
      </w:r>
      <w:r w:rsidRPr="007B79BE">
        <w:rPr>
          <w:rFonts w:eastAsia="Times New Roman" w:cs="Times New Roman"/>
          <w:szCs w:val="28"/>
        </w:rPr>
        <w:t>.2020</w:t>
      </w:r>
      <w:r w:rsidRPr="00F11F6D">
        <w:rPr>
          <w:rFonts w:eastAsia="Times New Roman" w:cs="Times New Roman"/>
          <w:bCs/>
          <w:szCs w:val="28"/>
        </w:rPr>
        <w:t>);</w:t>
      </w:r>
    </w:p>
    <w:p w14:paraId="6B18AEDB" w14:textId="7B641E29" w:rsidR="00314CE2" w:rsidRDefault="00314CE2" w:rsidP="00314CE2">
      <w:pPr>
        <w:pStyle w:val="ListParagraph"/>
        <w:widowControl w:val="0"/>
        <w:numPr>
          <w:ilvl w:val="0"/>
          <w:numId w:val="12"/>
        </w:numPr>
        <w:autoSpaceDE w:val="0"/>
        <w:autoSpaceDN w:val="0"/>
        <w:outlineLvl w:val="0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t xml:space="preserve">Модульное тестирование </w:t>
      </w:r>
      <w:r w:rsidRPr="00F11F6D">
        <w:rPr>
          <w:rFonts w:eastAsia="Times New Roman" w:cs="Times New Roman"/>
          <w:bCs/>
          <w:szCs w:val="28"/>
        </w:rPr>
        <w:t xml:space="preserve">[Электронный ресурс]. – URL: </w:t>
      </w:r>
      <w:r>
        <w:rPr>
          <w:rFonts w:eastAsia="Times New Roman" w:cs="Times New Roman"/>
          <w:bCs/>
          <w:szCs w:val="28"/>
        </w:rPr>
        <w:t xml:space="preserve"> </w:t>
      </w:r>
      <w:hyperlink r:id="rId38" w:history="1">
        <w:r w:rsidRPr="0016230E">
          <w:rPr>
            <w:rStyle w:val="Hyperlink"/>
            <w:rFonts w:eastAsia="Times New Roman" w:cs="Times New Roman"/>
            <w:bCs/>
            <w:szCs w:val="28"/>
          </w:rPr>
          <w:t>http://espressocode.top/unit-testing-software-testing/</w:t>
        </w:r>
      </w:hyperlink>
      <w:r>
        <w:rPr>
          <w:rFonts w:eastAsia="Times New Roman" w:cs="Times New Roman"/>
          <w:bCs/>
          <w:szCs w:val="28"/>
        </w:rPr>
        <w:t xml:space="preserve"> </w:t>
      </w:r>
      <w:r w:rsidRPr="00F11F6D">
        <w:rPr>
          <w:rFonts w:eastAsia="Times New Roman" w:cs="Times New Roman"/>
          <w:bCs/>
          <w:szCs w:val="28"/>
        </w:rPr>
        <w:t xml:space="preserve">(дата обращения: </w:t>
      </w:r>
      <w:r w:rsidRPr="00314CE2">
        <w:rPr>
          <w:rFonts w:eastAsia="Times New Roman" w:cs="Times New Roman"/>
          <w:bCs/>
          <w:szCs w:val="28"/>
        </w:rPr>
        <w:t>16</w:t>
      </w:r>
      <w:r w:rsidRPr="007B79BE">
        <w:rPr>
          <w:rFonts w:eastAsia="Times New Roman" w:cs="Times New Roman"/>
          <w:bCs/>
          <w:szCs w:val="28"/>
        </w:rPr>
        <w:t>.0</w:t>
      </w:r>
      <w:r w:rsidRPr="00314CE2">
        <w:rPr>
          <w:rFonts w:eastAsia="Times New Roman" w:cs="Times New Roman"/>
          <w:bCs/>
          <w:szCs w:val="28"/>
        </w:rPr>
        <w:t>5</w:t>
      </w:r>
      <w:r w:rsidRPr="007B79BE">
        <w:rPr>
          <w:rFonts w:eastAsia="Times New Roman" w:cs="Times New Roman"/>
          <w:szCs w:val="28"/>
        </w:rPr>
        <w:t>.2020</w:t>
      </w:r>
      <w:r w:rsidRPr="00F11F6D">
        <w:rPr>
          <w:rFonts w:eastAsia="Times New Roman" w:cs="Times New Roman"/>
          <w:bCs/>
          <w:szCs w:val="28"/>
        </w:rPr>
        <w:t>);</w:t>
      </w:r>
    </w:p>
    <w:p w14:paraId="470021AC" w14:textId="0B555CEF" w:rsidR="00314CE2" w:rsidRPr="00DD12A0" w:rsidRDefault="00DD12A0" w:rsidP="00DD12A0">
      <w:pPr>
        <w:pStyle w:val="ListParagraph"/>
        <w:widowControl w:val="0"/>
        <w:numPr>
          <w:ilvl w:val="0"/>
          <w:numId w:val="12"/>
        </w:numPr>
        <w:autoSpaceDE w:val="0"/>
        <w:autoSpaceDN w:val="0"/>
        <w:outlineLvl w:val="0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t xml:space="preserve">Нагрузочное тестирование </w:t>
      </w:r>
      <w:r w:rsidRPr="00F11F6D">
        <w:rPr>
          <w:rFonts w:eastAsia="Times New Roman" w:cs="Times New Roman"/>
          <w:bCs/>
          <w:szCs w:val="28"/>
        </w:rPr>
        <w:t xml:space="preserve">[Электронный ресурс]. – URL: </w:t>
      </w:r>
      <w:hyperlink r:id="rId39" w:history="1">
        <w:r w:rsidRPr="0016230E">
          <w:rPr>
            <w:rStyle w:val="Hyperlink"/>
            <w:rFonts w:eastAsia="Times New Roman" w:cs="Times New Roman"/>
            <w:bCs/>
            <w:szCs w:val="28"/>
          </w:rPr>
          <w:t>https://daglab.ru/nagruzochnoe-testirovanie-programmnogo-obespechenija/</w:t>
        </w:r>
      </w:hyperlink>
      <w:r>
        <w:rPr>
          <w:rFonts w:eastAsia="Times New Roman" w:cs="Times New Roman"/>
          <w:bCs/>
          <w:szCs w:val="28"/>
        </w:rPr>
        <w:t xml:space="preserve">  </w:t>
      </w:r>
      <w:r w:rsidRPr="00F11F6D">
        <w:rPr>
          <w:rFonts w:eastAsia="Times New Roman" w:cs="Times New Roman"/>
          <w:bCs/>
          <w:szCs w:val="28"/>
        </w:rPr>
        <w:t xml:space="preserve">(дата обращения: </w:t>
      </w:r>
      <w:r w:rsidRPr="007B79BE">
        <w:rPr>
          <w:rFonts w:eastAsia="Times New Roman" w:cs="Times New Roman"/>
          <w:bCs/>
          <w:szCs w:val="28"/>
        </w:rPr>
        <w:t>1</w:t>
      </w:r>
      <w:r w:rsidRPr="00DD12A0">
        <w:rPr>
          <w:rFonts w:eastAsia="Times New Roman" w:cs="Times New Roman"/>
          <w:bCs/>
          <w:szCs w:val="28"/>
        </w:rPr>
        <w:t>6</w:t>
      </w:r>
      <w:r w:rsidRPr="007B79BE">
        <w:rPr>
          <w:rFonts w:eastAsia="Times New Roman" w:cs="Times New Roman"/>
          <w:bCs/>
          <w:szCs w:val="28"/>
        </w:rPr>
        <w:t>.0</w:t>
      </w:r>
      <w:r w:rsidRPr="00DD12A0">
        <w:rPr>
          <w:rFonts w:eastAsia="Times New Roman" w:cs="Times New Roman"/>
          <w:bCs/>
          <w:szCs w:val="28"/>
        </w:rPr>
        <w:t>5</w:t>
      </w:r>
      <w:r w:rsidRPr="007B79BE">
        <w:rPr>
          <w:rFonts w:eastAsia="Times New Roman" w:cs="Times New Roman"/>
          <w:szCs w:val="28"/>
        </w:rPr>
        <w:t>.2020</w:t>
      </w:r>
      <w:r w:rsidRPr="00F11F6D">
        <w:rPr>
          <w:rFonts w:eastAsia="Times New Roman" w:cs="Times New Roman"/>
          <w:bCs/>
          <w:szCs w:val="28"/>
        </w:rPr>
        <w:t>);</w:t>
      </w:r>
    </w:p>
    <w:sectPr w:rsidR="00314CE2" w:rsidRPr="00DD12A0" w:rsidSect="00617E6F">
      <w:headerReference w:type="default" r:id="rId40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" w:author="Kalentyev Alexey" w:date="2020-05-17T14:50:00Z" w:initials="KA">
    <w:p w14:paraId="552617ED" w14:textId="3F2241B6" w:rsidR="00437A3D" w:rsidRDefault="00437A3D">
      <w:pPr>
        <w:pStyle w:val="CommentText"/>
      </w:pPr>
      <w:r>
        <w:rPr>
          <w:rStyle w:val="CommentReference"/>
        </w:rPr>
        <w:annotationRef/>
      </w:r>
      <w:r>
        <w:t>ОСТУСУР</w:t>
      </w:r>
    </w:p>
  </w:comment>
  <w:comment w:id="3" w:author="Kalentyev Alexey" w:date="2020-05-17T14:52:00Z" w:initials="KA">
    <w:p w14:paraId="203FBFF5" w14:textId="73AEEF59" w:rsidR="00437A3D" w:rsidRDefault="00437A3D">
      <w:pPr>
        <w:pStyle w:val="CommentText"/>
      </w:pPr>
      <w:r>
        <w:rPr>
          <w:rStyle w:val="CommentReference"/>
        </w:rPr>
        <w:annotationRef/>
      </w:r>
      <w:r>
        <w:t>Почему график обрезан? Добавить точки, чтобы было понятно – какой потребление на каждом построении.</w:t>
      </w:r>
    </w:p>
  </w:comment>
  <w:comment w:id="4" w:author="Kalentyev Alexey" w:date="2020-05-17T14:53:00Z" w:initials="KA">
    <w:p w14:paraId="19212E2F" w14:textId="2EDE8D6E" w:rsidR="00437A3D" w:rsidRDefault="00437A3D">
      <w:pPr>
        <w:pStyle w:val="CommentText"/>
      </w:pPr>
      <w:r>
        <w:rPr>
          <w:rStyle w:val="CommentReference"/>
        </w:rPr>
        <w:annotationRef/>
      </w:r>
      <w:r>
        <w:t>Тоже что и на верхнем графике</w:t>
      </w:r>
    </w:p>
  </w:comment>
  <w:comment w:id="5" w:author="Kalentyev Alexey" w:date="2020-05-17T14:53:00Z" w:initials="KA">
    <w:p w14:paraId="2AE4776D" w14:textId="1F841C35" w:rsidR="00437A3D" w:rsidRDefault="00437A3D">
      <w:pPr>
        <w:pStyle w:val="CommentText"/>
      </w:pPr>
      <w:r>
        <w:rPr>
          <w:rStyle w:val="CommentReference"/>
        </w:rPr>
        <w:annotationRef/>
      </w:r>
      <w:r>
        <w:t>Где анализ того, что увидели в процессе тестирования?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552617ED" w15:done="0"/>
  <w15:commentEx w15:paraId="203FBFF5" w15:done="0"/>
  <w15:commentEx w15:paraId="19212E2F" w15:done="0"/>
  <w15:commentEx w15:paraId="2AE4776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6BCDAA" w16cex:dateUtc="2020-05-17T07:50:00Z"/>
  <w16cex:commentExtensible w16cex:durableId="226BCE11" w16cex:dateUtc="2020-05-17T07:52:00Z"/>
  <w16cex:commentExtensible w16cex:durableId="226BCE63" w16cex:dateUtc="2020-05-17T07:53:00Z"/>
  <w16cex:commentExtensible w16cex:durableId="226BCE72" w16cex:dateUtc="2020-05-17T07:5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552617ED" w16cid:durableId="226BCDAA"/>
  <w16cid:commentId w16cid:paraId="203FBFF5" w16cid:durableId="226BCE11"/>
  <w16cid:commentId w16cid:paraId="19212E2F" w16cid:durableId="226BCE63"/>
  <w16cid:commentId w16cid:paraId="2AE4776D" w16cid:durableId="226BCE72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FA9731" w14:textId="77777777" w:rsidR="00BA4BF8" w:rsidRDefault="00BA4BF8" w:rsidP="003F1F6A">
      <w:pPr>
        <w:spacing w:line="240" w:lineRule="auto"/>
      </w:pPr>
      <w:r>
        <w:separator/>
      </w:r>
    </w:p>
  </w:endnote>
  <w:endnote w:type="continuationSeparator" w:id="0">
    <w:p w14:paraId="31EDDF5E" w14:textId="77777777" w:rsidR="00BA4BF8" w:rsidRDefault="00BA4BF8" w:rsidP="003F1F6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Roboto-Regular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1FA1D8" w14:textId="77777777" w:rsidR="00BA4BF8" w:rsidRDefault="00BA4BF8" w:rsidP="003F1F6A">
      <w:pPr>
        <w:spacing w:line="240" w:lineRule="auto"/>
      </w:pPr>
      <w:r>
        <w:separator/>
      </w:r>
    </w:p>
  </w:footnote>
  <w:footnote w:type="continuationSeparator" w:id="0">
    <w:p w14:paraId="3A7D6C6B" w14:textId="77777777" w:rsidR="00BA4BF8" w:rsidRDefault="00BA4BF8" w:rsidP="003F1F6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55023538"/>
      <w:docPartObj>
        <w:docPartGallery w:val="Page Numbers (Top of Page)"/>
        <w:docPartUnique/>
      </w:docPartObj>
    </w:sdtPr>
    <w:sdtEndPr/>
    <w:sdtContent>
      <w:p w14:paraId="1CCC8A74" w14:textId="0448106E" w:rsidR="003F1F6A" w:rsidRDefault="003F1F6A" w:rsidP="00CC6B21">
        <w:pPr>
          <w:pStyle w:val="Header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D31F06" w14:textId="77777777" w:rsidR="003F1F6A" w:rsidRDefault="003F1F6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0C8038E8"/>
    <w:multiLevelType w:val="hybridMultilevel"/>
    <w:tmpl w:val="4274EF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DD6056"/>
    <w:multiLevelType w:val="hybridMultilevel"/>
    <w:tmpl w:val="735C1C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2984FFF"/>
    <w:multiLevelType w:val="multilevel"/>
    <w:tmpl w:val="CF72F826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244114B3"/>
    <w:multiLevelType w:val="hybridMultilevel"/>
    <w:tmpl w:val="A36A9E56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7BA4FB0"/>
    <w:multiLevelType w:val="hybridMultilevel"/>
    <w:tmpl w:val="0CCEBC66"/>
    <w:lvl w:ilvl="0" w:tplc="2D16F97A">
      <w:start w:val="1"/>
      <w:numFmt w:val="decimal"/>
      <w:lvlText w:val="%1"/>
      <w:lvlJc w:val="left"/>
      <w:pPr>
        <w:ind w:left="1065" w:hanging="705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E52C25"/>
    <w:multiLevelType w:val="multilevel"/>
    <w:tmpl w:val="2FE52C25"/>
    <w:lvl w:ilvl="0">
      <w:numFmt w:val="bullet"/>
      <w:lvlText w:val=""/>
      <w:lvlJc w:val="left"/>
      <w:pPr>
        <w:ind w:left="104" w:hanging="568"/>
      </w:pPr>
      <w:rPr>
        <w:rFonts w:ascii="Symbol" w:eastAsia="Symbol" w:hAnsi="Symbol" w:cs="Symbol" w:hint="default"/>
        <w:color w:val="000009"/>
        <w:w w:val="100"/>
        <w:sz w:val="28"/>
        <w:szCs w:val="28"/>
        <w:lang w:val="ru-RU" w:eastAsia="en-US" w:bidi="ar-SA"/>
      </w:rPr>
    </w:lvl>
    <w:lvl w:ilvl="1">
      <w:numFmt w:val="bullet"/>
      <w:lvlText w:val="•"/>
      <w:lvlJc w:val="left"/>
      <w:pPr>
        <w:ind w:left="1076" w:hanging="568"/>
      </w:pPr>
      <w:rPr>
        <w:rFonts w:hint="default"/>
        <w:lang w:val="ru-RU" w:eastAsia="en-US" w:bidi="ar-SA"/>
      </w:rPr>
    </w:lvl>
    <w:lvl w:ilvl="2">
      <w:numFmt w:val="bullet"/>
      <w:lvlText w:val="•"/>
      <w:lvlJc w:val="left"/>
      <w:pPr>
        <w:ind w:left="2052" w:hanging="56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028" w:hanging="56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04" w:hanging="56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980" w:hanging="56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56" w:hanging="56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32" w:hanging="56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08" w:hanging="568"/>
      </w:pPr>
      <w:rPr>
        <w:rFonts w:hint="default"/>
        <w:lang w:val="ru-RU" w:eastAsia="en-US" w:bidi="ar-SA"/>
      </w:rPr>
    </w:lvl>
  </w:abstractNum>
  <w:abstractNum w:abstractNumId="7" w15:restartNumberingAfterBreak="0">
    <w:nsid w:val="321C184E"/>
    <w:multiLevelType w:val="multilevel"/>
    <w:tmpl w:val="3E56BEB0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34AB51E7"/>
    <w:multiLevelType w:val="hybridMultilevel"/>
    <w:tmpl w:val="DEDC2CCE"/>
    <w:lvl w:ilvl="0" w:tplc="0510A51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0E6E72"/>
    <w:multiLevelType w:val="multilevel"/>
    <w:tmpl w:val="D7DE1A60"/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4652FC"/>
    <w:multiLevelType w:val="multilevel"/>
    <w:tmpl w:val="0D3E438C"/>
    <w:numStyleLink w:val="2"/>
  </w:abstractNum>
  <w:abstractNum w:abstractNumId="11" w15:restartNumberingAfterBreak="0">
    <w:nsid w:val="456B56F8"/>
    <w:multiLevelType w:val="hybridMultilevel"/>
    <w:tmpl w:val="11BA5482"/>
    <w:lvl w:ilvl="0" w:tplc="4632423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8970345"/>
    <w:multiLevelType w:val="hybridMultilevel"/>
    <w:tmpl w:val="37D08068"/>
    <w:lvl w:ilvl="0" w:tplc="E130A69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E415CA7"/>
    <w:multiLevelType w:val="multilevel"/>
    <w:tmpl w:val="60C6F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69C6261"/>
    <w:multiLevelType w:val="multilevel"/>
    <w:tmpl w:val="D5A6E1D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5" w15:restartNumberingAfterBreak="0">
    <w:nsid w:val="5AA11464"/>
    <w:multiLevelType w:val="multilevel"/>
    <w:tmpl w:val="01D4A5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6B5732CC"/>
    <w:multiLevelType w:val="hybridMultilevel"/>
    <w:tmpl w:val="061EFC0C"/>
    <w:lvl w:ilvl="0" w:tplc="440A7E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14250F2"/>
    <w:multiLevelType w:val="hybridMultilevel"/>
    <w:tmpl w:val="4106D7DA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EB23EC"/>
    <w:multiLevelType w:val="multilevel"/>
    <w:tmpl w:val="14A2E99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0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BCE6418"/>
    <w:multiLevelType w:val="hybridMultilevel"/>
    <w:tmpl w:val="806E64E4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D5BFF17"/>
    <w:multiLevelType w:val="multilevel"/>
    <w:tmpl w:val="527B0637"/>
    <w:lvl w:ilvl="0">
      <w:numFmt w:val="bullet"/>
      <w:lvlText w:val="−"/>
      <w:lvlJc w:val="left"/>
      <w:pPr>
        <w:tabs>
          <w:tab w:val="num" w:pos="284"/>
        </w:tabs>
        <w:ind w:firstLine="851"/>
      </w:pPr>
      <w:rPr>
        <w:rFonts w:ascii="Arial" w:hAnsi="Arial" w:cs="Arial"/>
        <w:color w:val="000000"/>
        <w:sz w:val="28"/>
        <w:szCs w:val="28"/>
      </w:rPr>
    </w:lvl>
    <w:lvl w:ilvl="1">
      <w:numFmt w:val="bullet"/>
      <w:lvlText w:val="o"/>
      <w:lvlJc w:val="left"/>
      <w:pPr>
        <w:tabs>
          <w:tab w:val="num" w:pos="1647"/>
        </w:tabs>
        <w:ind w:left="1647" w:firstLine="1287"/>
      </w:pPr>
      <w:rPr>
        <w:rFonts w:ascii="Arial" w:hAnsi="Arial" w:cs="Arial"/>
        <w:sz w:val="24"/>
        <w:szCs w:val="24"/>
      </w:rPr>
    </w:lvl>
    <w:lvl w:ilvl="2">
      <w:numFmt w:val="bullet"/>
      <w:lvlText w:val="▪"/>
      <w:lvlJc w:val="left"/>
      <w:pPr>
        <w:tabs>
          <w:tab w:val="num" w:pos="2367"/>
        </w:tabs>
        <w:ind w:left="2367" w:firstLine="2007"/>
      </w:pPr>
      <w:rPr>
        <w:rFonts w:ascii="Arial" w:hAnsi="Arial" w:cs="Arial"/>
        <w:sz w:val="24"/>
        <w:szCs w:val="24"/>
      </w:rPr>
    </w:lvl>
    <w:lvl w:ilvl="3">
      <w:numFmt w:val="bullet"/>
      <w:lvlText w:val="●"/>
      <w:lvlJc w:val="left"/>
      <w:pPr>
        <w:tabs>
          <w:tab w:val="num" w:pos="3087"/>
        </w:tabs>
        <w:ind w:left="3087" w:firstLine="2727"/>
      </w:pPr>
      <w:rPr>
        <w:rFonts w:ascii="Arial" w:hAnsi="Arial" w:cs="Arial"/>
        <w:sz w:val="24"/>
        <w:szCs w:val="24"/>
      </w:rPr>
    </w:lvl>
    <w:lvl w:ilvl="4">
      <w:numFmt w:val="bullet"/>
      <w:lvlText w:val="o"/>
      <w:lvlJc w:val="left"/>
      <w:pPr>
        <w:tabs>
          <w:tab w:val="num" w:pos="3807"/>
        </w:tabs>
        <w:ind w:left="3807" w:firstLine="3447"/>
      </w:pPr>
      <w:rPr>
        <w:rFonts w:ascii="Arial" w:hAnsi="Arial" w:cs="Arial"/>
        <w:sz w:val="24"/>
        <w:szCs w:val="24"/>
      </w:rPr>
    </w:lvl>
    <w:lvl w:ilvl="5">
      <w:numFmt w:val="bullet"/>
      <w:lvlText w:val="▪"/>
      <w:lvlJc w:val="left"/>
      <w:pPr>
        <w:tabs>
          <w:tab w:val="num" w:pos="4527"/>
        </w:tabs>
        <w:ind w:left="4527" w:firstLine="4167"/>
      </w:pPr>
      <w:rPr>
        <w:rFonts w:ascii="Arial" w:hAnsi="Arial" w:cs="Arial"/>
        <w:sz w:val="24"/>
        <w:szCs w:val="24"/>
      </w:rPr>
    </w:lvl>
    <w:lvl w:ilvl="6">
      <w:numFmt w:val="bullet"/>
      <w:lvlText w:val="●"/>
      <w:lvlJc w:val="left"/>
      <w:pPr>
        <w:tabs>
          <w:tab w:val="num" w:pos="5247"/>
        </w:tabs>
        <w:ind w:left="5247" w:firstLine="4887"/>
      </w:pPr>
      <w:rPr>
        <w:rFonts w:ascii="Arial" w:hAnsi="Arial" w:cs="Arial"/>
        <w:sz w:val="24"/>
        <w:szCs w:val="24"/>
      </w:rPr>
    </w:lvl>
    <w:lvl w:ilvl="7">
      <w:numFmt w:val="bullet"/>
      <w:lvlText w:val="o"/>
      <w:lvlJc w:val="left"/>
      <w:pPr>
        <w:tabs>
          <w:tab w:val="num" w:pos="5967"/>
        </w:tabs>
        <w:ind w:left="5967" w:firstLine="5607"/>
      </w:pPr>
      <w:rPr>
        <w:rFonts w:ascii="Arial" w:hAnsi="Arial" w:cs="Arial"/>
        <w:sz w:val="24"/>
        <w:szCs w:val="24"/>
      </w:rPr>
    </w:lvl>
    <w:lvl w:ilvl="8">
      <w:numFmt w:val="bullet"/>
      <w:lvlText w:val="▪"/>
      <w:lvlJc w:val="left"/>
      <w:pPr>
        <w:tabs>
          <w:tab w:val="num" w:pos="6687"/>
        </w:tabs>
        <w:ind w:left="6687" w:firstLine="6327"/>
      </w:pPr>
      <w:rPr>
        <w:rFonts w:ascii="Arial" w:hAnsi="Arial" w:cs="Arial"/>
        <w:sz w:val="24"/>
        <w:szCs w:val="24"/>
      </w:rPr>
    </w:lvl>
  </w:abstractNum>
  <w:num w:numId="1">
    <w:abstractNumId w:val="0"/>
  </w:num>
  <w:num w:numId="2">
    <w:abstractNumId w:val="19"/>
  </w:num>
  <w:num w:numId="3">
    <w:abstractNumId w:val="10"/>
  </w:num>
  <w:num w:numId="4">
    <w:abstractNumId w:val="17"/>
  </w:num>
  <w:num w:numId="5">
    <w:abstractNumId w:val="15"/>
  </w:num>
  <w:num w:numId="6">
    <w:abstractNumId w:val="22"/>
  </w:num>
  <w:num w:numId="7">
    <w:abstractNumId w:val="3"/>
  </w:num>
  <w:num w:numId="8">
    <w:abstractNumId w:val="6"/>
  </w:num>
  <w:num w:numId="9">
    <w:abstractNumId w:val="2"/>
  </w:num>
  <w:num w:numId="10">
    <w:abstractNumId w:val="11"/>
  </w:num>
  <w:num w:numId="11">
    <w:abstractNumId w:val="8"/>
  </w:num>
  <w:num w:numId="12">
    <w:abstractNumId w:val="1"/>
  </w:num>
  <w:num w:numId="13">
    <w:abstractNumId w:val="18"/>
  </w:num>
  <w:num w:numId="14">
    <w:abstractNumId w:val="9"/>
  </w:num>
  <w:num w:numId="15">
    <w:abstractNumId w:val="13"/>
  </w:num>
  <w:num w:numId="16">
    <w:abstractNumId w:val="21"/>
  </w:num>
  <w:num w:numId="17">
    <w:abstractNumId w:val="5"/>
  </w:num>
  <w:num w:numId="18">
    <w:abstractNumId w:val="14"/>
  </w:num>
  <w:num w:numId="19">
    <w:abstractNumId w:val="7"/>
  </w:num>
  <w:num w:numId="20">
    <w:abstractNumId w:val="16"/>
  </w:num>
  <w:num w:numId="21">
    <w:abstractNumId w:val="20"/>
  </w:num>
  <w:num w:numId="22">
    <w:abstractNumId w:val="12"/>
  </w:num>
  <w:num w:numId="23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2C9"/>
    <w:rsid w:val="00003207"/>
    <w:rsid w:val="00007F84"/>
    <w:rsid w:val="00011C6E"/>
    <w:rsid w:val="00014447"/>
    <w:rsid w:val="00024902"/>
    <w:rsid w:val="00041C45"/>
    <w:rsid w:val="00041DB1"/>
    <w:rsid w:val="000445E2"/>
    <w:rsid w:val="00050FD4"/>
    <w:rsid w:val="00066286"/>
    <w:rsid w:val="000700DF"/>
    <w:rsid w:val="00071BC0"/>
    <w:rsid w:val="00080C1A"/>
    <w:rsid w:val="00082C25"/>
    <w:rsid w:val="00083612"/>
    <w:rsid w:val="0008677D"/>
    <w:rsid w:val="00087589"/>
    <w:rsid w:val="00091502"/>
    <w:rsid w:val="00091BE9"/>
    <w:rsid w:val="00096C66"/>
    <w:rsid w:val="000A3793"/>
    <w:rsid w:val="000A53DC"/>
    <w:rsid w:val="000A53DD"/>
    <w:rsid w:val="000A727D"/>
    <w:rsid w:val="000C3659"/>
    <w:rsid w:val="000C47D5"/>
    <w:rsid w:val="000D6A6D"/>
    <w:rsid w:val="000E1E4E"/>
    <w:rsid w:val="000E5B77"/>
    <w:rsid w:val="000F6CAC"/>
    <w:rsid w:val="00104274"/>
    <w:rsid w:val="00110466"/>
    <w:rsid w:val="0013071D"/>
    <w:rsid w:val="00131E5B"/>
    <w:rsid w:val="00132BFB"/>
    <w:rsid w:val="001428A6"/>
    <w:rsid w:val="00146032"/>
    <w:rsid w:val="00150DDE"/>
    <w:rsid w:val="00156A5D"/>
    <w:rsid w:val="001572A1"/>
    <w:rsid w:val="00167360"/>
    <w:rsid w:val="00167946"/>
    <w:rsid w:val="00171395"/>
    <w:rsid w:val="00175483"/>
    <w:rsid w:val="001819FD"/>
    <w:rsid w:val="001828BF"/>
    <w:rsid w:val="001833EE"/>
    <w:rsid w:val="00190154"/>
    <w:rsid w:val="001904A5"/>
    <w:rsid w:val="001A1206"/>
    <w:rsid w:val="001A7416"/>
    <w:rsid w:val="001B3624"/>
    <w:rsid w:val="001C0D20"/>
    <w:rsid w:val="001C3F45"/>
    <w:rsid w:val="001D7B31"/>
    <w:rsid w:val="001E257F"/>
    <w:rsid w:val="001E6F25"/>
    <w:rsid w:val="001F4EA0"/>
    <w:rsid w:val="00203604"/>
    <w:rsid w:val="002127B8"/>
    <w:rsid w:val="00226079"/>
    <w:rsid w:val="00226CEC"/>
    <w:rsid w:val="0024034B"/>
    <w:rsid w:val="0024760A"/>
    <w:rsid w:val="002510E2"/>
    <w:rsid w:val="002531D0"/>
    <w:rsid w:val="00256255"/>
    <w:rsid w:val="00257AE3"/>
    <w:rsid w:val="002832BA"/>
    <w:rsid w:val="00285923"/>
    <w:rsid w:val="00292877"/>
    <w:rsid w:val="002A33BC"/>
    <w:rsid w:val="002A57FA"/>
    <w:rsid w:val="002A5B2B"/>
    <w:rsid w:val="002B5CB9"/>
    <w:rsid w:val="002B6B61"/>
    <w:rsid w:val="002C35E3"/>
    <w:rsid w:val="002D758F"/>
    <w:rsid w:val="00300536"/>
    <w:rsid w:val="00313BFD"/>
    <w:rsid w:val="00314CE2"/>
    <w:rsid w:val="00316B42"/>
    <w:rsid w:val="00345BAB"/>
    <w:rsid w:val="00355380"/>
    <w:rsid w:val="00357644"/>
    <w:rsid w:val="0036325D"/>
    <w:rsid w:val="003637DB"/>
    <w:rsid w:val="00365776"/>
    <w:rsid w:val="00380176"/>
    <w:rsid w:val="003810E1"/>
    <w:rsid w:val="0038119C"/>
    <w:rsid w:val="0038422F"/>
    <w:rsid w:val="00384F3A"/>
    <w:rsid w:val="00392A04"/>
    <w:rsid w:val="003979F3"/>
    <w:rsid w:val="003A2F07"/>
    <w:rsid w:val="003B001D"/>
    <w:rsid w:val="003B2EAE"/>
    <w:rsid w:val="003C2F41"/>
    <w:rsid w:val="003D3E53"/>
    <w:rsid w:val="003D7EE8"/>
    <w:rsid w:val="003E0994"/>
    <w:rsid w:val="003E3119"/>
    <w:rsid w:val="003E4943"/>
    <w:rsid w:val="003E626E"/>
    <w:rsid w:val="003F1F6A"/>
    <w:rsid w:val="003F3647"/>
    <w:rsid w:val="00402F28"/>
    <w:rsid w:val="00406BC6"/>
    <w:rsid w:val="004152C9"/>
    <w:rsid w:val="00415399"/>
    <w:rsid w:val="00432705"/>
    <w:rsid w:val="00432D7C"/>
    <w:rsid w:val="00433ACE"/>
    <w:rsid w:val="00433DC4"/>
    <w:rsid w:val="0043724D"/>
    <w:rsid w:val="00437A3D"/>
    <w:rsid w:val="00450029"/>
    <w:rsid w:val="0046076A"/>
    <w:rsid w:val="00467080"/>
    <w:rsid w:val="004A2509"/>
    <w:rsid w:val="004A53F6"/>
    <w:rsid w:val="004B08BF"/>
    <w:rsid w:val="004B3312"/>
    <w:rsid w:val="004B498A"/>
    <w:rsid w:val="004B4BAB"/>
    <w:rsid w:val="004C0EEC"/>
    <w:rsid w:val="004D223F"/>
    <w:rsid w:val="004D2665"/>
    <w:rsid w:val="004D5A20"/>
    <w:rsid w:val="00500DB5"/>
    <w:rsid w:val="00505798"/>
    <w:rsid w:val="005407E9"/>
    <w:rsid w:val="00542D4D"/>
    <w:rsid w:val="00542F1A"/>
    <w:rsid w:val="00554EBC"/>
    <w:rsid w:val="005617B8"/>
    <w:rsid w:val="00572630"/>
    <w:rsid w:val="00573E63"/>
    <w:rsid w:val="005774E4"/>
    <w:rsid w:val="005819BB"/>
    <w:rsid w:val="00583EE1"/>
    <w:rsid w:val="0059146F"/>
    <w:rsid w:val="005A612A"/>
    <w:rsid w:val="005A6BF9"/>
    <w:rsid w:val="005B51C8"/>
    <w:rsid w:val="005B5494"/>
    <w:rsid w:val="005B5CBF"/>
    <w:rsid w:val="005B5CE0"/>
    <w:rsid w:val="005B7D97"/>
    <w:rsid w:val="005C5AC6"/>
    <w:rsid w:val="005C715C"/>
    <w:rsid w:val="005D29B8"/>
    <w:rsid w:val="005D3C25"/>
    <w:rsid w:val="005E4C24"/>
    <w:rsid w:val="005E588E"/>
    <w:rsid w:val="005E73D7"/>
    <w:rsid w:val="005F0076"/>
    <w:rsid w:val="005F45D2"/>
    <w:rsid w:val="005F767A"/>
    <w:rsid w:val="0060611D"/>
    <w:rsid w:val="006109C8"/>
    <w:rsid w:val="00611117"/>
    <w:rsid w:val="00617E6F"/>
    <w:rsid w:val="006219B7"/>
    <w:rsid w:val="00625F8E"/>
    <w:rsid w:val="006347DA"/>
    <w:rsid w:val="00646E74"/>
    <w:rsid w:val="00647FAD"/>
    <w:rsid w:val="00653357"/>
    <w:rsid w:val="00654BD0"/>
    <w:rsid w:val="00667522"/>
    <w:rsid w:val="0067392D"/>
    <w:rsid w:val="006842D9"/>
    <w:rsid w:val="00684F46"/>
    <w:rsid w:val="006A216C"/>
    <w:rsid w:val="006A5EDC"/>
    <w:rsid w:val="006A7816"/>
    <w:rsid w:val="006B740B"/>
    <w:rsid w:val="006B7E48"/>
    <w:rsid w:val="006C2D03"/>
    <w:rsid w:val="006C6FAE"/>
    <w:rsid w:val="006D5677"/>
    <w:rsid w:val="006F06D9"/>
    <w:rsid w:val="006F4D7E"/>
    <w:rsid w:val="007006B1"/>
    <w:rsid w:val="00717839"/>
    <w:rsid w:val="007222D3"/>
    <w:rsid w:val="00727805"/>
    <w:rsid w:val="00735A60"/>
    <w:rsid w:val="0073608C"/>
    <w:rsid w:val="007409F3"/>
    <w:rsid w:val="00745982"/>
    <w:rsid w:val="00746410"/>
    <w:rsid w:val="007474CC"/>
    <w:rsid w:val="007523B9"/>
    <w:rsid w:val="0075499D"/>
    <w:rsid w:val="00754D1A"/>
    <w:rsid w:val="00761772"/>
    <w:rsid w:val="00764DA8"/>
    <w:rsid w:val="00771096"/>
    <w:rsid w:val="00772E8B"/>
    <w:rsid w:val="00773BB0"/>
    <w:rsid w:val="00776758"/>
    <w:rsid w:val="007816C2"/>
    <w:rsid w:val="00781A59"/>
    <w:rsid w:val="00782923"/>
    <w:rsid w:val="00783624"/>
    <w:rsid w:val="007A3FEB"/>
    <w:rsid w:val="007A63BA"/>
    <w:rsid w:val="007A6B5F"/>
    <w:rsid w:val="007A7129"/>
    <w:rsid w:val="007C3DD5"/>
    <w:rsid w:val="007C5210"/>
    <w:rsid w:val="007F2ADB"/>
    <w:rsid w:val="007F34B8"/>
    <w:rsid w:val="007F53AE"/>
    <w:rsid w:val="00805810"/>
    <w:rsid w:val="00817C63"/>
    <w:rsid w:val="00837C2C"/>
    <w:rsid w:val="008403F2"/>
    <w:rsid w:val="00857B4E"/>
    <w:rsid w:val="00861FFB"/>
    <w:rsid w:val="00871809"/>
    <w:rsid w:val="00874618"/>
    <w:rsid w:val="00877179"/>
    <w:rsid w:val="0088053A"/>
    <w:rsid w:val="008816AF"/>
    <w:rsid w:val="008839A5"/>
    <w:rsid w:val="00885671"/>
    <w:rsid w:val="008917C0"/>
    <w:rsid w:val="008A5858"/>
    <w:rsid w:val="008A61D2"/>
    <w:rsid w:val="008C5E32"/>
    <w:rsid w:val="008C6A99"/>
    <w:rsid w:val="008D212E"/>
    <w:rsid w:val="008E3CE5"/>
    <w:rsid w:val="008E6765"/>
    <w:rsid w:val="00900E7E"/>
    <w:rsid w:val="009121F7"/>
    <w:rsid w:val="00926E70"/>
    <w:rsid w:val="00933DC0"/>
    <w:rsid w:val="009405E5"/>
    <w:rsid w:val="00955BB9"/>
    <w:rsid w:val="00964FB9"/>
    <w:rsid w:val="00974EF0"/>
    <w:rsid w:val="00985707"/>
    <w:rsid w:val="009858B3"/>
    <w:rsid w:val="00991974"/>
    <w:rsid w:val="00993E5F"/>
    <w:rsid w:val="009949AE"/>
    <w:rsid w:val="009B6125"/>
    <w:rsid w:val="009B6622"/>
    <w:rsid w:val="009B6E4A"/>
    <w:rsid w:val="009C0CB9"/>
    <w:rsid w:val="009C38FA"/>
    <w:rsid w:val="009C4E12"/>
    <w:rsid w:val="009C5EC6"/>
    <w:rsid w:val="009D56EF"/>
    <w:rsid w:val="009E09E0"/>
    <w:rsid w:val="009E2708"/>
    <w:rsid w:val="009E542A"/>
    <w:rsid w:val="009E54B2"/>
    <w:rsid w:val="009E63F3"/>
    <w:rsid w:val="009F350D"/>
    <w:rsid w:val="009F369A"/>
    <w:rsid w:val="00A24DB0"/>
    <w:rsid w:val="00A339E7"/>
    <w:rsid w:val="00A44579"/>
    <w:rsid w:val="00A5151B"/>
    <w:rsid w:val="00A73F56"/>
    <w:rsid w:val="00A7720C"/>
    <w:rsid w:val="00A77BE2"/>
    <w:rsid w:val="00A81B03"/>
    <w:rsid w:val="00A828F3"/>
    <w:rsid w:val="00A92118"/>
    <w:rsid w:val="00A9271B"/>
    <w:rsid w:val="00A97EF9"/>
    <w:rsid w:val="00AB33CC"/>
    <w:rsid w:val="00AB713A"/>
    <w:rsid w:val="00AC2A66"/>
    <w:rsid w:val="00AC34CB"/>
    <w:rsid w:val="00AD5640"/>
    <w:rsid w:val="00AE0A34"/>
    <w:rsid w:val="00AF402E"/>
    <w:rsid w:val="00AF722F"/>
    <w:rsid w:val="00AF7E4C"/>
    <w:rsid w:val="00B26072"/>
    <w:rsid w:val="00B306AC"/>
    <w:rsid w:val="00B32D2F"/>
    <w:rsid w:val="00B53D05"/>
    <w:rsid w:val="00B60169"/>
    <w:rsid w:val="00B6693C"/>
    <w:rsid w:val="00B67790"/>
    <w:rsid w:val="00B725B8"/>
    <w:rsid w:val="00BA01AE"/>
    <w:rsid w:val="00BA4BF8"/>
    <w:rsid w:val="00BB060C"/>
    <w:rsid w:val="00BB152A"/>
    <w:rsid w:val="00BB452E"/>
    <w:rsid w:val="00BB4721"/>
    <w:rsid w:val="00BC1055"/>
    <w:rsid w:val="00BC2C91"/>
    <w:rsid w:val="00BC4B95"/>
    <w:rsid w:val="00BC5E75"/>
    <w:rsid w:val="00BD0E82"/>
    <w:rsid w:val="00BD3A98"/>
    <w:rsid w:val="00BD7418"/>
    <w:rsid w:val="00BE2DAE"/>
    <w:rsid w:val="00BE36EC"/>
    <w:rsid w:val="00BE58C6"/>
    <w:rsid w:val="00BF1BAC"/>
    <w:rsid w:val="00C1626B"/>
    <w:rsid w:val="00C1679E"/>
    <w:rsid w:val="00C17AD0"/>
    <w:rsid w:val="00C27DC9"/>
    <w:rsid w:val="00C30C68"/>
    <w:rsid w:val="00C4096F"/>
    <w:rsid w:val="00C460DC"/>
    <w:rsid w:val="00C46DDC"/>
    <w:rsid w:val="00C54E66"/>
    <w:rsid w:val="00C74AB7"/>
    <w:rsid w:val="00C830F2"/>
    <w:rsid w:val="00C95B62"/>
    <w:rsid w:val="00C97CF7"/>
    <w:rsid w:val="00CA10C5"/>
    <w:rsid w:val="00CA371B"/>
    <w:rsid w:val="00CA4967"/>
    <w:rsid w:val="00CA7C8C"/>
    <w:rsid w:val="00CC446F"/>
    <w:rsid w:val="00CC6B21"/>
    <w:rsid w:val="00CD3229"/>
    <w:rsid w:val="00CE2639"/>
    <w:rsid w:val="00CE49C5"/>
    <w:rsid w:val="00CE4B8B"/>
    <w:rsid w:val="00CF421F"/>
    <w:rsid w:val="00D01EA6"/>
    <w:rsid w:val="00D10B62"/>
    <w:rsid w:val="00D1173B"/>
    <w:rsid w:val="00D134E9"/>
    <w:rsid w:val="00D25670"/>
    <w:rsid w:val="00D26EE3"/>
    <w:rsid w:val="00D27F2A"/>
    <w:rsid w:val="00D32B88"/>
    <w:rsid w:val="00D34188"/>
    <w:rsid w:val="00D36C7F"/>
    <w:rsid w:val="00D40694"/>
    <w:rsid w:val="00D56872"/>
    <w:rsid w:val="00D60536"/>
    <w:rsid w:val="00D61FC2"/>
    <w:rsid w:val="00D66DB0"/>
    <w:rsid w:val="00D675DF"/>
    <w:rsid w:val="00D738BC"/>
    <w:rsid w:val="00D860FB"/>
    <w:rsid w:val="00DA2142"/>
    <w:rsid w:val="00DA30F9"/>
    <w:rsid w:val="00DA5B47"/>
    <w:rsid w:val="00DB3D82"/>
    <w:rsid w:val="00DC214E"/>
    <w:rsid w:val="00DC293B"/>
    <w:rsid w:val="00DC5C08"/>
    <w:rsid w:val="00DD12A0"/>
    <w:rsid w:val="00DD7B9E"/>
    <w:rsid w:val="00DE0517"/>
    <w:rsid w:val="00DE05DA"/>
    <w:rsid w:val="00DF29A4"/>
    <w:rsid w:val="00DF484F"/>
    <w:rsid w:val="00DF61C7"/>
    <w:rsid w:val="00DF6D2D"/>
    <w:rsid w:val="00E03B3F"/>
    <w:rsid w:val="00E165C6"/>
    <w:rsid w:val="00E207F9"/>
    <w:rsid w:val="00E20F73"/>
    <w:rsid w:val="00E22373"/>
    <w:rsid w:val="00E2321D"/>
    <w:rsid w:val="00E30257"/>
    <w:rsid w:val="00E31125"/>
    <w:rsid w:val="00E3233D"/>
    <w:rsid w:val="00E3367D"/>
    <w:rsid w:val="00E440F3"/>
    <w:rsid w:val="00E50055"/>
    <w:rsid w:val="00E51B03"/>
    <w:rsid w:val="00E625C3"/>
    <w:rsid w:val="00E74DB9"/>
    <w:rsid w:val="00E8237A"/>
    <w:rsid w:val="00E937AE"/>
    <w:rsid w:val="00E94B16"/>
    <w:rsid w:val="00EB536C"/>
    <w:rsid w:val="00EC76BA"/>
    <w:rsid w:val="00ED06FF"/>
    <w:rsid w:val="00EE00FD"/>
    <w:rsid w:val="00EE1E89"/>
    <w:rsid w:val="00EE4FAA"/>
    <w:rsid w:val="00EF5EDF"/>
    <w:rsid w:val="00F14FEB"/>
    <w:rsid w:val="00F204EB"/>
    <w:rsid w:val="00F267A6"/>
    <w:rsid w:val="00F33DA6"/>
    <w:rsid w:val="00F35671"/>
    <w:rsid w:val="00F5064F"/>
    <w:rsid w:val="00F538EF"/>
    <w:rsid w:val="00F6215F"/>
    <w:rsid w:val="00F6600A"/>
    <w:rsid w:val="00F70A0D"/>
    <w:rsid w:val="00F8625A"/>
    <w:rsid w:val="00F921A9"/>
    <w:rsid w:val="00F92366"/>
    <w:rsid w:val="00F925EC"/>
    <w:rsid w:val="00F927CE"/>
    <w:rsid w:val="00FA4A7E"/>
    <w:rsid w:val="00FB3B4C"/>
    <w:rsid w:val="00FB6D45"/>
    <w:rsid w:val="00FC264E"/>
    <w:rsid w:val="00FC75C4"/>
    <w:rsid w:val="00FD2D0E"/>
    <w:rsid w:val="00FD66D5"/>
    <w:rsid w:val="00FD6F98"/>
    <w:rsid w:val="00FF0E94"/>
    <w:rsid w:val="00FF142C"/>
    <w:rsid w:val="00FF7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431A0A"/>
  <w15:chartTrackingRefBased/>
  <w15:docId w15:val="{9CC33A11-B104-4C19-A176-974A305B1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2D0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C2D03"/>
    <w:pPr>
      <w:keepNext/>
      <w:keepLines/>
      <w:spacing w:after="360"/>
      <w:ind w:firstLine="0"/>
      <w:jc w:val="center"/>
      <w:outlineLvl w:val="1"/>
    </w:pPr>
    <w:rPr>
      <w:rFonts w:eastAsiaTheme="majorEastAsia" w:cstheme="majorBidi"/>
      <w:b/>
      <w:bCs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C2D03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ListParagraph">
    <w:name w:val="List Paragraph"/>
    <w:basedOn w:val="Normal"/>
    <w:uiPriority w:val="34"/>
    <w:qFormat/>
    <w:rsid w:val="006C2D03"/>
    <w:pPr>
      <w:ind w:left="720"/>
      <w:contextualSpacing/>
    </w:pPr>
  </w:style>
  <w:style w:type="numbering" w:customStyle="1" w:styleId="2">
    <w:name w:val="Стиль2"/>
    <w:uiPriority w:val="99"/>
    <w:rsid w:val="006C2D03"/>
    <w:pPr>
      <w:numPr>
        <w:numId w:val="2"/>
      </w:numPr>
    </w:pPr>
  </w:style>
  <w:style w:type="paragraph" w:customStyle="1" w:styleId="a">
    <w:name w:val="мой стиль"/>
    <w:basedOn w:val="Normal"/>
    <w:link w:val="a0"/>
    <w:qFormat/>
    <w:rsid w:val="006C2D03"/>
    <w:pPr>
      <w:ind w:left="708" w:firstLine="0"/>
    </w:pPr>
    <w:rPr>
      <w:rFonts w:eastAsia="Calibri" w:cs="Times New Roman"/>
      <w:kern w:val="32"/>
      <w:szCs w:val="32"/>
      <w:lang w:val="x-none" w:eastAsia="x-none"/>
    </w:rPr>
  </w:style>
  <w:style w:type="character" w:customStyle="1" w:styleId="a0">
    <w:name w:val="мой стиль Знак"/>
    <w:link w:val="a"/>
    <w:rsid w:val="006C2D03"/>
    <w:rPr>
      <w:rFonts w:ascii="Times New Roman" w:eastAsia="Calibri" w:hAnsi="Times New Roman" w:cs="Times New Roman"/>
      <w:kern w:val="32"/>
      <w:sz w:val="28"/>
      <w:szCs w:val="32"/>
      <w:lang w:val="x-none" w:eastAsia="x-none"/>
    </w:rPr>
  </w:style>
  <w:style w:type="character" w:styleId="Hyperlink">
    <w:name w:val="Hyperlink"/>
    <w:basedOn w:val="DefaultParagraphFont"/>
    <w:uiPriority w:val="99"/>
    <w:unhideWhenUsed/>
    <w:rsid w:val="00F6600A"/>
    <w:rPr>
      <w:color w:val="0000FF"/>
      <w:u w:val="single"/>
    </w:rPr>
  </w:style>
  <w:style w:type="paragraph" w:customStyle="1" w:styleId="1">
    <w:name w:val="Обычный1"/>
    <w:uiPriority w:val="99"/>
    <w:rsid w:val="003E3119"/>
    <w:pPr>
      <w:widowControl w:val="0"/>
      <w:autoSpaceDE w:val="0"/>
      <w:autoSpaceDN w:val="0"/>
      <w:adjustRightInd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001D"/>
    <w:pPr>
      <w:numPr>
        <w:ilvl w:val="1"/>
      </w:numPr>
      <w:ind w:firstLine="709"/>
    </w:pPr>
    <w:rPr>
      <w:rFonts w:eastAsiaTheme="majorEastAsia" w:cstheme="majorBidi"/>
      <w:b/>
      <w:iCs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B001D"/>
    <w:rPr>
      <w:rFonts w:ascii="Times New Roman" w:eastAsiaTheme="majorEastAsia" w:hAnsi="Times New Roman" w:cstheme="majorBidi"/>
      <w:b/>
      <w:iCs/>
      <w:sz w:val="28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E74DB9"/>
    <w:pPr>
      <w:ind w:firstLine="0"/>
    </w:pPr>
    <w:rPr>
      <w:bCs/>
      <w:szCs w:val="18"/>
    </w:rPr>
  </w:style>
  <w:style w:type="table" w:styleId="TableGrid">
    <w:name w:val="Table Grid"/>
    <w:basedOn w:val="TableNormal"/>
    <w:uiPriority w:val="39"/>
    <w:rsid w:val="00E74D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">
    <w:name w:val="Абзац списка1"/>
    <w:basedOn w:val="Normal"/>
    <w:uiPriority w:val="1"/>
    <w:qFormat/>
    <w:rsid w:val="00C1626B"/>
    <w:pPr>
      <w:widowControl w:val="0"/>
      <w:autoSpaceDE w:val="0"/>
      <w:autoSpaceDN w:val="0"/>
      <w:spacing w:after="160" w:line="259" w:lineRule="auto"/>
      <w:ind w:left="1522" w:hanging="568"/>
      <w:jc w:val="left"/>
    </w:pPr>
    <w:rPr>
      <w:rFonts w:eastAsia="Times New Roman" w:cs="Times New Roman"/>
      <w:sz w:val="22"/>
    </w:rPr>
  </w:style>
  <w:style w:type="paragraph" w:styleId="NormalWeb">
    <w:name w:val="Normal (Web)"/>
    <w:basedOn w:val="Normal"/>
    <w:uiPriority w:val="99"/>
    <w:semiHidden/>
    <w:unhideWhenUsed/>
    <w:rsid w:val="003810E1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UnresolvedMention">
    <w:name w:val="Unresolved Mention"/>
    <w:basedOn w:val="DefaultParagraphFont"/>
    <w:uiPriority w:val="99"/>
    <w:semiHidden/>
    <w:unhideWhenUsed/>
    <w:rsid w:val="00C830F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917C0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D01EA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01EA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01EA6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01EA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01EA6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1EA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1EA6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F1F6A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1F6A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3F1F6A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1F6A"/>
    <w:rPr>
      <w:rFonts w:ascii="Times New Roman" w:hAnsi="Times New Roman"/>
      <w:sz w:val="28"/>
    </w:rPr>
  </w:style>
  <w:style w:type="character" w:customStyle="1" w:styleId="define">
    <w:name w:val="define"/>
    <w:basedOn w:val="DefaultParagraphFont"/>
    <w:rsid w:val="006109C8"/>
  </w:style>
  <w:style w:type="character" w:styleId="Strong">
    <w:name w:val="Strong"/>
    <w:basedOn w:val="DefaultParagraphFont"/>
    <w:uiPriority w:val="22"/>
    <w:qFormat/>
    <w:rsid w:val="006109C8"/>
    <w:rPr>
      <w:b/>
      <w:bCs/>
    </w:rPr>
  </w:style>
  <w:style w:type="character" w:customStyle="1" w:styleId="prog">
    <w:name w:val="prog"/>
    <w:basedOn w:val="DefaultParagraphFont"/>
    <w:rsid w:val="006C6FAE"/>
  </w:style>
  <w:style w:type="paragraph" w:styleId="TOC1">
    <w:name w:val="toc 1"/>
    <w:basedOn w:val="Normal"/>
    <w:next w:val="Normal"/>
    <w:autoRedefine/>
    <w:uiPriority w:val="39"/>
    <w:unhideWhenUsed/>
    <w:rsid w:val="001E6F25"/>
    <w:pPr>
      <w:spacing w:after="100" w:line="259" w:lineRule="auto"/>
      <w:ind w:firstLine="0"/>
      <w:jc w:val="left"/>
    </w:pPr>
    <w:rPr>
      <w:rFonts w:asciiTheme="minorHAnsi" w:hAnsiTheme="minorHAnsi"/>
      <w:sz w:val="22"/>
    </w:rPr>
  </w:style>
  <w:style w:type="paragraph" w:styleId="TOC2">
    <w:name w:val="toc 2"/>
    <w:basedOn w:val="Normal"/>
    <w:next w:val="Normal"/>
    <w:autoRedefine/>
    <w:uiPriority w:val="39"/>
    <w:unhideWhenUsed/>
    <w:rsid w:val="001E6F25"/>
    <w:pPr>
      <w:spacing w:after="100" w:line="259" w:lineRule="auto"/>
      <w:ind w:left="220" w:firstLine="0"/>
      <w:jc w:val="left"/>
    </w:pPr>
    <w:rPr>
      <w:rFonts w:asciiTheme="minorHAnsi" w:hAnsiTheme="minorHAnsi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1E6F25"/>
    <w:pPr>
      <w:spacing w:after="100" w:line="259" w:lineRule="auto"/>
      <w:ind w:left="440" w:firstLine="0"/>
      <w:jc w:val="left"/>
    </w:pPr>
    <w:rPr>
      <w:rFonts w:asciiTheme="minorHAnsi" w:hAnsiTheme="minorHAnsi"/>
      <w:sz w:val="22"/>
    </w:rPr>
  </w:style>
  <w:style w:type="paragraph" w:styleId="BodyText">
    <w:name w:val="Body Text"/>
    <w:basedOn w:val="Normal"/>
    <w:link w:val="BodyTextChar"/>
    <w:uiPriority w:val="1"/>
    <w:unhideWhenUsed/>
    <w:qFormat/>
    <w:rsid w:val="001E6F25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 w:cs="Times New Roman"/>
      <w:szCs w:val="2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1E6F25"/>
    <w:rPr>
      <w:rFonts w:ascii="Times New Roman" w:eastAsia="Times New Roman" w:hAnsi="Times New Roman" w:cs="Times New Roman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631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0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1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8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35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1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9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2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7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57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1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61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8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57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3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12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8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38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8891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87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microsoft.com/office/2016/09/relationships/commentsIds" Target="commentsIds.xml"/><Relationship Id="rId26" Type="http://schemas.openxmlformats.org/officeDocument/2006/relationships/image" Target="media/image16.png"/><Relationship Id="rId39" Type="http://schemas.openxmlformats.org/officeDocument/2006/relationships/hyperlink" Target="https://daglab.ru/nagruzochnoe-testirovanie-programmnogo-obespechenija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microsoft.com/office/2011/relationships/people" Target="peop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microsoft.com/office/2011/relationships/commentsExtended" Target="commentsExtended.xm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://espressocode.top/unit-testing-software-testing/" TargetMode="External"/><Relationship Id="rId2" Type="http://schemas.openxmlformats.org/officeDocument/2006/relationships/styles" Target="styles.xml"/><Relationship Id="rId16" Type="http://schemas.openxmlformats.org/officeDocument/2006/relationships/comments" Target="comments.xml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daglab.ru/funkcionalnoe-testirovanie-programmnogo-obespechenija/" TargetMode="External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://theseger.com/projects/2015/06/fasten%20ers-workbench-for-freecad/" TargetMode="External"/><Relationship Id="rId10" Type="http://schemas.openxmlformats.org/officeDocument/2006/relationships/image" Target="media/image4.png"/><Relationship Id="rId19" Type="http://schemas.microsoft.com/office/2018/08/relationships/commentsExtensible" Target="commentsExtensible.xml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kompas.ru/kompas-3d/about/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546</TotalTime>
  <Pages>31</Pages>
  <Words>3794</Words>
  <Characters>21632</Characters>
  <Application>Microsoft Office Word</Application>
  <DocSecurity>0</DocSecurity>
  <Lines>180</Lines>
  <Paragraphs>50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 Зорин</dc:creator>
  <cp:keywords/>
  <dc:description/>
  <cp:lastModifiedBy>Kalentyev Alexey</cp:lastModifiedBy>
  <cp:revision>246</cp:revision>
  <dcterms:created xsi:type="dcterms:W3CDTF">2020-05-16T02:30:00Z</dcterms:created>
  <dcterms:modified xsi:type="dcterms:W3CDTF">2020-05-17T07:54:00Z</dcterms:modified>
</cp:coreProperties>
</file>