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ED0" w:rsidRDefault="00017ED0" w:rsidP="00017ED0">
      <w:pPr>
        <w:pStyle w:val="1"/>
        <w:jc w:val="center"/>
      </w:pPr>
      <w:r>
        <w:t>Лабораторная работа №</w:t>
      </w:r>
      <w:bookmarkStart w:id="0" w:name="_Toc528664995"/>
      <w:r>
        <w:t>1</w:t>
      </w:r>
      <w:r>
        <w:br/>
        <w:t>"Стеки и очереди"</w:t>
      </w:r>
      <w:bookmarkEnd w:id="0"/>
    </w:p>
    <w:p w:rsidR="00017ED0" w:rsidRPr="002E161A" w:rsidRDefault="00017ED0" w:rsidP="00017ED0">
      <w:pPr>
        <w:jc w:val="right"/>
        <w:rPr>
          <w:b/>
        </w:rPr>
      </w:pPr>
      <w:r w:rsidRPr="002E161A">
        <w:rPr>
          <w:b/>
        </w:rPr>
        <w:t>(продолжительность 2 часа)</w:t>
      </w:r>
    </w:p>
    <w:p w:rsidR="00017ED0" w:rsidRDefault="00017ED0" w:rsidP="00017ED0">
      <w:pPr>
        <w:ind w:firstLine="510"/>
        <w:jc w:val="both"/>
        <w:rPr>
          <w:rFonts w:ascii="Courier New" w:hAnsi="Courier New"/>
        </w:rPr>
      </w:pPr>
      <w:r w:rsidRPr="00840B14">
        <w:rPr>
          <w:rFonts w:ascii="Courier New" w:hAnsi="Courier New"/>
          <w:b/>
        </w:rPr>
        <w:t>Цель:</w:t>
      </w:r>
      <w:r>
        <w:rPr>
          <w:rFonts w:ascii="Courier New" w:hAnsi="Courier New"/>
          <w:b/>
        </w:rPr>
        <w:t xml:space="preserve"> </w:t>
      </w:r>
      <w:r>
        <w:t xml:space="preserve">Получить практические навыки в использовании стеков и </w:t>
      </w:r>
      <w:proofErr w:type="spellStart"/>
      <w:r>
        <w:t>чередей</w:t>
      </w:r>
      <w:proofErr w:type="spellEnd"/>
      <w:r>
        <w:t xml:space="preserve"> в языке С</w:t>
      </w:r>
      <w:r>
        <w:rPr>
          <w:rFonts w:ascii="Courier New" w:hAnsi="Courier New"/>
        </w:rPr>
        <w:t>.</w:t>
      </w:r>
    </w:p>
    <w:p w:rsidR="00017ED0" w:rsidRDefault="00017ED0" w:rsidP="00017ED0">
      <w:pPr>
        <w:spacing w:after="120"/>
        <w:jc w:val="center"/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</w:rPr>
        <w:t>1. Краткие теоретические сведения</w:t>
      </w:r>
    </w:p>
    <w:p w:rsidR="00017ED0" w:rsidRDefault="00017ED0" w:rsidP="00017ED0">
      <w:pPr>
        <w:ind w:firstLine="180"/>
      </w:pPr>
      <w:r w:rsidRPr="00201684">
        <w:rPr>
          <w:b/>
          <w:i/>
        </w:rPr>
        <w:t>Стек</w:t>
      </w:r>
      <w:r>
        <w:t xml:space="preserve"> – последовательность элементов, включение и исключение элемента в которую, производится только из одного конца. При этом реализуется правило вставки и извлечения элементов – «последний пришёл - первый ушёл» (</w:t>
      </w:r>
      <w:r>
        <w:rPr>
          <w:lang w:val="en-US"/>
        </w:rPr>
        <w:t>LIFO</w:t>
      </w:r>
      <w:r>
        <w:t>) (рис.1.1).</w:t>
      </w:r>
    </w:p>
    <w:p w:rsidR="00017ED0" w:rsidRDefault="00017ED0" w:rsidP="00017ED0">
      <w:pPr>
        <w:ind w:firstLine="180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545"/>
        <w:gridCol w:w="545"/>
        <w:gridCol w:w="545"/>
        <w:gridCol w:w="545"/>
        <w:gridCol w:w="1248"/>
      </w:tblGrid>
      <w:tr w:rsidR="00017ED0" w:rsidTr="002360DE">
        <w:trPr>
          <w:trHeight w:val="267"/>
        </w:trPr>
        <w:tc>
          <w:tcPr>
            <w:tcW w:w="663" w:type="dxa"/>
            <w:tcBorders>
              <w:top w:val="nil"/>
              <w:left w:val="nil"/>
              <w:right w:val="nil"/>
            </w:tcBorders>
            <w:vAlign w:val="center"/>
          </w:tcPr>
          <w:p w:rsidR="00017ED0" w:rsidRDefault="00017ED0" w:rsidP="002360DE">
            <w:pPr>
              <w:jc w:val="center"/>
            </w:pPr>
            <w:r>
              <w:t>0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vAlign w:val="center"/>
          </w:tcPr>
          <w:p w:rsidR="00017ED0" w:rsidRDefault="00017ED0" w:rsidP="002360DE">
            <w:pPr>
              <w:jc w:val="center"/>
            </w:pPr>
            <w:r>
              <w:t>1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vAlign w:val="center"/>
          </w:tcPr>
          <w:p w:rsidR="00017ED0" w:rsidRDefault="00017ED0" w:rsidP="002360DE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vAlign w:val="center"/>
          </w:tcPr>
          <w:p w:rsidR="00017ED0" w:rsidRDefault="00017ED0" w:rsidP="002360DE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vAlign w:val="center"/>
          </w:tcPr>
          <w:p w:rsidR="00017ED0" w:rsidRDefault="00017ED0" w:rsidP="002360DE">
            <w:pPr>
              <w:jc w:val="center"/>
            </w:pPr>
            <w:r>
              <w:rPr>
                <w:lang w:val="en-US"/>
              </w:rPr>
              <w:t>n</w:t>
            </w:r>
            <w:r>
              <w:t>-1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:rsidR="00017ED0" w:rsidRDefault="00017ED0" w:rsidP="002360DE">
            <w:pPr>
              <w:jc w:val="center"/>
            </w:pPr>
            <w:r>
              <w:rPr>
                <w:lang w:val="en-US"/>
              </w:rPr>
              <w:t>N</w:t>
            </w:r>
          </w:p>
        </w:tc>
      </w:tr>
      <w:tr w:rsidR="00017ED0" w:rsidTr="002360DE">
        <w:trPr>
          <w:trHeight w:val="281"/>
        </w:trPr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017ED0" w:rsidRDefault="00017ED0" w:rsidP="002360DE">
            <w:pPr>
              <w:jc w:val="center"/>
            </w:pPr>
          </w:p>
        </w:tc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:rsidR="00017ED0" w:rsidRDefault="00017ED0" w:rsidP="002360DE">
            <w:pPr>
              <w:jc w:val="center"/>
            </w:pPr>
          </w:p>
        </w:tc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:rsidR="00017ED0" w:rsidRDefault="00017ED0" w:rsidP="002360DE">
            <w:pPr>
              <w:jc w:val="center"/>
            </w:pPr>
          </w:p>
        </w:tc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:rsidR="00017ED0" w:rsidRDefault="00017ED0" w:rsidP="002360DE">
            <w:pPr>
              <w:jc w:val="center"/>
            </w:pPr>
          </w:p>
        </w:tc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:rsidR="00017ED0" w:rsidRDefault="00017ED0" w:rsidP="002360DE">
            <w:pPr>
              <w:jc w:val="center"/>
            </w:pP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:rsidR="00017ED0" w:rsidRDefault="00017ED0" w:rsidP="002360DE">
            <w:pPr>
              <w:jc w:val="center"/>
            </w:pPr>
            <w:r>
              <w:t>ячейка</w:t>
            </w:r>
          </w:p>
        </w:tc>
      </w:tr>
      <w:tr w:rsidR="00017ED0" w:rsidTr="002360DE">
        <w:trPr>
          <w:trHeight w:val="267"/>
        </w:trPr>
        <w:tc>
          <w:tcPr>
            <w:tcW w:w="663" w:type="dxa"/>
            <w:tcBorders>
              <w:left w:val="nil"/>
              <w:bottom w:val="nil"/>
              <w:right w:val="nil"/>
            </w:tcBorders>
            <w:vAlign w:val="center"/>
          </w:tcPr>
          <w:p w:rsidR="00017ED0" w:rsidRDefault="00017ED0" w:rsidP="002360DE">
            <w:pPr>
              <w:jc w:val="center"/>
            </w:pPr>
            <w:r>
              <w:t xml:space="preserve"> дно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vAlign w:val="center"/>
          </w:tcPr>
          <w:p w:rsidR="00017ED0" w:rsidRDefault="00017ED0" w:rsidP="002360DE">
            <w:pPr>
              <w:jc w:val="center"/>
            </w:pP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vAlign w:val="center"/>
          </w:tcPr>
          <w:p w:rsidR="00017ED0" w:rsidRDefault="00017ED0" w:rsidP="002360DE">
            <w:pPr>
              <w:jc w:val="center"/>
            </w:pP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vAlign w:val="center"/>
          </w:tcPr>
          <w:p w:rsidR="00017ED0" w:rsidRDefault="00017ED0" w:rsidP="002360DE">
            <w:pPr>
              <w:jc w:val="center"/>
            </w:pP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vAlign w:val="center"/>
          </w:tcPr>
          <w:p w:rsidR="00017ED0" w:rsidRDefault="00017ED0" w:rsidP="002360DE">
            <w:pPr>
              <w:jc w:val="center"/>
            </w:pPr>
          </w:p>
        </w:tc>
        <w:tc>
          <w:tcPr>
            <w:tcW w:w="1248" w:type="dxa"/>
            <w:tcBorders>
              <w:left w:val="nil"/>
              <w:bottom w:val="nil"/>
              <w:right w:val="nil"/>
            </w:tcBorders>
            <w:vAlign w:val="center"/>
          </w:tcPr>
          <w:p w:rsidR="00017ED0" w:rsidRDefault="00017ED0" w:rsidP="002360DE">
            <w:pPr>
              <w:jc w:val="center"/>
            </w:pPr>
            <w:r>
              <w:t>вершина</w:t>
            </w:r>
          </w:p>
        </w:tc>
      </w:tr>
    </w:tbl>
    <w:p w:rsidR="00017ED0" w:rsidRDefault="00017ED0" w:rsidP="00017ED0">
      <w:pPr>
        <w:ind w:firstLine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144780</wp:posOffset>
                </wp:positionV>
                <wp:extent cx="342900" cy="114300"/>
                <wp:effectExtent l="32385" t="13970" r="5715" b="6223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E1C7E" id="Прямая соединительная линия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11.4pt" to="25.1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hIbAIAAIgEAAAOAAAAZHJzL2Uyb0RvYy54bWysVM1uEzEQviPxDpbv6e6m25KsuqlQNoFD&#10;gUotD+CsvVkLr23ZbjYRQgLOSH0EXoEDSJUKPMPmjRg720DhghA5OOP5+Wbmm/GenK4bgVbMWK5k&#10;jpODGCMmS0W5XOb45eV8MMLIOiIpEUqyHG+YxaeThw9OWp2xoaqVoMwgAJE2a3WOa+d0FkW2rFlD&#10;7IHSTIKxUqYhDq5mGVFDWkBvRDSM4+OoVYZqo0pmLWiLnRFPAn5VsdK9qCrLHBI5htpcOE04F/6M&#10;JickWxqia172ZZB/qKIhXELSPVRBHEFXhv8B1fDSKKsqd1CqJlJVxUsWeoBukvi3bi5qolnoBcix&#10;ek+T/X+w5fPVuUGc5jjFSJIGRtR93L7dXndfu0/ba7R9133vvnSfu5vuW3ezfQ/y7fYDyN7Y3fbq&#10;a5R6JlttMwCcynPjuSjX8kKfqfKVRVJNayKXLHR0udGQJvER0b0Qf7Ea6lm0zxQFH3LlVKB1XZkG&#10;VYLrpz7QgwN1aB3muNnPka0dKkF5mA7HMUy7BFOSpIcg+1wk8zA+WBvrnjDVIC/kWHDpaSYZWZ1Z&#10;t3O9c/FqqeZcCNCTTEjU5nh8NDwKAVYJTr3R26xZLqbCoBXxyxZ+fd57bkZdSRrAakborJcd4QJk&#10;5AI5znCgSzDsszWMYiQYvC8v7coT0meEhqHgXtrt2+txPJ6NZqN0kA6PZ4M0LorB4/k0HRzPk0dH&#10;xWExnRbJG198kmY1p5RJX//d7ifp3+1W/wp3W7vf/j1R0X30QD4Ue/cfig6z9+PeLc5C0c258d35&#10;NYB1D8790/Tv6dd78Pr5AZn8AAAA//8DAFBLAwQUAAYACAAAACEAWULg/d8AAAAHAQAADwAAAGRy&#10;cy9kb3ducmV2LnhtbEzOwU7DMAwG4DsS7xAZiduWrGxoK3UnhEDihGBDSLtljWnLGqck2Vp4esIJ&#10;Tpb1W7+/Yj3aTpzIh9YxwmyqQBBXzrRcI7xuHyZLECFqNrpzTAhfFGBdnp8VOjdu4Bc6bWItUgmH&#10;XCM0Mfa5lKFqyOowdT1xyt6dtzqm1dfSeD2kctvJTKlraXXL6UOje7prqDpsjhZhtR0W7tkf3uaz&#10;9nP3ff8R+8eniHh5Md7egIg0xr9j+OUnOpTJtHdHNkF0CJOrJI8IWZZmyhcqA7FHmKslyLKQ//3l&#10;DwAAAP//AwBQSwECLQAUAAYACAAAACEAtoM4kv4AAADhAQAAEwAAAAAAAAAAAAAAAAAAAAAAW0Nv&#10;bnRlbnRfVHlwZXNdLnhtbFBLAQItABQABgAIAAAAIQA4/SH/1gAAAJQBAAALAAAAAAAAAAAAAAAA&#10;AC8BAABfcmVscy8ucmVsc1BLAQItABQABgAIAAAAIQCjQehIbAIAAIgEAAAOAAAAAAAAAAAAAAAA&#10;AC4CAABkcnMvZTJvRG9jLnhtbFBLAQItABQABgAIAAAAIQBZQuD93wAAAAcBAAAPAAAAAAAAAAAA&#10;AAAAAMYEAABkcnMvZG93bnJldi54bWxQSwUGAAAAAAQABADzAAAA0gUAAAAA&#10;">
                <v:stroke endarrow="block"/>
              </v:line>
            </w:pict>
          </mc:Fallback>
        </mc:AlternateContent>
      </w:r>
      <w:r>
        <w:rPr>
          <w:lang w:val="en-US"/>
        </w:rPr>
        <w:t>Push</w:t>
      </w:r>
      <w:r>
        <w:t xml:space="preserve"> (включить)</w:t>
      </w:r>
    </w:p>
    <w:p w:rsidR="00017ED0" w:rsidRDefault="00017ED0" w:rsidP="00017ED0">
      <w:pPr>
        <w:ind w:firstLine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99060</wp:posOffset>
                </wp:positionV>
                <wp:extent cx="342900" cy="83820"/>
                <wp:effectExtent l="13335" t="10160" r="34290" b="5842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83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A1BF3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7.8pt" to="25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DA3ZwIAAH0EAAAOAAAAZHJzL2Uyb0RvYy54bWysVM1uEzEQviPxDpbv6e4m25KsuqlQNuFS&#10;oFLLAzi2N2vhtVe2m02EkIAzUh+BV+AAUqUCz7B5I8bODy1cECIHZ+wZf/7mm5k9PVvVEi25sUKr&#10;HCdHMUZcUc2EWuT41dWsN8TIOqIYkVrxHK+5xWfjx49O2ybjfV1pybhBAKJs1jY5rpxrsiiytOI1&#10;sUe64QqcpTY1cbA1i4gZ0gJ6LaN+HJ9ErTasMZpya+G02DrxOOCXJafuZVla7pDMMXBzYTVhnfs1&#10;Gp+SbGFIUwm6o0H+gUVNhIJHD1AFcQRdG/EHVC2o0VaX7ojqOtJlKSgPOUA2SfxbNpcVaXjIBcSx&#10;zUEm+/9g6YvlhUGC5XiAkSI1lKj7tHm3uem+dZ83N2jzvvvRfe2+dLfd9+528wHsu81HsL2zu9sd&#10;36CBV7JtbAaAE3VhvBZ0pS6bc01fW6T0pCJqwUNGV+sGnkn8jejBFb+xDfCZt881gxhy7XSQdVWa&#10;2kOCYGgVqrc+VI+vHKJwOEj7oxhqTME1HAz7obgRyfZ3G2PdM65r5I0cS6G8tiQjy3PrPBeS7UP8&#10;sdIzIWXoD6lQm+PRcf84XLBaCuadPsyaxXwiDVoS32HhFxIDz/0wo68VC2AVJ2y6sx0REmzkgiLO&#10;CNBIcuxfqznDSHIYKm9t6UnlX4R8gfDO2jbZm1E8mg6nw7SX9k+mvTQuit7T2STtncySJ8fFoJhM&#10;iuStJ5+kWSUY48rz3zd8kv5dQ+1Gb9uqh5Y/CBU9RA+KAtn9fyAdCu5rvO2WuWbrC+Oz87WHHg/B&#10;u3n0Q3R/H6J+fTXGPwEAAP//AwBQSwMEFAAGAAgAAAAhAOuxD9bfAAAABwEAAA8AAABkcnMvZG93&#10;bnJldi54bWxMzsFOwzAMBuA7Eu8QGYnblq5oU9Q1nRDSuGyAtiHEbllr2orGqZJ0K2+POY2j/Vu/&#10;v3w12k6c0YfWkYbZNAGBVLqqpVrD+2E9USBCNFSZzhFq+MEAq+L2JjdZ5S60w/M+1oJLKGRGQxNj&#10;n0kZygatCVPXI3H25bw1kUdfy8qbC5fbTqZJspDWtMQfGtPjU4Pl936wGnbb9UZ9bIax9Mfn2evh&#10;bfvyGZTW93fj4xJExDFej+GPz3Qo2HRyA1VBdBomDyyPvJ8vQHA+T1IQJw2pUiCLXP73F78AAAD/&#10;/wMAUEsBAi0AFAAGAAgAAAAhALaDOJL+AAAA4QEAABMAAAAAAAAAAAAAAAAAAAAAAFtDb250ZW50&#10;X1R5cGVzXS54bWxQSwECLQAUAAYACAAAACEAOP0h/9YAAACUAQAACwAAAAAAAAAAAAAAAAAvAQAA&#10;X3JlbHMvLnJlbHNQSwECLQAUAAYACAAAACEANsQwN2cCAAB9BAAADgAAAAAAAAAAAAAAAAAuAgAA&#10;ZHJzL2Uyb0RvYy54bWxQSwECLQAUAAYACAAAACEA67EP1t8AAAAHAQAADwAAAAAAAAAAAAAAAADB&#10;BAAAZHJzL2Rvd25yZXYueG1sUEsFBgAAAAAEAAQA8wAAAM0FAAAAAA==&#10;">
                <v:stroke endarrow="block"/>
              </v:line>
            </w:pict>
          </mc:Fallback>
        </mc:AlternateContent>
      </w:r>
      <w:r>
        <w:t xml:space="preserve">                                Стек (</w:t>
      </w:r>
      <w:r>
        <w:rPr>
          <w:lang w:val="en-US"/>
        </w:rPr>
        <w:t>LIFO</w:t>
      </w:r>
      <w:r>
        <w:t>)</w:t>
      </w:r>
    </w:p>
    <w:p w:rsidR="00017ED0" w:rsidRDefault="00017ED0" w:rsidP="00017ED0">
      <w:pPr>
        <w:ind w:firstLine="540"/>
      </w:pPr>
      <w:r>
        <w:rPr>
          <w:lang w:val="en-US"/>
        </w:rPr>
        <w:t>Pop</w:t>
      </w:r>
      <w:r>
        <w:t xml:space="preserve"> (исключить)</w:t>
      </w:r>
    </w:p>
    <w:p w:rsidR="00017ED0" w:rsidRDefault="00017ED0" w:rsidP="00017ED0">
      <w:r>
        <w:br w:type="textWrapping" w:clear="all"/>
        <w:t>Рис.1.1 Графическое представление стека</w:t>
      </w:r>
    </w:p>
    <w:p w:rsidR="00017ED0" w:rsidRDefault="00017ED0" w:rsidP="00017ED0"/>
    <w:p w:rsidR="00017ED0" w:rsidRDefault="00017ED0" w:rsidP="00017ED0">
      <w:r>
        <w:t xml:space="preserve">Средством организации стека может быть </w:t>
      </w:r>
      <w:r w:rsidRPr="00201684">
        <w:rPr>
          <w:b/>
        </w:rPr>
        <w:t>массив</w:t>
      </w:r>
      <w:r>
        <w:t>.</w:t>
      </w:r>
    </w:p>
    <w:p w:rsidR="00017ED0" w:rsidRDefault="00017ED0" w:rsidP="00017ED0">
      <w:r>
        <w:t xml:space="preserve">Начало последовательности – </w:t>
      </w:r>
      <w:r w:rsidRPr="00201684">
        <w:rPr>
          <w:b/>
        </w:rPr>
        <w:t>дно</w:t>
      </w:r>
      <w:r>
        <w:t xml:space="preserve">. Конец – </w:t>
      </w:r>
      <w:r w:rsidRPr="00201684">
        <w:rPr>
          <w:b/>
        </w:rPr>
        <w:t>вершина</w:t>
      </w:r>
      <w:r>
        <w:t>.</w:t>
      </w:r>
    </w:p>
    <w:p w:rsidR="00017ED0" w:rsidRDefault="00017ED0" w:rsidP="00017ED0">
      <w:r>
        <w:t xml:space="preserve">Для организации работы с элементами стека вводится </w:t>
      </w:r>
      <w:r w:rsidRPr="00EA5E92">
        <w:rPr>
          <w:b/>
        </w:rPr>
        <w:t>указатель стека</w:t>
      </w:r>
      <w:r>
        <w:t>, который указывает на текущую вершину, т.е. на последний элемент в последовательности элементов.</w:t>
      </w:r>
    </w:p>
    <w:p w:rsidR="00017ED0" w:rsidRDefault="00017ED0" w:rsidP="00017ED0">
      <w:pPr>
        <w:ind w:firstLine="180"/>
      </w:pPr>
      <w:r w:rsidRPr="00EA5E92">
        <w:rPr>
          <w:b/>
        </w:rPr>
        <w:t>Очередь</w:t>
      </w:r>
      <w:r>
        <w:t xml:space="preserve"> – последовательность элементов, включение в которую производится с одного конца, а исключение – с другого. В очереди реализуется правило «первым пришёл- первым ушёл» (</w:t>
      </w:r>
      <w:r>
        <w:rPr>
          <w:lang w:val="en-US"/>
        </w:rPr>
        <w:t>FIFO</w:t>
      </w:r>
      <w:r>
        <w:t>).</w:t>
      </w:r>
    </w:p>
    <w:p w:rsidR="00017ED0" w:rsidRDefault="00017ED0" w:rsidP="00017ED0">
      <w:r>
        <w:t xml:space="preserve">Средством организации очереди может быть </w:t>
      </w:r>
      <w:r w:rsidRPr="00201684">
        <w:rPr>
          <w:b/>
        </w:rPr>
        <w:t>массив</w:t>
      </w:r>
      <w:r>
        <w:t>.</w:t>
      </w:r>
    </w:p>
    <w:p w:rsidR="00017ED0" w:rsidRDefault="00017ED0" w:rsidP="00017ED0">
      <w:r>
        <w:t xml:space="preserve">Для организации работы с элементами очереди вводятся два </w:t>
      </w:r>
      <w:r w:rsidRPr="00EA5E92">
        <w:rPr>
          <w:b/>
        </w:rPr>
        <w:t>у</w:t>
      </w:r>
      <w:r>
        <w:rPr>
          <w:b/>
        </w:rPr>
        <w:t xml:space="preserve">казателя – </w:t>
      </w:r>
      <w:r w:rsidRPr="00EA5E92">
        <w:t>на начало очереди и на ее конец</w:t>
      </w:r>
      <w:r>
        <w:t xml:space="preserve"> (рис 1.2)</w:t>
      </w:r>
      <w:r w:rsidRPr="00EA5E92">
        <w:t>.</w:t>
      </w:r>
    </w:p>
    <w:p w:rsidR="00017ED0" w:rsidRDefault="00017ED0" w:rsidP="00017ED0"/>
    <w:p w:rsidR="00017ED0" w:rsidRDefault="00017ED0" w:rsidP="00017ED0">
      <w:pPr>
        <w:tabs>
          <w:tab w:val="left" w:pos="1140"/>
        </w:tabs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106680</wp:posOffset>
                </wp:positionV>
                <wp:extent cx="228600" cy="114300"/>
                <wp:effectExtent l="13335" t="53975" r="43815" b="127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F3518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8.4pt" to="5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G2awIAAIgEAAAOAAAAZHJzL2Uyb0RvYy54bWysVM1uEzEQviPxDpbv6f50G9JVNxXKJlwK&#10;VGrh7qy9WQuvbdlufoSQgDNSH4FX4ABSpQLPsHkjxs42ULggRA7OeH6+mflmvCen61agJTOWK1ng&#10;5CDGiMlKUS4XBX5xORuMMLKOSEqEkqzAG2bx6fjhg5OVzlmqGiUoMwhApM1XusCNczqPIls1rCX2&#10;QGkmwVgr0xIHV7OIqCErQG9FlMbxMFopQ7VRFbMWtOXOiMcBv65Z5Z7XtWUOiQJDbS6cJpxzf0bj&#10;E5IvDNENr/oyyD9U0RIuIekeqiSOoCvD/4BqeWWUVbU7qFQbqbrmFQs9QDdJ/Fs3Fw3RLPQC5Fi9&#10;p8n+P9jq2fLcIE4LnGIkSQsj6j5u326vu6/dp+012r7rvndfus/dTfetu9m+B/l2+wFkb+xue/U1&#10;Sj2TK21zAJzIc+O5qNbyQp+p6pVFUk0aIhcsdHS50ZAm8RHRvRB/sRrqma+eKgo+5MqpQOu6Ni2q&#10;BdcvfaAHB+rQOsxxs58jWztUgTJNR8MYpl2BKUmyQ5B9LpJ7GB+sjXVPmGqRFwosuPQ0k5wsz6zb&#10;ud65eLVUMy4E6EkuJFoV+PgoPQoBVglOvdHbrFnMJ8KgJfHLFn593ntuRl1JGsAaRui0lx3hAmTk&#10;AjnOcKBLMOyztYxiJBi8Ly/tyhPSZ4SGoeBe2u3b6+P4eDqajrJBlg6ngywuy8Hj2SQbDGfJo6Py&#10;sJxMyuSNLz7J8oZTyqSv/273k+zvdqt/hbut3W//nqjoPnogH4q9+w9Fh9n7ce8WZ67o5tz47vwa&#10;wLoH5/5p+vf06z14/fyAjH8AAAD//wMAUEsDBBQABgAIAAAAIQB6kx3T3gAAAAgBAAAPAAAAZHJz&#10;L2Rvd25yZXYueG1sTI/BTsMwEETvSPyDtUjcqNNSSghxKoRA4oRKi5C4ucmShMbrYG+bwNezPcFx&#10;Z0az8/Ll6Dp1wBBbTwamkwQUUumrlmoDr5vHixRUZEuV7TyhgW+MsCxOT3KbVX6gFzysuVZSQjGz&#10;BhrmPtM6lg06Gye+RxLvwwdnWc5Q6yrYQcpdp2dJstDOtiQfGtvjfYPlbr13Bm42w5Vfhd3bfNp+&#10;vf88fHL/9MzGnJ+Nd7egGEf+C8NxvkyHQjZt/Z6qqDoD1zNBYdEXQnD0k1SErYHLeQq6yPV/gOIX&#10;AAD//wMAUEsBAi0AFAAGAAgAAAAhALaDOJL+AAAA4QEAABMAAAAAAAAAAAAAAAAAAAAAAFtDb250&#10;ZW50X1R5cGVzXS54bWxQSwECLQAUAAYACAAAACEAOP0h/9YAAACUAQAACwAAAAAAAAAAAAAAAAAv&#10;AQAAX3JlbHMvLnJlbHNQSwECLQAUAAYACAAAACEAFI0xtmsCAACIBAAADgAAAAAAAAAAAAAAAAAu&#10;AgAAZHJzL2Uyb0RvYy54bWxQSwECLQAUAAYACAAAACEAepMd094AAAAIAQAADwAAAAAAAAAAAAAA&#10;AADFBAAAZHJzL2Rvd25yZXYueG1sUEsFBgAAAAAEAAQA8wAAANAFAAAAAA==&#10;">
                <v:stroke endarrow="block"/>
              </v:line>
            </w:pict>
          </mc:Fallback>
        </mc:AlternateContent>
      </w:r>
      <w:r>
        <w:tab/>
        <w:t>конец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"/>
        <w:gridCol w:w="529"/>
        <w:gridCol w:w="529"/>
        <w:gridCol w:w="529"/>
        <w:gridCol w:w="529"/>
        <w:gridCol w:w="530"/>
      </w:tblGrid>
      <w:tr w:rsidR="00017ED0" w:rsidTr="002360DE">
        <w:trPr>
          <w:trHeight w:val="296"/>
        </w:trPr>
        <w:tc>
          <w:tcPr>
            <w:tcW w:w="529" w:type="dxa"/>
            <w:tcBorders>
              <w:top w:val="nil"/>
              <w:left w:val="nil"/>
              <w:right w:val="nil"/>
            </w:tcBorders>
          </w:tcPr>
          <w:p w:rsidR="00017ED0" w:rsidRDefault="00017ED0" w:rsidP="002360DE">
            <w:r>
              <w:t>3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:rsidR="00017ED0" w:rsidRDefault="00017ED0" w:rsidP="002360DE">
            <w:r>
              <w:t>4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:rsidR="00017ED0" w:rsidRDefault="00017ED0" w:rsidP="002360DE"/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:rsidR="00017ED0" w:rsidRDefault="00017ED0" w:rsidP="002360DE">
            <w:r>
              <w:t>0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:rsidR="00017ED0" w:rsidRDefault="00017ED0" w:rsidP="002360DE">
            <w:r>
              <w:t>1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</w:tcPr>
          <w:p w:rsidR="00017ED0" w:rsidRDefault="00017ED0" w:rsidP="002360DE">
            <w:r>
              <w:t>2</w:t>
            </w:r>
          </w:p>
        </w:tc>
      </w:tr>
      <w:tr w:rsidR="00017ED0" w:rsidTr="002360DE">
        <w:trPr>
          <w:trHeight w:val="312"/>
        </w:trPr>
        <w:tc>
          <w:tcPr>
            <w:tcW w:w="529" w:type="dxa"/>
          </w:tcPr>
          <w:p w:rsidR="00017ED0" w:rsidRDefault="00017ED0" w:rsidP="002360DE"/>
        </w:tc>
        <w:tc>
          <w:tcPr>
            <w:tcW w:w="529" w:type="dxa"/>
          </w:tcPr>
          <w:p w:rsidR="00017ED0" w:rsidRDefault="00017ED0" w:rsidP="002360DE"/>
        </w:tc>
        <w:tc>
          <w:tcPr>
            <w:tcW w:w="529" w:type="dxa"/>
          </w:tcPr>
          <w:p w:rsidR="00017ED0" w:rsidRDefault="00017ED0" w:rsidP="002360DE"/>
        </w:tc>
        <w:tc>
          <w:tcPr>
            <w:tcW w:w="529" w:type="dxa"/>
          </w:tcPr>
          <w:p w:rsidR="00017ED0" w:rsidRDefault="00017ED0" w:rsidP="002360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186690</wp:posOffset>
                      </wp:positionV>
                      <wp:extent cx="129540" cy="114300"/>
                      <wp:effectExtent l="43815" t="55880" r="7620" b="10795"/>
                      <wp:wrapNone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954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79335E" id="Прямая соединительная линия 1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05pt,14.7pt" to="26.2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yZcgIAAJIEAAAOAAAAZHJzL2Uyb0RvYy54bWysVMFuEzEQvSPxD5bv6e6mm5KsuqlQNoFD&#10;gUot3J21N2vhtS3bzSZCSIUzUj+BX+AAUqUC37D5I8ZOGihcECIHZ2yP37x5M7PHJ6tGoCUzliuZ&#10;4+QgxojJUlEuFzl+eTHrDTGyjkhKhJIsx2tm8cn44YPjVmesr2olKDMIQKTNWp3j2jmdRZEta9YQ&#10;e6A0k3BZKdMQB1uziKghLaA3IurH8VHUKkO1USWzFk6L7SUeB/yqYqV7UVWWOSRyDNxcWE1Y536N&#10;xsckWxiia17uaJB/YNEQLiHoHqogjqBLw/+AanhplFWVOyhVE6mq4iULOUA2SfxbNuc10SzkAuJY&#10;vZfJ/j/Y8vnyzCBOoXYYSdJAibqPm6vNdfe1+7S5Rpt33ffuS/e5u+m+dTeb92Dfbj6A7S+7293x&#10;NUq8kq22GQBO5JnxWpQrea5PVfnaIqkmNZELFjK6WGsIE15E9574jdXAZ94+UxR8yKVTQdZVZRpU&#10;Ca6fBqLeeuUtHwZERKtQ0fW+omzlUAmHSX80SKHuJVwlSXoYh4pHJPOA/rE21j1hqkHeyLHg0gtO&#10;MrI8tQ5SAtc7F38s1YwLEZpGSNTmeDToD8IDqwSn/tK7WbOYT4RBS+LbLvy8PgB2z82oS0kDWM0I&#10;ne5sR7gAG7kgkzMchBMM+2gNoxgJBpPmrS2ikD4iJAyEd9a2896M4tF0OB2mvbR/NO2lcVH0Hs8m&#10;ae9oljwaFIfFZFIkbz35JM1qTimTnv/dFCTp33XZbh63/bufg71Q0X30IAKQvfsPpEMX+MJvW2iu&#10;6PrM+Ox8Q0DjB+fdkPrJ+nUfvH5+SsY/AAAA//8DAFBLAwQUAAYACAAAACEAS2ONwd4AAAAHAQAA&#10;DwAAAGRycy9kb3ducmV2LnhtbEyOwU7DMBBE70j8g7VIXCrqxKQthGyqCgmouCDafoAbL0kgXkex&#10;04a/x5zgOJrRm1esJ9uJEw2+dYyQzhMQxJUzLdcIh/3TzR0IHzQb3TkmhG/ysC4vLwqdG3fmdzrt&#10;Qi0ihH2uEZoQ+lxKXzVktZ+7njh2H26wOsQ41NIM+hzhtpMqSZbS6pbjQ6N7emyo+tqNFmHTv32O&#10;aps+m2SvZrNuu0zdyyvi9dW0eQARaAp/Y/jVj+pQRqejG9l40SHcqjQuEdR9BiL2C7UAcUTIVhnI&#10;spD//csfAAAA//8DAFBLAQItABQABgAIAAAAIQC2gziS/gAAAOEBAAATAAAAAAAAAAAAAAAAAAAA&#10;AABbQ29udGVudF9UeXBlc10ueG1sUEsBAi0AFAAGAAgAAAAhADj9If/WAAAAlAEAAAsAAAAAAAAA&#10;AAAAAAAALwEAAF9yZWxzLy5yZWxzUEsBAi0AFAAGAAgAAAAhAP2EvJlyAgAAkgQAAA4AAAAAAAAA&#10;AAAAAAAALgIAAGRycy9lMm9Eb2MueG1sUEsBAi0AFAAGAAgAAAAhAEtjjcHeAAAABwEAAA8AAAAA&#10;AAAAAAAAAAAAzAQAAGRycy9kb3ducmV2LnhtbFBLBQYAAAAABAAEAPMAAADX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29" w:type="dxa"/>
          </w:tcPr>
          <w:p w:rsidR="00017ED0" w:rsidRDefault="00017ED0" w:rsidP="002360DE"/>
        </w:tc>
        <w:tc>
          <w:tcPr>
            <w:tcW w:w="530" w:type="dxa"/>
          </w:tcPr>
          <w:p w:rsidR="00017ED0" w:rsidRDefault="00017ED0" w:rsidP="002360DE"/>
        </w:tc>
      </w:tr>
    </w:tbl>
    <w:p w:rsidR="00017ED0" w:rsidRDefault="00017ED0" w:rsidP="00017ED0">
      <w:pPr>
        <w:tabs>
          <w:tab w:val="left" w:pos="2220"/>
        </w:tabs>
      </w:pPr>
      <w:r>
        <w:tab/>
        <w:t>начало</w:t>
      </w:r>
    </w:p>
    <w:p w:rsidR="00017ED0" w:rsidRDefault="00017ED0" w:rsidP="00017ED0">
      <w:pPr>
        <w:ind w:firstLine="180"/>
      </w:pPr>
      <w:r>
        <w:t>Рис.1.2. Указатели начала и конца стека</w:t>
      </w:r>
    </w:p>
    <w:p w:rsidR="00017ED0" w:rsidRDefault="00017ED0" w:rsidP="00017ED0">
      <w:pPr>
        <w:ind w:firstLine="180"/>
      </w:pPr>
    </w:p>
    <w:p w:rsidR="00017ED0" w:rsidRDefault="00017ED0" w:rsidP="00017ED0">
      <w:pPr>
        <w:ind w:firstLine="180"/>
      </w:pPr>
      <w:r>
        <w:t>Указатель на конец очереди указывает на следующий свободный элемент идущий за последним занятым.</w:t>
      </w:r>
    </w:p>
    <w:p w:rsidR="00017ED0" w:rsidRDefault="00017ED0" w:rsidP="00017ED0">
      <w:pPr>
        <w:ind w:firstLine="180"/>
      </w:pPr>
      <w:r>
        <w:t>По мере постановки элементов в очередь, указатель на конец очереди передвигается к концу массива. При достижении указателем конца массива и наличии свободных начальных ячеек массива указатель переходит на начальную ячейку.</w:t>
      </w:r>
    </w:p>
    <w:p w:rsidR="00017ED0" w:rsidRDefault="00017ED0" w:rsidP="00017ED0">
      <w:pPr>
        <w:ind w:firstLine="180"/>
      </w:pPr>
      <w:r>
        <w:t>При извлечении элементов из очереди указатель на конец очереди будет передвигаться к началу массива.</w:t>
      </w:r>
    </w:p>
    <w:p w:rsidR="00017ED0" w:rsidRDefault="00017ED0" w:rsidP="00017ED0">
      <w:pPr>
        <w:spacing w:after="120"/>
        <w:jc w:val="center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>2. Постановка задачи</w:t>
      </w:r>
    </w:p>
    <w:p w:rsidR="00017ED0" w:rsidRDefault="00017ED0" w:rsidP="00017ED0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Необходимо разработать программу, реализующую работу со стеком очередью.</w:t>
      </w:r>
    </w:p>
    <w:p w:rsidR="00017ED0" w:rsidRDefault="00017ED0" w:rsidP="00017ED0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Программа должна содержать функции вставки, извлечения, контроля на переполнение, контроля на отсутствие элементов (пустой стек или очередь), отображения на экране значения извлекаемого элемента.</w:t>
      </w:r>
    </w:p>
    <w:p w:rsidR="00017ED0" w:rsidRDefault="00017ED0" w:rsidP="00017ED0">
      <w:pPr>
        <w:spacing w:after="120"/>
        <w:jc w:val="center"/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</w:rPr>
        <w:t>3. Содержание отчета</w:t>
      </w:r>
    </w:p>
    <w:p w:rsidR="00017ED0" w:rsidRDefault="00017ED0" w:rsidP="00017ED0">
      <w:pPr>
        <w:jc w:val="both"/>
      </w:pPr>
      <w:r>
        <w:t>1. Титульный лист.</w:t>
      </w:r>
    </w:p>
    <w:p w:rsidR="00017ED0" w:rsidRDefault="00017ED0" w:rsidP="00017ED0">
      <w:pPr>
        <w:jc w:val="both"/>
      </w:pPr>
      <w:r>
        <w:t>2. Название и цель работы.</w:t>
      </w:r>
      <w:bookmarkStart w:id="1" w:name="_GoBack"/>
      <w:bookmarkEnd w:id="1"/>
    </w:p>
    <w:p w:rsidR="00017ED0" w:rsidRDefault="00017ED0" w:rsidP="00017ED0">
      <w:pPr>
        <w:jc w:val="both"/>
      </w:pPr>
      <w:r>
        <w:lastRenderedPageBreak/>
        <w:t>3. Постановка задачи.</w:t>
      </w:r>
    </w:p>
    <w:p w:rsidR="00017ED0" w:rsidRDefault="00017ED0" w:rsidP="00017ED0">
      <w:pPr>
        <w:jc w:val="both"/>
      </w:pPr>
      <w:r>
        <w:t>4. Описание алгоритмов функций.</w:t>
      </w:r>
    </w:p>
    <w:p w:rsidR="00017ED0" w:rsidRDefault="00017ED0" w:rsidP="00017ED0">
      <w:pPr>
        <w:jc w:val="both"/>
      </w:pPr>
      <w:r>
        <w:t>5. Листинг программы с комментариями.</w:t>
      </w:r>
    </w:p>
    <w:p w:rsidR="00036E1D" w:rsidRDefault="00036E1D"/>
    <w:sectPr w:rsidR="00036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D0"/>
    <w:rsid w:val="00017ED0"/>
    <w:rsid w:val="00036E1D"/>
    <w:rsid w:val="00110C26"/>
    <w:rsid w:val="001973A9"/>
    <w:rsid w:val="001D577F"/>
    <w:rsid w:val="0027737B"/>
    <w:rsid w:val="002E1C6A"/>
    <w:rsid w:val="00603CBC"/>
    <w:rsid w:val="006132DC"/>
    <w:rsid w:val="007418F2"/>
    <w:rsid w:val="008715A6"/>
    <w:rsid w:val="00AD58A6"/>
    <w:rsid w:val="00AE5B5A"/>
    <w:rsid w:val="00B736BE"/>
    <w:rsid w:val="00B8646F"/>
    <w:rsid w:val="00BA5E14"/>
    <w:rsid w:val="00CA05D3"/>
    <w:rsid w:val="00D75944"/>
    <w:rsid w:val="00F5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B03BD-0FA0-4330-A9E1-627A94BF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E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17E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7ED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rsid w:val="00017ED0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017ED0"/>
    <w:rPr>
      <w:rFonts w:ascii="Courier New" w:eastAsia="Times New Roman" w:hAnsi="Courier New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2020-09-13T09:41:00Z</dcterms:created>
  <dcterms:modified xsi:type="dcterms:W3CDTF">2020-09-13T09:41:00Z</dcterms:modified>
</cp:coreProperties>
</file>