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DF6" w:rsidRDefault="00503DF6">
      <w:pPr>
        <w:rPr>
          <w:sz w:val="40"/>
        </w:rPr>
      </w:pPr>
      <w:r w:rsidRPr="00503DF6">
        <w:rPr>
          <w:sz w:val="40"/>
        </w:rPr>
        <w:t>How to proceed with FA analysis</w:t>
      </w:r>
    </w:p>
    <w:p w:rsidR="00503DF6" w:rsidRPr="00503DF6" w:rsidRDefault="00503DF6">
      <w:pPr>
        <w:rPr>
          <w:sz w:val="40"/>
        </w:rPr>
      </w:pPr>
    </w:p>
    <w:p w:rsidR="00503DF6" w:rsidRDefault="00503DF6">
      <w:r>
        <w:t>Done so far:</w:t>
      </w:r>
    </w:p>
    <w:p w:rsidR="00503DF6" w:rsidRDefault="00503DF6">
      <w:r>
        <w:t>Ran all consumers, 3 periphyton, 6 POM, 1 soil, 1 filamentous algae, 1 moss, all land plants (5 I think)</w:t>
      </w:r>
    </w:p>
    <w:p w:rsidR="00503DF6" w:rsidRDefault="00503DF6">
      <w:r>
        <w:t xml:space="preserve">Concentrated 8 samples and reran.  Diluted 1.  This is caddis 108.  All reruns are labeled with red dash on the GC vials, which are in the Holtgrieve explosives freezer.  A summary of which FAs have measurements can be found in the FA folder here.  Some may still have to be rerun.  All known “source diagnostic” FAs are identified as such on the same spreadsheet, along with all FAs that I’ve been able to identify and many others.  </w:t>
      </w:r>
    </w:p>
    <w:p w:rsidR="00503DF6" w:rsidRDefault="00503DF6"/>
    <w:p w:rsidR="00503DF6" w:rsidRDefault="00503DF6">
      <w:r>
        <w:t>To do: GCMS.  Find out as many peaks as I can.  Then go back through all the printouts and label those peaks.  Then put all those labels into the giant spreadsheet.  Then do a PCA</w:t>
      </w:r>
      <w:commentRangeStart w:id="0"/>
      <w:r>
        <w:t xml:space="preserve">.  Before, I got it in my head that I had to have actual measurements for every peak.  Not so.  I can put in 0.00000001 for the ones that went unread, especially after concentrating.  </w:t>
      </w:r>
      <w:commentRangeEnd w:id="0"/>
      <w:r w:rsidR="00170C89">
        <w:rPr>
          <w:rStyle w:val="CommentReference"/>
        </w:rPr>
        <w:commentReference w:id="0"/>
      </w:r>
      <w:r>
        <w:t xml:space="preserve">I should leave no blanks or zeros in the PCA . I should include as many of the source-diagnostic FAs as possible, but only after I’ve made sure they’re all identified on every printout.  </w:t>
      </w:r>
    </w:p>
    <w:sectPr w:rsidR="00503D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ke" w:date="2015-08-31T09:35:00Z" w:initials="M">
    <w:p w:rsidR="00170C89" w:rsidRDefault="00170C89">
      <w:pPr>
        <w:pStyle w:val="CommentText"/>
      </w:pPr>
      <w:r>
        <w:rPr>
          <w:rStyle w:val="CommentReference"/>
        </w:rPr>
        <w:annotationRef/>
      </w:r>
      <w:r>
        <w:t>Not entirely true. I can do this, yes, but it may jank with PCA.  I should do some reading to find out which ordinations are good at handling zeros and tiny numbers.</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DF6"/>
    <w:rsid w:val="00170C89"/>
    <w:rsid w:val="00503DF6"/>
    <w:rsid w:val="00951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70C89"/>
    <w:rPr>
      <w:sz w:val="16"/>
      <w:szCs w:val="16"/>
    </w:rPr>
  </w:style>
  <w:style w:type="paragraph" w:styleId="CommentText">
    <w:name w:val="annotation text"/>
    <w:basedOn w:val="Normal"/>
    <w:link w:val="CommentTextChar"/>
    <w:uiPriority w:val="99"/>
    <w:semiHidden/>
    <w:unhideWhenUsed/>
    <w:rsid w:val="00170C89"/>
    <w:rPr>
      <w:sz w:val="20"/>
      <w:szCs w:val="20"/>
    </w:rPr>
  </w:style>
  <w:style w:type="character" w:customStyle="1" w:styleId="CommentTextChar">
    <w:name w:val="Comment Text Char"/>
    <w:basedOn w:val="DefaultParagraphFont"/>
    <w:link w:val="CommentText"/>
    <w:uiPriority w:val="99"/>
    <w:semiHidden/>
    <w:rsid w:val="00170C89"/>
    <w:rPr>
      <w:sz w:val="20"/>
      <w:szCs w:val="20"/>
    </w:rPr>
  </w:style>
  <w:style w:type="paragraph" w:styleId="CommentSubject">
    <w:name w:val="annotation subject"/>
    <w:basedOn w:val="CommentText"/>
    <w:next w:val="CommentText"/>
    <w:link w:val="CommentSubjectChar"/>
    <w:uiPriority w:val="99"/>
    <w:semiHidden/>
    <w:unhideWhenUsed/>
    <w:rsid w:val="00170C89"/>
    <w:rPr>
      <w:b/>
      <w:bCs/>
    </w:rPr>
  </w:style>
  <w:style w:type="character" w:customStyle="1" w:styleId="CommentSubjectChar">
    <w:name w:val="Comment Subject Char"/>
    <w:basedOn w:val="CommentTextChar"/>
    <w:link w:val="CommentSubject"/>
    <w:uiPriority w:val="99"/>
    <w:semiHidden/>
    <w:rsid w:val="00170C89"/>
    <w:rPr>
      <w:b/>
      <w:bCs/>
      <w:sz w:val="20"/>
      <w:szCs w:val="20"/>
    </w:rPr>
  </w:style>
  <w:style w:type="paragraph" w:styleId="BalloonText">
    <w:name w:val="Balloon Text"/>
    <w:basedOn w:val="Normal"/>
    <w:link w:val="BalloonTextChar"/>
    <w:uiPriority w:val="99"/>
    <w:semiHidden/>
    <w:unhideWhenUsed/>
    <w:rsid w:val="00170C89"/>
    <w:rPr>
      <w:rFonts w:ascii="Tahoma" w:hAnsi="Tahoma" w:cs="Tahoma"/>
      <w:sz w:val="16"/>
      <w:szCs w:val="16"/>
    </w:rPr>
  </w:style>
  <w:style w:type="character" w:customStyle="1" w:styleId="BalloonTextChar">
    <w:name w:val="Balloon Text Char"/>
    <w:basedOn w:val="DefaultParagraphFont"/>
    <w:link w:val="BalloonText"/>
    <w:uiPriority w:val="99"/>
    <w:semiHidden/>
    <w:rsid w:val="00170C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70C89"/>
    <w:rPr>
      <w:sz w:val="16"/>
      <w:szCs w:val="16"/>
    </w:rPr>
  </w:style>
  <w:style w:type="paragraph" w:styleId="CommentText">
    <w:name w:val="annotation text"/>
    <w:basedOn w:val="Normal"/>
    <w:link w:val="CommentTextChar"/>
    <w:uiPriority w:val="99"/>
    <w:semiHidden/>
    <w:unhideWhenUsed/>
    <w:rsid w:val="00170C89"/>
    <w:rPr>
      <w:sz w:val="20"/>
      <w:szCs w:val="20"/>
    </w:rPr>
  </w:style>
  <w:style w:type="character" w:customStyle="1" w:styleId="CommentTextChar">
    <w:name w:val="Comment Text Char"/>
    <w:basedOn w:val="DefaultParagraphFont"/>
    <w:link w:val="CommentText"/>
    <w:uiPriority w:val="99"/>
    <w:semiHidden/>
    <w:rsid w:val="00170C89"/>
    <w:rPr>
      <w:sz w:val="20"/>
      <w:szCs w:val="20"/>
    </w:rPr>
  </w:style>
  <w:style w:type="paragraph" w:styleId="CommentSubject">
    <w:name w:val="annotation subject"/>
    <w:basedOn w:val="CommentText"/>
    <w:next w:val="CommentText"/>
    <w:link w:val="CommentSubjectChar"/>
    <w:uiPriority w:val="99"/>
    <w:semiHidden/>
    <w:unhideWhenUsed/>
    <w:rsid w:val="00170C89"/>
    <w:rPr>
      <w:b/>
      <w:bCs/>
    </w:rPr>
  </w:style>
  <w:style w:type="character" w:customStyle="1" w:styleId="CommentSubjectChar">
    <w:name w:val="Comment Subject Char"/>
    <w:basedOn w:val="CommentTextChar"/>
    <w:link w:val="CommentSubject"/>
    <w:uiPriority w:val="99"/>
    <w:semiHidden/>
    <w:rsid w:val="00170C89"/>
    <w:rPr>
      <w:b/>
      <w:bCs/>
      <w:sz w:val="20"/>
      <w:szCs w:val="20"/>
    </w:rPr>
  </w:style>
  <w:style w:type="paragraph" w:styleId="BalloonText">
    <w:name w:val="Balloon Text"/>
    <w:basedOn w:val="Normal"/>
    <w:link w:val="BalloonTextChar"/>
    <w:uiPriority w:val="99"/>
    <w:semiHidden/>
    <w:unhideWhenUsed/>
    <w:rsid w:val="00170C89"/>
    <w:rPr>
      <w:rFonts w:ascii="Tahoma" w:hAnsi="Tahoma" w:cs="Tahoma"/>
      <w:sz w:val="16"/>
      <w:szCs w:val="16"/>
    </w:rPr>
  </w:style>
  <w:style w:type="character" w:customStyle="1" w:styleId="BalloonTextChar">
    <w:name w:val="Balloon Text Char"/>
    <w:basedOn w:val="DefaultParagraphFont"/>
    <w:link w:val="BalloonText"/>
    <w:uiPriority w:val="99"/>
    <w:semiHidden/>
    <w:rsid w:val="00170C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3</cp:revision>
  <dcterms:created xsi:type="dcterms:W3CDTF">2015-08-18T21:15:00Z</dcterms:created>
  <dcterms:modified xsi:type="dcterms:W3CDTF">2015-08-31T16:35:00Z</dcterms:modified>
</cp:coreProperties>
</file>