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___</w:t>
      </w:r>
    </w:p>
    <w:p>
      <w:r>
        <w:t xml:space="preserve">Объявить благодарность механику-водителю танковый батальон младшему сержанту БИВЕНЮ (л/н ПР-109283) за образцовое исполнение служебных обязанностей.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