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441" w:rsidRPr="00187441" w:rsidRDefault="00187441" w:rsidP="00187441">
      <w:pPr>
        <w:spacing w:after="0"/>
        <w:rPr>
          <w:b/>
          <w:sz w:val="24"/>
        </w:rPr>
      </w:pPr>
      <w:r w:rsidRPr="00187441">
        <w:rPr>
          <w:b/>
          <w:sz w:val="24"/>
        </w:rPr>
        <w:t>Ψηφιακή Επεξεργασία Σημάτων – 2</w:t>
      </w:r>
      <w:r w:rsidRPr="00187441">
        <w:rPr>
          <w:b/>
          <w:sz w:val="24"/>
          <w:vertAlign w:val="superscript"/>
        </w:rPr>
        <w:t>η</w:t>
      </w:r>
      <w:r w:rsidRPr="00187441">
        <w:rPr>
          <w:b/>
          <w:sz w:val="24"/>
        </w:rPr>
        <w:t xml:space="preserve"> Εργαστηριακή Άσκηση</w:t>
      </w:r>
    </w:p>
    <w:p w:rsidR="00187441" w:rsidRDefault="00187441" w:rsidP="00187441">
      <w:pPr>
        <w:spacing w:after="0"/>
      </w:pPr>
      <w:r>
        <w:t>Όνομα: Βλαντισλάβ</w:t>
      </w:r>
    </w:p>
    <w:p w:rsidR="00187441" w:rsidRDefault="00187441" w:rsidP="00187441">
      <w:pPr>
        <w:spacing w:after="0"/>
      </w:pPr>
      <w:r>
        <w:t>Επώνυμο: Λέντελ</w:t>
      </w:r>
    </w:p>
    <w:p w:rsidR="00187441" w:rsidRDefault="00187441" w:rsidP="00187441">
      <w:pPr>
        <w:spacing w:after="0"/>
      </w:pPr>
      <w:r>
        <w:t>ΑΜ: 03114054</w:t>
      </w:r>
    </w:p>
    <w:p w:rsidR="00187441" w:rsidRDefault="00187441" w:rsidP="00187441">
      <w:pPr>
        <w:spacing w:after="0"/>
      </w:pPr>
    </w:p>
    <w:p w:rsidR="00187441" w:rsidRDefault="00187441" w:rsidP="00187441">
      <w:pPr>
        <w:spacing w:after="0"/>
        <w:rPr>
          <w:b/>
        </w:rPr>
      </w:pPr>
      <w:r>
        <w:rPr>
          <w:b/>
        </w:rPr>
        <w:t>Μέρος 1</w:t>
      </w:r>
    </w:p>
    <w:p w:rsidR="00187441" w:rsidRPr="003D2F41" w:rsidRDefault="00187441" w:rsidP="00187441">
      <w:pPr>
        <w:spacing w:after="0"/>
        <w:rPr>
          <w:b/>
          <w:lang w:val="en-US"/>
        </w:rPr>
      </w:pPr>
      <w:r w:rsidRPr="003D2F41">
        <w:rPr>
          <w:b/>
        </w:rPr>
        <w:t xml:space="preserve">Βήμα 1.0 </w:t>
      </w:r>
      <w:r w:rsidRPr="003D2F41">
        <w:rPr>
          <w:b/>
          <w:lang w:val="en-US"/>
        </w:rPr>
        <w:t>: part1_0.m</w:t>
      </w:r>
    </w:p>
    <w:p w:rsidR="00187441" w:rsidRDefault="00187441" w:rsidP="00187441">
      <w:pPr>
        <w:spacing w:after="0"/>
      </w:pPr>
      <w:r>
        <w:rPr>
          <w:lang w:val="en-US"/>
        </w:rPr>
        <w:tab/>
      </w:r>
      <w:r>
        <w:t xml:space="preserve">Επειδή το σήμα είναι δικαναλικό παίρνουμε το μέσο όρο των 2 στηλών του πίνακα, αφότου το διαβάσουμε με τη συνάρτηση </w:t>
      </w:r>
      <w:proofErr w:type="spellStart"/>
      <w:r>
        <w:rPr>
          <w:lang w:val="en-US"/>
        </w:rPr>
        <w:t>audioread</w:t>
      </w:r>
      <w:proofErr w:type="spellEnd"/>
      <w:r>
        <w:t xml:space="preserve">, και το κανονικοποιούμε. </w:t>
      </w:r>
      <w:r w:rsidR="00C50F07">
        <w:t xml:space="preserve">Σπάμε το σήμα σε πλαίσια των 512 δειγμάτων με τη βοήθεια της </w:t>
      </w:r>
      <w:r w:rsidR="00943E66">
        <w:t xml:space="preserve">συνάρτησης </w:t>
      </w:r>
      <w:r w:rsidR="00C50F07">
        <w:rPr>
          <w:lang w:val="en-US"/>
        </w:rPr>
        <w:t>buffer</w:t>
      </w:r>
      <w:r w:rsidR="00C50F07" w:rsidRPr="00C50F07">
        <w:t xml:space="preserve">, </w:t>
      </w:r>
      <w:r w:rsidR="00C50F07">
        <w:t xml:space="preserve">και στη συνέχεια εφαρμόζουμε παράθυρο </w:t>
      </w:r>
      <w:proofErr w:type="spellStart"/>
      <w:r w:rsidR="00C50F07">
        <w:rPr>
          <w:lang w:val="en-US"/>
        </w:rPr>
        <w:t>Hanning</w:t>
      </w:r>
      <w:proofErr w:type="spellEnd"/>
      <w:r w:rsidR="00C50F07" w:rsidRPr="00C50F07">
        <w:t xml:space="preserve"> </w:t>
      </w:r>
      <w:r w:rsidR="00C50F07">
        <w:t xml:space="preserve">σε κάθε ένα παράθυρο, αποθηκεύοντας το αποτέλεσμα σε έναν 2 διαστάσεων πίνακα, τη μεγάλη διάσταση του οποίου είχε υπολογίσει η συνάρτηση </w:t>
      </w:r>
      <w:r w:rsidR="00C50F07">
        <w:rPr>
          <w:lang w:val="en-US"/>
        </w:rPr>
        <w:t>buffer</w:t>
      </w:r>
      <w:r w:rsidR="00C50F07">
        <w:t xml:space="preserve">. Ταυτόχρονα, υπολογίζουμε το </w:t>
      </w:r>
      <w:r w:rsidR="00C50F07">
        <w:rPr>
          <w:lang w:val="en-US"/>
        </w:rPr>
        <w:t>Absolute</w:t>
      </w:r>
      <w:r w:rsidR="00C50F07" w:rsidRPr="00C50F07">
        <w:t xml:space="preserve"> </w:t>
      </w:r>
      <w:r w:rsidR="00C50F07">
        <w:rPr>
          <w:lang w:val="en-US"/>
        </w:rPr>
        <w:t>Threshold</w:t>
      </w:r>
      <w:r w:rsidR="00C50F07" w:rsidRPr="00C50F07">
        <w:t xml:space="preserve"> </w:t>
      </w:r>
      <w:r w:rsidR="00C50F07">
        <w:rPr>
          <w:lang w:val="en-US"/>
        </w:rPr>
        <w:t>of</w:t>
      </w:r>
      <w:r w:rsidR="00C50F07" w:rsidRPr="00C50F07">
        <w:t xml:space="preserve"> </w:t>
      </w:r>
      <w:r w:rsidR="00C50F07">
        <w:rPr>
          <w:lang w:val="en-US"/>
        </w:rPr>
        <w:t>Hearing</w:t>
      </w:r>
      <w:r w:rsidR="00C50F07" w:rsidRPr="00C50F07">
        <w:t xml:space="preserve"> και </w:t>
      </w:r>
      <w:r w:rsidR="00C50F07">
        <w:t xml:space="preserve">αποθηκεύουμε το αποτέλεσμα στο διάνυσμα </w:t>
      </w:r>
      <w:proofErr w:type="spellStart"/>
      <w:r w:rsidR="00C50F07">
        <w:rPr>
          <w:lang w:val="en-US"/>
        </w:rPr>
        <w:t>Tq</w:t>
      </w:r>
      <w:proofErr w:type="spellEnd"/>
      <w:r w:rsidR="00C50F07" w:rsidRPr="00C50F07">
        <w:t>.</w:t>
      </w:r>
    </w:p>
    <w:p w:rsidR="00C50F07" w:rsidRDefault="00C50F07" w:rsidP="00187441">
      <w:pPr>
        <w:spacing w:after="0"/>
      </w:pPr>
    </w:p>
    <w:p w:rsidR="00C50F07" w:rsidRPr="003D2F41" w:rsidRDefault="00C50F07" w:rsidP="00187441">
      <w:pPr>
        <w:spacing w:after="0"/>
        <w:rPr>
          <w:b/>
          <w:lang w:val="en-US"/>
        </w:rPr>
      </w:pPr>
      <w:r w:rsidRPr="003D2F41">
        <w:rPr>
          <w:b/>
        </w:rPr>
        <w:t xml:space="preserve">Βήμα 1.1: </w:t>
      </w:r>
      <w:r w:rsidRPr="003D2F41">
        <w:rPr>
          <w:b/>
          <w:lang w:val="en-US"/>
        </w:rPr>
        <w:t>part1_1.m</w:t>
      </w:r>
    </w:p>
    <w:p w:rsidR="00C50F07" w:rsidRDefault="00C50F07" w:rsidP="00187441">
      <w:pPr>
        <w:spacing w:after="0"/>
      </w:pPr>
      <w:r>
        <w:rPr>
          <w:lang w:val="en-US"/>
        </w:rPr>
        <w:tab/>
      </w:r>
      <w:r>
        <w:t xml:space="preserve">Για διευκόλυνση υπολογίζουμε το ζητούμενο φάσμα με τη χρήση του </w:t>
      </w:r>
      <w:proofErr w:type="spellStart"/>
      <w:r>
        <w:rPr>
          <w:lang w:val="en-US"/>
        </w:rPr>
        <w:t>fft</w:t>
      </w:r>
      <w:proofErr w:type="spellEnd"/>
      <w:r w:rsidRPr="00C50F07">
        <w:t xml:space="preserve">, </w:t>
      </w:r>
      <w:r>
        <w:t xml:space="preserve">που είναι το άθροισμα του δοσμένου τύπου. Επίσης, υπολογίζουμε </w:t>
      </w:r>
      <w:r w:rsidR="001B19AE">
        <w:t xml:space="preserve">στο διάνυσμα </w:t>
      </w:r>
      <w:r w:rsidR="001B19AE">
        <w:rPr>
          <w:lang w:val="en-US"/>
        </w:rPr>
        <w:t xml:space="preserve">bark </w:t>
      </w:r>
      <w:r w:rsidR="001B19AE">
        <w:t>την αντίστοιχη κλίμακα.</w:t>
      </w:r>
    </w:p>
    <w:p w:rsidR="001B19AE" w:rsidRDefault="001B19AE" w:rsidP="00187441">
      <w:pPr>
        <w:spacing w:after="0"/>
      </w:pPr>
    </w:p>
    <w:p w:rsidR="001B19AE" w:rsidRPr="003D2F41" w:rsidRDefault="001B19AE" w:rsidP="00187441">
      <w:pPr>
        <w:spacing w:after="0"/>
        <w:rPr>
          <w:b/>
          <w:lang w:val="en-US"/>
        </w:rPr>
      </w:pPr>
      <w:r w:rsidRPr="003D2F41">
        <w:rPr>
          <w:b/>
        </w:rPr>
        <w:t xml:space="preserve">Βήμα 1.2: </w:t>
      </w:r>
      <w:r w:rsidRPr="003D2F41">
        <w:rPr>
          <w:b/>
          <w:lang w:val="en-US"/>
        </w:rPr>
        <w:t>part1_2.m</w:t>
      </w:r>
    </w:p>
    <w:p w:rsidR="001B19AE" w:rsidRDefault="001B19AE" w:rsidP="000942A6">
      <w:pPr>
        <w:spacing w:after="0"/>
        <w:rPr>
          <w:rFonts w:eastAsiaTheme="minorEastAsia"/>
        </w:rPr>
      </w:pPr>
      <w:r>
        <w:rPr>
          <w:lang w:val="en-US"/>
        </w:rPr>
        <w:tab/>
      </w:r>
      <w:r w:rsidR="000942A6">
        <w:t xml:space="preserve">Αρχικά υπολογίζουμε τα </w:t>
      </w:r>
      <m:oMath>
        <m:sSub>
          <m:sSubPr>
            <m:ctrlPr>
              <w:rPr>
                <w:rFonts w:ascii="Cambria Math" w:hAnsi="Cambria Math"/>
                <w:i/>
              </w:rPr>
            </m:ctrlPr>
          </m:sSubPr>
          <m:e>
            <m:r>
              <w:rPr>
                <w:rFonts w:ascii="Cambria Math" w:hAnsi="Cambria Math"/>
              </w:rPr>
              <m:t>Δ</m:t>
            </m:r>
          </m:e>
          <m:sub>
            <m:r>
              <w:rPr>
                <w:rFonts w:ascii="Cambria Math" w:hAnsi="Cambria Math"/>
              </w:rPr>
              <m:t>κ</m:t>
            </m:r>
          </m:sub>
        </m:sSub>
      </m:oMath>
      <w:r w:rsidR="000942A6">
        <w:rPr>
          <w:rFonts w:eastAsiaTheme="minorEastAsia"/>
        </w:rPr>
        <w:t xml:space="preserve"> για κάθε κ από 1 μέχρι 256, αποθηκεύοντας το αποτέλεσμα σε δομή τύπου </w:t>
      </w:r>
      <w:r w:rsidR="000942A6">
        <w:rPr>
          <w:rFonts w:eastAsiaTheme="minorEastAsia"/>
          <w:lang w:val="en-US"/>
        </w:rPr>
        <w:t>cell</w:t>
      </w:r>
      <w:r w:rsidR="000942A6" w:rsidRPr="000942A6">
        <w:rPr>
          <w:rFonts w:eastAsiaTheme="minorEastAsia"/>
        </w:rPr>
        <w:t xml:space="preserve"> </w:t>
      </w:r>
      <w:r w:rsidR="000942A6">
        <w:rPr>
          <w:rFonts w:eastAsiaTheme="minorEastAsia"/>
          <w:lang w:val="en-US"/>
        </w:rPr>
        <w:t>array</w:t>
      </w:r>
      <w:r w:rsidR="000942A6" w:rsidRPr="000942A6">
        <w:rPr>
          <w:rFonts w:eastAsiaTheme="minorEastAsia"/>
        </w:rPr>
        <w:t xml:space="preserve"> </w:t>
      </w:r>
      <w:r w:rsidR="000942A6">
        <w:rPr>
          <w:rFonts w:eastAsiaTheme="minorEastAsia"/>
        </w:rPr>
        <w:t xml:space="preserve">του </w:t>
      </w:r>
      <w:r w:rsidR="000942A6">
        <w:rPr>
          <w:rFonts w:eastAsiaTheme="minorEastAsia"/>
          <w:lang w:val="en-US"/>
        </w:rPr>
        <w:t>Matlab</w:t>
      </w:r>
      <w:r w:rsidR="000942A6" w:rsidRPr="000942A6">
        <w:rPr>
          <w:rFonts w:eastAsiaTheme="minorEastAsia"/>
        </w:rPr>
        <w:t xml:space="preserve">, </w:t>
      </w:r>
      <w:r w:rsidR="000942A6">
        <w:rPr>
          <w:rFonts w:eastAsiaTheme="minorEastAsia"/>
        </w:rPr>
        <w:t xml:space="preserve">εφόσον θέλουμε να αποθηκεύσουμε σε κάθε θέση του πίνακα ένα διάνυσμα τιμών μεταβλητού μεγέθους, κάτι που δεν επιτρέπει ένας απλός πίνακας του </w:t>
      </w:r>
      <w:r w:rsidR="000942A6">
        <w:rPr>
          <w:rFonts w:eastAsiaTheme="minorEastAsia"/>
          <w:lang w:val="en-US"/>
        </w:rPr>
        <w:t>Matlab</w:t>
      </w:r>
      <w:r w:rsidR="000942A6" w:rsidRPr="000942A6">
        <w:rPr>
          <w:rFonts w:eastAsiaTheme="minorEastAsia"/>
        </w:rPr>
        <w:t xml:space="preserve">. </w:t>
      </w:r>
      <w:r w:rsidR="000942A6">
        <w:rPr>
          <w:rFonts w:eastAsiaTheme="minorEastAsia"/>
        </w:rPr>
        <w:t xml:space="preserve">Ύστερα, με βάση αυτή τη δομή υλοποιούμε την λογική συνάρτηση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sidR="000942A6" w:rsidRPr="000942A6">
        <w:rPr>
          <w:rFonts w:eastAsiaTheme="minorEastAsia"/>
        </w:rPr>
        <w:t xml:space="preserve">, </w:t>
      </w:r>
      <w:r w:rsidR="000942A6">
        <w:rPr>
          <w:rFonts w:eastAsiaTheme="minorEastAsia"/>
        </w:rPr>
        <w:t xml:space="preserve">αποθηκεύοντας τις λογικές τιμές στο διάνυσμα </w:t>
      </w:r>
      <w:r w:rsidR="000942A6">
        <w:rPr>
          <w:rFonts w:eastAsiaTheme="minorEastAsia"/>
          <w:lang w:val="en-US"/>
        </w:rPr>
        <w:t>St</w:t>
      </w:r>
      <w:r w:rsidR="000942A6">
        <w:rPr>
          <w:rFonts w:eastAsiaTheme="minorEastAsia"/>
        </w:rPr>
        <w:t xml:space="preserve">. Αυτές τις υπολογίζουμε εντός δομής επανάληψης, για όλα τα κ αλλά και για όλες τις τιμές εντός των </w:t>
      </w:r>
      <m:oMath>
        <m:sSub>
          <m:sSubPr>
            <m:ctrlPr>
              <w:rPr>
                <w:rFonts w:ascii="Cambria Math" w:hAnsi="Cambria Math"/>
                <w:i/>
              </w:rPr>
            </m:ctrlPr>
          </m:sSubPr>
          <m:e>
            <m:r>
              <w:rPr>
                <w:rFonts w:ascii="Cambria Math" w:hAnsi="Cambria Math"/>
              </w:rPr>
              <m:t>Δ</m:t>
            </m:r>
          </m:e>
          <m:sub>
            <m:r>
              <w:rPr>
                <w:rFonts w:ascii="Cambria Math" w:hAnsi="Cambria Math"/>
              </w:rPr>
              <m:t>κ</m:t>
            </m:r>
          </m:sub>
        </m:sSub>
      </m:oMath>
      <w:r w:rsidR="000942A6">
        <w:rPr>
          <w:rFonts w:eastAsiaTheme="minorEastAsia"/>
        </w:rPr>
        <w:t xml:space="preserve">, ελέγχοντας έτσι αν ικανοποιείται η συνθήκη του τύπου </w:t>
      </w:r>
      <w:r w:rsidR="000942A6">
        <w:rPr>
          <w:rFonts w:eastAsiaTheme="minorEastAsia"/>
          <w:lang w:val="en-US"/>
        </w:rPr>
        <w:t>P</w:t>
      </w:r>
      <w:r w:rsidR="000942A6" w:rsidRPr="000942A6">
        <w:rPr>
          <w:rFonts w:eastAsiaTheme="minorEastAsia"/>
        </w:rPr>
        <w:t>(</w:t>
      </w:r>
      <w:r w:rsidR="000942A6">
        <w:rPr>
          <w:rFonts w:eastAsiaTheme="minorEastAsia"/>
          <w:lang w:val="en-US"/>
        </w:rPr>
        <w:t>k</w:t>
      </w:r>
      <w:r w:rsidR="000942A6" w:rsidRPr="000942A6">
        <w:rPr>
          <w:rFonts w:eastAsiaTheme="minorEastAsia"/>
        </w:rPr>
        <w:t>)&gt;</w:t>
      </w:r>
      <w:r w:rsidR="000942A6">
        <w:rPr>
          <w:rFonts w:eastAsiaTheme="minorEastAsia"/>
          <w:lang w:val="en-US"/>
        </w:rPr>
        <w:t>P</w:t>
      </w:r>
      <w:r w:rsidR="000942A6" w:rsidRPr="000942A6">
        <w:rPr>
          <w:rFonts w:eastAsiaTheme="minorEastAsia"/>
        </w:rPr>
        <w:t>(</w:t>
      </w:r>
      <w:r w:rsidR="000942A6">
        <w:rPr>
          <w:rFonts w:eastAsiaTheme="minorEastAsia"/>
          <w:lang w:val="en-US"/>
        </w:rPr>
        <w:t>k</w:t>
      </w:r>
      <w:r w:rsidR="000942A6" w:rsidRPr="000942A6">
        <w:rPr>
          <w:rFonts w:eastAsiaTheme="minorEastAsia"/>
        </w:rPr>
        <w:t xml:space="preserve">+-1) &amp;&amp; </w:t>
      </w:r>
      <w:r w:rsidR="000942A6">
        <w:rPr>
          <w:rFonts w:eastAsiaTheme="minorEastAsia"/>
          <w:lang w:val="en-US"/>
        </w:rPr>
        <w:t>P</w:t>
      </w:r>
      <w:r w:rsidR="000942A6" w:rsidRPr="000942A6">
        <w:rPr>
          <w:rFonts w:eastAsiaTheme="minorEastAsia"/>
        </w:rPr>
        <w:t>(</w:t>
      </w:r>
      <w:r w:rsidR="000942A6">
        <w:rPr>
          <w:rFonts w:eastAsiaTheme="minorEastAsia"/>
          <w:lang w:val="en-US"/>
        </w:rPr>
        <w:t>k</w:t>
      </w:r>
      <w:r w:rsidR="000942A6" w:rsidRPr="000942A6">
        <w:rPr>
          <w:rFonts w:eastAsiaTheme="minorEastAsia"/>
        </w:rPr>
        <w:t>)&gt;</w:t>
      </w:r>
      <w:r w:rsidR="00FE51BF">
        <w:rPr>
          <w:rFonts w:eastAsiaTheme="minorEastAsia"/>
          <w:lang w:val="en-US"/>
        </w:rPr>
        <w:t>P</w:t>
      </w:r>
      <w:r w:rsidR="00FE51BF" w:rsidRPr="00FE51BF">
        <w:rPr>
          <w:rFonts w:eastAsiaTheme="minorEastAsia"/>
        </w:rPr>
        <w:t>(</w:t>
      </w:r>
      <w:r w:rsidR="00FE51BF">
        <w:rPr>
          <w:rFonts w:eastAsiaTheme="minorEastAsia"/>
          <w:lang w:val="en-US"/>
        </w:rPr>
        <w:t>k</w:t>
      </w:r>
      <w:r w:rsidR="00FE51BF" w:rsidRPr="00FE51BF">
        <w:rPr>
          <w:rFonts w:eastAsiaTheme="minorEastAsia"/>
        </w:rPr>
        <w:t>+-</w:t>
      </w:r>
      <w:proofErr w:type="spellStart"/>
      <w:r w:rsidR="00FE51BF">
        <w:rPr>
          <w:rFonts w:eastAsiaTheme="minorEastAsia"/>
          <w:lang w:val="en-US"/>
        </w:rPr>
        <w:t>Dk</w:t>
      </w:r>
      <w:proofErr w:type="spellEnd"/>
      <w:r w:rsidR="00FE51BF" w:rsidRPr="00FE51BF">
        <w:rPr>
          <w:rFonts w:eastAsiaTheme="minorEastAsia"/>
        </w:rPr>
        <w:t xml:space="preserve">)+7. </w:t>
      </w:r>
      <w:r w:rsidR="00B3629A">
        <w:rPr>
          <w:rFonts w:eastAsiaTheme="minorEastAsia"/>
        </w:rPr>
        <w:t xml:space="preserve">Τέλος, υπολογίζουμε τις τιμές </w:t>
      </w:r>
      <w:proofErr w:type="spellStart"/>
      <w:r w:rsidR="00B3629A">
        <w:rPr>
          <w:rFonts w:eastAsiaTheme="minorEastAsia"/>
          <w:lang w:val="en-US"/>
        </w:rPr>
        <w:t>Ptm</w:t>
      </w:r>
      <w:proofErr w:type="spellEnd"/>
      <w:r w:rsidR="00B3629A" w:rsidRPr="00B3629A">
        <w:rPr>
          <w:rFonts w:eastAsiaTheme="minorEastAsia"/>
        </w:rPr>
        <w:t>(</w:t>
      </w:r>
      <w:r w:rsidR="00B3629A">
        <w:rPr>
          <w:rFonts w:eastAsiaTheme="minorEastAsia"/>
          <w:lang w:val="en-US"/>
        </w:rPr>
        <w:t>k</w:t>
      </w:r>
      <w:r w:rsidR="00B3629A" w:rsidRPr="00B3629A">
        <w:rPr>
          <w:rFonts w:eastAsiaTheme="minorEastAsia"/>
        </w:rPr>
        <w:t xml:space="preserve">), </w:t>
      </w:r>
      <w:r w:rsidR="00B3629A">
        <w:rPr>
          <w:rFonts w:eastAsiaTheme="minorEastAsia"/>
        </w:rPr>
        <w:t xml:space="preserve">αλλά και </w:t>
      </w:r>
      <w:r w:rsidR="00B3629A">
        <w:rPr>
          <w:rFonts w:eastAsiaTheme="minorEastAsia"/>
          <w:lang w:val="en-US"/>
        </w:rPr>
        <w:t>Pnm</w:t>
      </w:r>
      <w:r w:rsidR="00B3629A" w:rsidRPr="00B3629A">
        <w:rPr>
          <w:rFonts w:eastAsiaTheme="minorEastAsia"/>
        </w:rPr>
        <w:t xml:space="preserve"> </w:t>
      </w:r>
      <w:r w:rsidR="00B3629A">
        <w:rPr>
          <w:rFonts w:eastAsiaTheme="minorEastAsia"/>
        </w:rPr>
        <w:t xml:space="preserve">με τη συνάρτηση </w:t>
      </w:r>
      <w:proofErr w:type="spellStart"/>
      <w:r w:rsidR="00B3629A">
        <w:rPr>
          <w:rFonts w:eastAsiaTheme="minorEastAsia"/>
          <w:lang w:val="en-US"/>
        </w:rPr>
        <w:t>findNoiseMaskers</w:t>
      </w:r>
      <w:proofErr w:type="spellEnd"/>
      <w:r w:rsidR="00B3629A" w:rsidRPr="00B3629A">
        <w:rPr>
          <w:rFonts w:eastAsiaTheme="minorEastAsia"/>
        </w:rPr>
        <w:t xml:space="preserve">, </w:t>
      </w:r>
      <w:r w:rsidR="00B3629A">
        <w:rPr>
          <w:rFonts w:eastAsiaTheme="minorEastAsia"/>
        </w:rPr>
        <w:t xml:space="preserve">όπως υποδεικνύεται από την εκφώνηση. </w:t>
      </w:r>
    </w:p>
    <w:p w:rsidR="008E3399" w:rsidRDefault="008E3399" w:rsidP="000942A6">
      <w:pPr>
        <w:spacing w:after="0"/>
        <w:rPr>
          <w:rFonts w:eastAsiaTheme="minorEastAsia"/>
        </w:rPr>
      </w:pPr>
    </w:p>
    <w:p w:rsidR="008E3399" w:rsidRPr="003550F2" w:rsidRDefault="008E3399" w:rsidP="000942A6">
      <w:pPr>
        <w:spacing w:after="0"/>
        <w:rPr>
          <w:rFonts w:eastAsiaTheme="minorEastAsia"/>
          <w:b/>
          <w:lang w:val="en-US"/>
        </w:rPr>
      </w:pPr>
      <w:r w:rsidRPr="003550F2">
        <w:rPr>
          <w:rFonts w:eastAsiaTheme="minorEastAsia"/>
          <w:b/>
        </w:rPr>
        <w:t xml:space="preserve">Βήμα 1.3: </w:t>
      </w:r>
      <w:r w:rsidRPr="003550F2">
        <w:rPr>
          <w:rFonts w:eastAsiaTheme="minorEastAsia"/>
          <w:b/>
          <w:lang w:val="en-US"/>
        </w:rPr>
        <w:t>part1_3.m</w:t>
      </w:r>
    </w:p>
    <w:p w:rsidR="008E3399" w:rsidRDefault="008E3399" w:rsidP="000942A6">
      <w:pPr>
        <w:spacing w:after="0"/>
        <w:rPr>
          <w:rFonts w:eastAsiaTheme="minorEastAsia"/>
        </w:rPr>
      </w:pPr>
      <w:r>
        <w:rPr>
          <w:rFonts w:eastAsiaTheme="minorEastAsia"/>
          <w:lang w:val="en-US"/>
        </w:rPr>
        <w:tab/>
      </w:r>
      <w:r>
        <w:rPr>
          <w:rFonts w:eastAsiaTheme="minorEastAsia"/>
        </w:rPr>
        <w:t xml:space="preserve">Απλά χρησιμοποιούμε την συνάρτηση </w:t>
      </w:r>
      <w:proofErr w:type="spellStart"/>
      <w:r>
        <w:rPr>
          <w:rFonts w:eastAsiaTheme="minorEastAsia"/>
          <w:lang w:val="en-US"/>
        </w:rPr>
        <w:t>checkMasters</w:t>
      </w:r>
      <w:proofErr w:type="spellEnd"/>
      <w:r w:rsidRPr="008E3399">
        <w:rPr>
          <w:rFonts w:eastAsiaTheme="minorEastAsia"/>
        </w:rPr>
        <w:t xml:space="preserve"> </w:t>
      </w:r>
      <w:r>
        <w:rPr>
          <w:rFonts w:eastAsiaTheme="minorEastAsia"/>
        </w:rPr>
        <w:t>για την μείωση των μασκών.</w:t>
      </w:r>
    </w:p>
    <w:p w:rsidR="008E3399" w:rsidRDefault="008E3399" w:rsidP="000942A6">
      <w:pPr>
        <w:spacing w:after="0"/>
        <w:rPr>
          <w:rFonts w:eastAsiaTheme="minorEastAsia"/>
        </w:rPr>
      </w:pPr>
    </w:p>
    <w:p w:rsidR="008E3399" w:rsidRPr="003550F2" w:rsidRDefault="008E3399" w:rsidP="000942A6">
      <w:pPr>
        <w:spacing w:after="0"/>
        <w:rPr>
          <w:rFonts w:eastAsiaTheme="minorEastAsia"/>
          <w:b/>
          <w:lang w:val="en-US"/>
        </w:rPr>
      </w:pPr>
      <w:r w:rsidRPr="003550F2">
        <w:rPr>
          <w:rFonts w:eastAsiaTheme="minorEastAsia"/>
          <w:b/>
        </w:rPr>
        <w:t xml:space="preserve">Βήμα 1.4: </w:t>
      </w:r>
      <w:r w:rsidRPr="003550F2">
        <w:rPr>
          <w:rFonts w:eastAsiaTheme="minorEastAsia"/>
          <w:b/>
          <w:lang w:val="en-US"/>
        </w:rPr>
        <w:t>part1_4.m</w:t>
      </w:r>
    </w:p>
    <w:p w:rsidR="008E3399" w:rsidRDefault="008E3399" w:rsidP="000942A6">
      <w:pPr>
        <w:spacing w:after="0"/>
        <w:rPr>
          <w:rFonts w:eastAsiaTheme="minorEastAsia"/>
          <w:lang w:val="en-US"/>
        </w:rPr>
      </w:pPr>
      <w:r>
        <w:rPr>
          <w:rFonts w:eastAsiaTheme="minorEastAsia"/>
          <w:lang w:val="en-US"/>
        </w:rPr>
        <w:tab/>
      </w:r>
      <w:r w:rsidR="008D481A">
        <w:rPr>
          <w:rFonts w:eastAsiaTheme="minorEastAsia"/>
        </w:rPr>
        <w:t xml:space="preserve">Επειδή τα </w:t>
      </w:r>
      <w:r w:rsidR="008D481A">
        <w:rPr>
          <w:rFonts w:eastAsiaTheme="minorEastAsia"/>
          <w:lang w:val="en-US"/>
        </w:rPr>
        <w:t>j</w:t>
      </w:r>
      <w:r w:rsidR="008D481A" w:rsidRPr="008D481A">
        <w:rPr>
          <w:rFonts w:eastAsiaTheme="minorEastAsia"/>
        </w:rPr>
        <w:t xml:space="preserve"> </w:t>
      </w:r>
      <w:r w:rsidR="008D481A">
        <w:rPr>
          <w:rFonts w:eastAsiaTheme="minorEastAsia"/>
        </w:rPr>
        <w:t xml:space="preserve">για τα οποία θα ισχύει </w:t>
      </w:r>
      <w:proofErr w:type="spellStart"/>
      <w:r w:rsidR="008D481A">
        <w:rPr>
          <w:rFonts w:eastAsiaTheme="minorEastAsia"/>
          <w:lang w:val="en-US"/>
        </w:rPr>
        <w:t>Ptm</w:t>
      </w:r>
      <w:proofErr w:type="spellEnd"/>
      <w:r w:rsidR="008D481A" w:rsidRPr="008D481A">
        <w:rPr>
          <w:rFonts w:eastAsiaTheme="minorEastAsia"/>
        </w:rPr>
        <w:t>(</w:t>
      </w:r>
      <w:r w:rsidR="008D481A">
        <w:rPr>
          <w:rFonts w:eastAsiaTheme="minorEastAsia"/>
          <w:lang w:val="en-US"/>
        </w:rPr>
        <w:t>j</w:t>
      </w:r>
      <w:r w:rsidR="008D481A" w:rsidRPr="008D481A">
        <w:rPr>
          <w:rFonts w:eastAsiaTheme="minorEastAsia"/>
        </w:rPr>
        <w:t>)&gt;0</w:t>
      </w:r>
      <w:r w:rsidR="008D481A">
        <w:rPr>
          <w:rFonts w:eastAsiaTheme="minorEastAsia"/>
        </w:rPr>
        <w:t>,</w:t>
      </w:r>
      <w:r w:rsidR="008D481A" w:rsidRPr="008D481A">
        <w:rPr>
          <w:rFonts w:eastAsiaTheme="minorEastAsia"/>
        </w:rPr>
        <w:t xml:space="preserve"> </w:t>
      </w:r>
      <w:r w:rsidR="008D481A">
        <w:rPr>
          <w:rFonts w:eastAsiaTheme="minorEastAsia"/>
        </w:rPr>
        <w:t xml:space="preserve">ή αντίστοιχα </w:t>
      </w:r>
      <w:r w:rsidR="008D481A">
        <w:rPr>
          <w:rFonts w:eastAsiaTheme="minorEastAsia"/>
          <w:lang w:val="en-US"/>
        </w:rPr>
        <w:t>Pnm</w:t>
      </w:r>
      <w:r w:rsidR="008D481A" w:rsidRPr="008D481A">
        <w:rPr>
          <w:rFonts w:eastAsiaTheme="minorEastAsia"/>
        </w:rPr>
        <w:t>(</w:t>
      </w:r>
      <w:r w:rsidR="008D481A">
        <w:rPr>
          <w:rFonts w:eastAsiaTheme="minorEastAsia"/>
          <w:lang w:val="en-US"/>
        </w:rPr>
        <w:t>j</w:t>
      </w:r>
      <w:r w:rsidR="008D481A" w:rsidRPr="008D481A">
        <w:rPr>
          <w:rFonts w:eastAsiaTheme="minorEastAsia"/>
        </w:rPr>
        <w:t xml:space="preserve">)&gt;0, </w:t>
      </w:r>
      <w:r w:rsidR="008D481A">
        <w:rPr>
          <w:rFonts w:eastAsiaTheme="minorEastAsia"/>
        </w:rPr>
        <w:t xml:space="preserve">θα είναι ενδεχομένως διαφορετικού πλήθους για κάθε παράθυρο τα αποθηκεύουμε σε </w:t>
      </w:r>
      <w:r w:rsidR="008D481A">
        <w:rPr>
          <w:rFonts w:eastAsiaTheme="minorEastAsia"/>
          <w:lang w:val="en-US"/>
        </w:rPr>
        <w:t>cell</w:t>
      </w:r>
      <w:r w:rsidR="008D481A" w:rsidRPr="008D481A">
        <w:rPr>
          <w:rFonts w:eastAsiaTheme="minorEastAsia"/>
        </w:rPr>
        <w:t xml:space="preserve"> </w:t>
      </w:r>
      <w:r w:rsidR="008D481A">
        <w:rPr>
          <w:rFonts w:eastAsiaTheme="minorEastAsia"/>
          <w:lang w:val="en-US"/>
        </w:rPr>
        <w:t>array</w:t>
      </w:r>
      <w:r w:rsidR="008D481A" w:rsidRPr="008D481A">
        <w:rPr>
          <w:rFonts w:eastAsiaTheme="minorEastAsia"/>
        </w:rPr>
        <w:t xml:space="preserve">. </w:t>
      </w:r>
      <w:r w:rsidR="007C451B">
        <w:rPr>
          <w:rFonts w:eastAsiaTheme="minorEastAsia"/>
        </w:rPr>
        <w:t>Ύστερα, για τον υπολογισμό τους δημιουργούμε έναν πίνακα</w:t>
      </w:r>
      <w:r w:rsidR="00FE42D2">
        <w:rPr>
          <w:rFonts w:eastAsiaTheme="minorEastAsia"/>
        </w:rPr>
        <w:t xml:space="preserve"> </w:t>
      </w:r>
      <w:proofErr w:type="spellStart"/>
      <w:r w:rsidR="00FE42D2">
        <w:rPr>
          <w:rFonts w:eastAsiaTheme="minorEastAsia"/>
          <w:lang w:val="en-US"/>
        </w:rPr>
        <w:t>Ttm</w:t>
      </w:r>
      <w:proofErr w:type="spellEnd"/>
      <w:r w:rsidR="00FE42D2" w:rsidRPr="00FE42D2">
        <w:rPr>
          <w:rFonts w:eastAsiaTheme="minorEastAsia"/>
        </w:rPr>
        <w:t xml:space="preserve"> </w:t>
      </w:r>
      <w:r w:rsidR="00FE42D2">
        <w:rPr>
          <w:rFonts w:eastAsiaTheme="minorEastAsia"/>
        </w:rPr>
        <w:t>διαστάσεων 256</w:t>
      </w:r>
      <w:r w:rsidR="00FE42D2" w:rsidRPr="00FE42D2">
        <w:rPr>
          <w:rFonts w:eastAsiaTheme="minorEastAsia"/>
        </w:rPr>
        <w:t xml:space="preserve"> </w:t>
      </w:r>
      <w:r w:rsidR="00FE42D2">
        <w:rPr>
          <w:rFonts w:eastAsiaTheme="minorEastAsia"/>
          <w:lang w:val="en-US"/>
        </w:rPr>
        <w:t>x</w:t>
      </w:r>
      <w:r w:rsidR="00FE42D2" w:rsidRPr="00FE42D2">
        <w:rPr>
          <w:rFonts w:eastAsiaTheme="minorEastAsia"/>
        </w:rPr>
        <w:t xml:space="preserve"> </w:t>
      </w:r>
      <w:r w:rsidR="00E57C02" w:rsidRPr="00E57C02">
        <w:rPr>
          <w:rFonts w:eastAsiaTheme="minorEastAsia"/>
        </w:rPr>
        <w:t>(</w:t>
      </w:r>
      <w:r w:rsidR="00E57C02">
        <w:rPr>
          <w:rFonts w:eastAsiaTheme="minorEastAsia"/>
        </w:rPr>
        <w:t xml:space="preserve">πλήθος των </w:t>
      </w:r>
      <w:r w:rsidR="00E57C02">
        <w:rPr>
          <w:rFonts w:eastAsiaTheme="minorEastAsia"/>
          <w:lang w:val="en-US"/>
        </w:rPr>
        <w:t>j</w:t>
      </w:r>
      <w:r w:rsidR="00E57C02" w:rsidRPr="00E57C02">
        <w:rPr>
          <w:rFonts w:eastAsiaTheme="minorEastAsia"/>
        </w:rPr>
        <w:t xml:space="preserve"> </w:t>
      </w:r>
      <w:r w:rsidR="00E57C02">
        <w:rPr>
          <w:rFonts w:eastAsiaTheme="minorEastAsia"/>
        </w:rPr>
        <w:t>δεικτών για το συγκεκριμένο παράθυρο) και</w:t>
      </w:r>
      <w:r w:rsidR="007C451B">
        <w:rPr>
          <w:rFonts w:eastAsiaTheme="minorEastAsia"/>
        </w:rPr>
        <w:t xml:space="preserve"> ελέγχουμε εντός ποι</w:t>
      </w:r>
      <w:r w:rsidR="00E57C02">
        <w:rPr>
          <w:rFonts w:eastAsiaTheme="minorEastAsia"/>
        </w:rPr>
        <w:t>ων ορίων είναι το Δ</w:t>
      </w:r>
      <w:r w:rsidR="00E57C02">
        <w:rPr>
          <w:rFonts w:eastAsiaTheme="minorEastAsia"/>
          <w:lang w:val="en-US"/>
        </w:rPr>
        <w:t>b</w:t>
      </w:r>
      <w:r w:rsidR="00E57C02" w:rsidRPr="00E57C02">
        <w:rPr>
          <w:rFonts w:eastAsiaTheme="minorEastAsia"/>
        </w:rPr>
        <w:t xml:space="preserve">. </w:t>
      </w:r>
      <w:r w:rsidR="00E57C02">
        <w:rPr>
          <w:rFonts w:eastAsiaTheme="minorEastAsia"/>
        </w:rPr>
        <w:t xml:space="preserve">Αν δεν ανήκει σε κάποιο από τα διαστήματα προχωράμε στο επόμενο </w:t>
      </w:r>
      <w:r w:rsidR="00E57C02">
        <w:rPr>
          <w:rFonts w:eastAsiaTheme="minorEastAsia"/>
          <w:lang w:val="en-US"/>
        </w:rPr>
        <w:t>j</w:t>
      </w:r>
      <w:r w:rsidR="00E57C02" w:rsidRPr="00E57C02">
        <w:rPr>
          <w:rFonts w:eastAsiaTheme="minorEastAsia"/>
        </w:rPr>
        <w:t xml:space="preserve">, </w:t>
      </w:r>
      <w:r w:rsidR="00E57C02">
        <w:rPr>
          <w:rFonts w:eastAsiaTheme="minorEastAsia"/>
        </w:rPr>
        <w:t xml:space="preserve">αφήνοντας την θέση κ του </w:t>
      </w:r>
      <w:proofErr w:type="spellStart"/>
      <w:r w:rsidR="00E57C02">
        <w:rPr>
          <w:rFonts w:eastAsiaTheme="minorEastAsia"/>
          <w:lang w:val="en-US"/>
        </w:rPr>
        <w:t>Ttm</w:t>
      </w:r>
      <w:proofErr w:type="spellEnd"/>
      <w:r w:rsidR="00E57C02" w:rsidRPr="00E57C02">
        <w:rPr>
          <w:rFonts w:eastAsiaTheme="minorEastAsia"/>
        </w:rPr>
        <w:t xml:space="preserve"> </w:t>
      </w:r>
      <w:r w:rsidR="00E57C02">
        <w:rPr>
          <w:rFonts w:eastAsiaTheme="minorEastAsia"/>
        </w:rPr>
        <w:t xml:space="preserve">πίνακα (ή </w:t>
      </w:r>
      <w:proofErr w:type="spellStart"/>
      <w:r w:rsidR="00E57C02">
        <w:rPr>
          <w:rFonts w:eastAsiaTheme="minorEastAsia"/>
          <w:lang w:val="en-US"/>
        </w:rPr>
        <w:t>Tnm</w:t>
      </w:r>
      <w:proofErr w:type="spellEnd"/>
      <w:r w:rsidR="00E57C02" w:rsidRPr="00E57C02">
        <w:rPr>
          <w:rFonts w:eastAsiaTheme="minorEastAsia"/>
        </w:rPr>
        <w:t xml:space="preserve"> </w:t>
      </w:r>
      <w:r w:rsidR="00E57C02">
        <w:rPr>
          <w:rFonts w:eastAsiaTheme="minorEastAsia"/>
        </w:rPr>
        <w:t>αντίστοιχα) μηδενική.</w:t>
      </w:r>
      <w:r w:rsidR="00FE42D2" w:rsidRPr="00FE42D2">
        <w:rPr>
          <w:rFonts w:eastAsiaTheme="minorEastAsia"/>
        </w:rPr>
        <w:t xml:space="preserve"> </w:t>
      </w:r>
      <w:r w:rsidR="00FE42D2">
        <w:rPr>
          <w:rFonts w:eastAsiaTheme="minorEastAsia"/>
        </w:rPr>
        <w:t>Διαφορετικά</w:t>
      </w:r>
      <w:r w:rsidR="00D126BB">
        <w:rPr>
          <w:rFonts w:eastAsiaTheme="minorEastAsia"/>
        </w:rPr>
        <w:t>,</w:t>
      </w:r>
      <w:r w:rsidR="00FE42D2">
        <w:rPr>
          <w:rFonts w:eastAsiaTheme="minorEastAsia"/>
        </w:rPr>
        <w:t xml:space="preserve"> υπολογίζουμε κατάλληλα το </w:t>
      </w:r>
      <w:r w:rsidR="00FE42D2">
        <w:rPr>
          <w:rFonts w:eastAsiaTheme="minorEastAsia"/>
          <w:lang w:val="en-US"/>
        </w:rPr>
        <w:t>SF</w:t>
      </w:r>
      <w:r w:rsidR="00FE42D2" w:rsidRPr="00FE42D2">
        <w:rPr>
          <w:rFonts w:eastAsiaTheme="minorEastAsia"/>
        </w:rPr>
        <w:t xml:space="preserve"> </w:t>
      </w:r>
      <w:r w:rsidR="00FE42D2">
        <w:rPr>
          <w:rFonts w:eastAsiaTheme="minorEastAsia"/>
        </w:rPr>
        <w:t>ώστε να το προσθέσουμε κατάλληλα στο τελικό πίνακα.</w:t>
      </w:r>
    </w:p>
    <w:p w:rsidR="008101F0" w:rsidRDefault="008101F0" w:rsidP="000942A6">
      <w:pPr>
        <w:spacing w:after="0"/>
        <w:rPr>
          <w:rFonts w:eastAsiaTheme="minorEastAsia"/>
          <w:lang w:val="en-US"/>
        </w:rPr>
      </w:pPr>
    </w:p>
    <w:p w:rsidR="008101F0" w:rsidRPr="003550F2" w:rsidRDefault="008101F0" w:rsidP="000942A6">
      <w:pPr>
        <w:spacing w:after="0"/>
        <w:rPr>
          <w:rFonts w:eastAsiaTheme="minorEastAsia"/>
          <w:b/>
          <w:lang w:val="en-US"/>
        </w:rPr>
      </w:pPr>
      <w:r w:rsidRPr="003550F2">
        <w:rPr>
          <w:rFonts w:eastAsiaTheme="minorEastAsia"/>
          <w:b/>
        </w:rPr>
        <w:t xml:space="preserve">Βήμα 1.5: </w:t>
      </w:r>
      <w:r w:rsidRPr="003550F2">
        <w:rPr>
          <w:rFonts w:eastAsiaTheme="minorEastAsia"/>
          <w:b/>
          <w:lang w:val="en-US"/>
        </w:rPr>
        <w:t>part1_5.m</w:t>
      </w:r>
    </w:p>
    <w:p w:rsidR="008101F0" w:rsidRDefault="008101F0" w:rsidP="000942A6">
      <w:pPr>
        <w:spacing w:after="0"/>
        <w:rPr>
          <w:rFonts w:eastAsiaTheme="minorEastAsia"/>
        </w:rPr>
      </w:pPr>
      <w:r>
        <w:rPr>
          <w:rFonts w:eastAsiaTheme="minorEastAsia"/>
          <w:lang w:val="en-US"/>
        </w:rPr>
        <w:tab/>
      </w:r>
      <w:r w:rsidR="008505C0">
        <w:rPr>
          <w:rFonts w:eastAsiaTheme="minorEastAsia"/>
        </w:rPr>
        <w:t xml:space="preserve">Για να υπολογίσουμε τα αθροίσματα για το συγκεκριμένο παράθυρο λαμβάνουμε τα διανύσματα μεταβλητού μήκους από τα </w:t>
      </w:r>
      <w:r w:rsidR="008505C0">
        <w:rPr>
          <w:rFonts w:eastAsiaTheme="minorEastAsia"/>
          <w:lang w:val="en-US"/>
        </w:rPr>
        <w:t>cell</w:t>
      </w:r>
      <w:r w:rsidR="008505C0" w:rsidRPr="008505C0">
        <w:rPr>
          <w:rFonts w:eastAsiaTheme="minorEastAsia"/>
        </w:rPr>
        <w:t xml:space="preserve"> </w:t>
      </w:r>
      <w:r w:rsidR="008505C0">
        <w:rPr>
          <w:rFonts w:eastAsiaTheme="minorEastAsia"/>
          <w:lang w:val="en-US"/>
        </w:rPr>
        <w:t>arrays</w:t>
      </w:r>
      <w:r w:rsidR="008505C0" w:rsidRPr="008505C0">
        <w:rPr>
          <w:rFonts w:eastAsiaTheme="minorEastAsia"/>
        </w:rPr>
        <w:t xml:space="preserve"> </w:t>
      </w:r>
      <w:proofErr w:type="spellStart"/>
      <w:r w:rsidR="008505C0">
        <w:rPr>
          <w:rFonts w:eastAsiaTheme="minorEastAsia"/>
          <w:lang w:val="en-US"/>
        </w:rPr>
        <w:t>Ttm</w:t>
      </w:r>
      <w:proofErr w:type="spellEnd"/>
      <w:r w:rsidR="008505C0">
        <w:rPr>
          <w:rFonts w:eastAsiaTheme="minorEastAsia"/>
        </w:rPr>
        <w:t xml:space="preserve"> και </w:t>
      </w:r>
      <w:proofErr w:type="spellStart"/>
      <w:r w:rsidR="008505C0">
        <w:rPr>
          <w:rFonts w:eastAsiaTheme="minorEastAsia"/>
          <w:lang w:val="en-US"/>
        </w:rPr>
        <w:t>Tnm</w:t>
      </w:r>
      <w:proofErr w:type="spellEnd"/>
      <w:r w:rsidR="008505C0" w:rsidRPr="008505C0">
        <w:rPr>
          <w:rFonts w:eastAsiaTheme="minorEastAsia"/>
        </w:rPr>
        <w:t xml:space="preserve"> </w:t>
      </w:r>
      <w:r w:rsidR="008505C0">
        <w:rPr>
          <w:rFonts w:eastAsiaTheme="minorEastAsia"/>
        </w:rPr>
        <w:t>, και αθροίζουμε κατάλληλα πάνω σε αυτά.</w:t>
      </w:r>
    </w:p>
    <w:p w:rsidR="005C2F1C" w:rsidRDefault="005C2F1C" w:rsidP="000942A6">
      <w:pPr>
        <w:spacing w:after="0"/>
        <w:rPr>
          <w:rFonts w:eastAsiaTheme="minorEastAsia"/>
        </w:rPr>
      </w:pPr>
    </w:p>
    <w:p w:rsidR="003550F2" w:rsidRDefault="003550F2" w:rsidP="000942A6">
      <w:pPr>
        <w:spacing w:after="0"/>
        <w:rPr>
          <w:rFonts w:eastAsiaTheme="minorEastAsia"/>
        </w:rPr>
      </w:pPr>
    </w:p>
    <w:p w:rsidR="003550F2" w:rsidRDefault="003550F2" w:rsidP="000942A6">
      <w:pPr>
        <w:spacing w:after="0"/>
        <w:rPr>
          <w:rFonts w:eastAsiaTheme="minorEastAsia"/>
        </w:rPr>
      </w:pPr>
    </w:p>
    <w:p w:rsidR="003550F2" w:rsidRDefault="003550F2" w:rsidP="000942A6">
      <w:pPr>
        <w:spacing w:after="0"/>
        <w:rPr>
          <w:rFonts w:eastAsiaTheme="minorEastAsia"/>
        </w:rPr>
      </w:pPr>
    </w:p>
    <w:p w:rsidR="003550F2" w:rsidRDefault="003550F2" w:rsidP="000942A6">
      <w:pPr>
        <w:spacing w:after="0"/>
        <w:rPr>
          <w:rFonts w:eastAsiaTheme="minorEastAsia"/>
        </w:rPr>
      </w:pPr>
    </w:p>
    <w:p w:rsidR="003550F2" w:rsidRDefault="003550F2" w:rsidP="000942A6">
      <w:pPr>
        <w:spacing w:after="0"/>
        <w:rPr>
          <w:rFonts w:eastAsiaTheme="minorEastAsia"/>
        </w:rPr>
      </w:pPr>
    </w:p>
    <w:p w:rsidR="003550F2" w:rsidRDefault="003550F2" w:rsidP="000942A6">
      <w:pPr>
        <w:spacing w:after="0"/>
        <w:rPr>
          <w:rFonts w:eastAsiaTheme="minorEastAsia"/>
        </w:rPr>
      </w:pPr>
    </w:p>
    <w:p w:rsidR="003550F2" w:rsidRDefault="003550F2" w:rsidP="000942A6">
      <w:pPr>
        <w:spacing w:after="0"/>
        <w:rPr>
          <w:rFonts w:eastAsiaTheme="minorEastAsia"/>
        </w:rPr>
      </w:pPr>
    </w:p>
    <w:p w:rsidR="003550F2" w:rsidRDefault="003550F2" w:rsidP="000942A6">
      <w:pPr>
        <w:spacing w:after="0"/>
        <w:rPr>
          <w:rFonts w:eastAsiaTheme="minorEastAsia"/>
        </w:rPr>
      </w:pPr>
    </w:p>
    <w:p w:rsidR="003550F2" w:rsidRDefault="003550F2" w:rsidP="000942A6">
      <w:pPr>
        <w:spacing w:after="0"/>
        <w:rPr>
          <w:rFonts w:eastAsiaTheme="minorEastAsia"/>
        </w:rPr>
      </w:pPr>
    </w:p>
    <w:p w:rsidR="003550F2" w:rsidRDefault="003550F2" w:rsidP="000942A6">
      <w:pPr>
        <w:spacing w:after="0"/>
        <w:rPr>
          <w:rFonts w:eastAsiaTheme="minorEastAsia"/>
        </w:rPr>
      </w:pPr>
    </w:p>
    <w:p w:rsidR="003550F2" w:rsidRDefault="003550F2" w:rsidP="000942A6">
      <w:pPr>
        <w:spacing w:after="0"/>
        <w:rPr>
          <w:rFonts w:eastAsiaTheme="minorEastAsia"/>
        </w:rPr>
      </w:pPr>
    </w:p>
    <w:p w:rsidR="003550F2" w:rsidRDefault="003550F2" w:rsidP="000942A6">
      <w:pPr>
        <w:spacing w:after="0"/>
        <w:rPr>
          <w:rFonts w:eastAsiaTheme="minorEastAsia"/>
        </w:rPr>
      </w:pPr>
    </w:p>
    <w:p w:rsidR="005C2F1C" w:rsidRPr="003550F2" w:rsidRDefault="005C2F1C" w:rsidP="000942A6">
      <w:pPr>
        <w:spacing w:after="0"/>
        <w:rPr>
          <w:rFonts w:eastAsiaTheme="minorEastAsia"/>
          <w:b/>
        </w:rPr>
      </w:pPr>
      <w:r w:rsidRPr="003550F2">
        <w:rPr>
          <w:rFonts w:eastAsiaTheme="minorEastAsia"/>
          <w:b/>
        </w:rPr>
        <w:lastRenderedPageBreak/>
        <w:t xml:space="preserve">Απεικόνιση αποτελεσμάτων: </w:t>
      </w:r>
      <w:r w:rsidRPr="003550F2">
        <w:rPr>
          <w:rFonts w:eastAsiaTheme="minorEastAsia"/>
          <w:b/>
          <w:lang w:val="en-US"/>
        </w:rPr>
        <w:t>plot</w:t>
      </w:r>
      <w:r w:rsidRPr="003550F2">
        <w:rPr>
          <w:rFonts w:eastAsiaTheme="minorEastAsia"/>
          <w:b/>
        </w:rPr>
        <w:t>_</w:t>
      </w:r>
      <w:r w:rsidRPr="003550F2">
        <w:rPr>
          <w:rFonts w:eastAsiaTheme="minorEastAsia"/>
          <w:b/>
          <w:lang w:val="en-US"/>
        </w:rPr>
        <w:t>part</w:t>
      </w:r>
      <w:r w:rsidRPr="003550F2">
        <w:rPr>
          <w:rFonts w:eastAsiaTheme="minorEastAsia"/>
          <w:b/>
        </w:rPr>
        <w:t>1.</w:t>
      </w:r>
      <w:r w:rsidRPr="003550F2">
        <w:rPr>
          <w:rFonts w:eastAsiaTheme="minorEastAsia"/>
          <w:b/>
          <w:lang w:val="en-US"/>
        </w:rPr>
        <w:t>m</w:t>
      </w:r>
    </w:p>
    <w:p w:rsidR="005C2F1C" w:rsidRDefault="005C2F1C" w:rsidP="000942A6">
      <w:pPr>
        <w:spacing w:after="0"/>
        <w:rPr>
          <w:rFonts w:eastAsiaTheme="minorEastAsia"/>
        </w:rPr>
      </w:pPr>
      <w:r w:rsidRPr="003550F2">
        <w:rPr>
          <w:rFonts w:eastAsiaTheme="minorEastAsia"/>
        </w:rPr>
        <w:tab/>
      </w:r>
      <w:r w:rsidR="008E7A2D">
        <w:rPr>
          <w:rFonts w:eastAsiaTheme="minorEastAsia"/>
        </w:rPr>
        <w:t>Τα διαγράμματα αναφέρονται στο πλαίσιο με νούμερο 100, και είναι:</w:t>
      </w:r>
    </w:p>
    <w:p w:rsidR="008E7A2D" w:rsidRDefault="003550F2" w:rsidP="000942A6">
      <w:pPr>
        <w:spacing w:after="0"/>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pt;height:256.5pt">
            <v:imagedata r:id="rId4" o:title="1_0"/>
          </v:shape>
        </w:pict>
      </w:r>
    </w:p>
    <w:p w:rsidR="003550F2" w:rsidRDefault="003550F2" w:rsidP="000942A6">
      <w:pPr>
        <w:spacing w:after="0"/>
        <w:rPr>
          <w:lang w:val="en-US"/>
        </w:rPr>
      </w:pPr>
      <w:r>
        <w:rPr>
          <w:lang w:val="en-US"/>
        </w:rPr>
        <w:pict>
          <v:shape id="_x0000_i1026" type="#_x0000_t75" style="width:523pt;height:256.5pt">
            <v:imagedata r:id="rId5" o:title="1_1"/>
          </v:shape>
        </w:pict>
      </w:r>
    </w:p>
    <w:p w:rsidR="003550F2" w:rsidRDefault="003550F2" w:rsidP="000942A6">
      <w:pPr>
        <w:spacing w:after="0"/>
        <w:rPr>
          <w:lang w:val="en-US"/>
        </w:rPr>
      </w:pPr>
      <w:r>
        <w:rPr>
          <w:lang w:val="en-US"/>
        </w:rPr>
        <w:lastRenderedPageBreak/>
        <w:pict>
          <v:shape id="_x0000_i1027" type="#_x0000_t75" style="width:523pt;height:256.5pt">
            <v:imagedata r:id="rId6" o:title="1_2a"/>
          </v:shape>
        </w:pict>
      </w:r>
    </w:p>
    <w:p w:rsidR="003550F2" w:rsidRDefault="003550F2" w:rsidP="000942A6">
      <w:pPr>
        <w:spacing w:after="0"/>
        <w:rPr>
          <w:lang w:val="en-US"/>
        </w:rPr>
      </w:pPr>
      <w:r>
        <w:rPr>
          <w:lang w:val="en-US"/>
        </w:rPr>
        <w:pict>
          <v:shape id="_x0000_i1028" type="#_x0000_t75" style="width:523pt;height:256.5pt">
            <v:imagedata r:id="rId7" o:title="1_2b"/>
          </v:shape>
        </w:pict>
      </w:r>
    </w:p>
    <w:p w:rsidR="003550F2" w:rsidRDefault="003550F2" w:rsidP="000942A6">
      <w:pPr>
        <w:spacing w:after="0"/>
        <w:rPr>
          <w:lang w:val="en-US"/>
        </w:rPr>
      </w:pPr>
      <w:r>
        <w:rPr>
          <w:lang w:val="en-US"/>
        </w:rPr>
        <w:lastRenderedPageBreak/>
        <w:pict>
          <v:shape id="_x0000_i1029" type="#_x0000_t75" style="width:523pt;height:256.5pt">
            <v:imagedata r:id="rId8" o:title="1_3a"/>
          </v:shape>
        </w:pict>
      </w:r>
    </w:p>
    <w:p w:rsidR="003550F2" w:rsidRDefault="003550F2" w:rsidP="000942A6">
      <w:pPr>
        <w:spacing w:after="0"/>
        <w:rPr>
          <w:lang w:val="en-US"/>
        </w:rPr>
      </w:pPr>
      <w:r>
        <w:rPr>
          <w:lang w:val="en-US"/>
        </w:rPr>
        <w:pict>
          <v:shape id="_x0000_i1030" type="#_x0000_t75" style="width:523pt;height:256.5pt">
            <v:imagedata r:id="rId9" o:title="1_3b"/>
          </v:shape>
        </w:pict>
      </w:r>
    </w:p>
    <w:p w:rsidR="003550F2" w:rsidRDefault="003550F2" w:rsidP="000942A6">
      <w:pPr>
        <w:spacing w:after="0"/>
        <w:rPr>
          <w:lang w:val="en-US"/>
        </w:rPr>
      </w:pPr>
      <w:r>
        <w:rPr>
          <w:lang w:val="en-US"/>
        </w:rPr>
        <w:lastRenderedPageBreak/>
        <w:pict>
          <v:shape id="_x0000_i1032" type="#_x0000_t75" style="width:523pt;height:256.5pt">
            <v:imagedata r:id="rId10" o:title="1_5kHz"/>
          </v:shape>
        </w:pict>
      </w:r>
    </w:p>
    <w:p w:rsidR="003550F2" w:rsidRDefault="003550F2" w:rsidP="000942A6">
      <w:pPr>
        <w:spacing w:after="0"/>
        <w:rPr>
          <w:lang w:val="en-US"/>
        </w:rPr>
      </w:pPr>
      <w:r>
        <w:rPr>
          <w:lang w:val="en-US"/>
        </w:rPr>
        <w:pict>
          <v:shape id="_x0000_i1031" type="#_x0000_t75" style="width:523pt;height:256.5pt">
            <v:imagedata r:id="rId11" o:title="1_5bark"/>
          </v:shape>
        </w:pict>
      </w:r>
    </w:p>
    <w:p w:rsidR="000119AA" w:rsidRDefault="000119AA" w:rsidP="00F4296B">
      <w:pPr>
        <w:spacing w:after="0"/>
        <w:ind w:firstLine="720"/>
      </w:pPr>
      <w:r>
        <w:t>Όλα τα διαγράμματα</w:t>
      </w:r>
      <w:r w:rsidR="00F4296B">
        <w:t xml:space="preserve"> για το Μέρος 1 της άσκησης</w:t>
      </w:r>
      <w:r>
        <w:t xml:space="preserve"> βρίσκονται στο φάκελο </w:t>
      </w:r>
      <w:r>
        <w:rPr>
          <w:lang w:val="en-US"/>
        </w:rPr>
        <w:t>plots</w:t>
      </w:r>
      <w:r w:rsidRPr="000119AA">
        <w:t>_</w:t>
      </w:r>
      <w:r>
        <w:rPr>
          <w:lang w:val="en-US"/>
        </w:rPr>
        <w:t>part</w:t>
      </w:r>
      <w:r w:rsidRPr="000119AA">
        <w:t xml:space="preserve">1 </w:t>
      </w:r>
      <w:r>
        <w:t xml:space="preserve">του αρχείου </w:t>
      </w:r>
      <w:r w:rsidRPr="000119AA">
        <w:t>.</w:t>
      </w:r>
      <w:r>
        <w:rPr>
          <w:lang w:val="en-US"/>
        </w:rPr>
        <w:t>zip</w:t>
      </w:r>
      <w:r w:rsidRPr="000119AA">
        <w:t xml:space="preserve"> </w:t>
      </w:r>
      <w:r>
        <w:t xml:space="preserve">που υποβλήθηκε, και υπολογίζονται εκ νέου με την εκτέλεση του κώδικα </w:t>
      </w:r>
      <w:r>
        <w:rPr>
          <w:lang w:val="en-US"/>
        </w:rPr>
        <w:t>plot</w:t>
      </w:r>
      <w:r w:rsidRPr="000119AA">
        <w:t>_</w:t>
      </w:r>
      <w:r>
        <w:rPr>
          <w:lang w:val="en-US"/>
        </w:rPr>
        <w:t>part</w:t>
      </w:r>
      <w:r w:rsidRPr="000119AA">
        <w:t>1.</w:t>
      </w:r>
      <w:r>
        <w:rPr>
          <w:lang w:val="en-US"/>
        </w:rPr>
        <w:t>m</w:t>
      </w:r>
      <w:r w:rsidRPr="000119AA">
        <w:t xml:space="preserve"> , </w:t>
      </w:r>
      <w:r>
        <w:t>ύστερα από την δημιουργία των κατάλληλων πινάκων των προηγούμενων ερωτημάτων.</w:t>
      </w:r>
    </w:p>
    <w:p w:rsidR="000119AA" w:rsidRDefault="000119AA" w:rsidP="000942A6">
      <w:pPr>
        <w:spacing w:after="0"/>
      </w:pPr>
    </w:p>
    <w:p w:rsidR="000119AA" w:rsidRDefault="000119AA" w:rsidP="000942A6">
      <w:pPr>
        <w:spacing w:after="0"/>
      </w:pPr>
    </w:p>
    <w:p w:rsidR="000119AA" w:rsidRDefault="000119AA" w:rsidP="000942A6">
      <w:pPr>
        <w:spacing w:after="0"/>
      </w:pPr>
    </w:p>
    <w:p w:rsidR="000119AA" w:rsidRDefault="000119AA" w:rsidP="000942A6">
      <w:pPr>
        <w:spacing w:after="0"/>
      </w:pPr>
    </w:p>
    <w:p w:rsidR="000119AA" w:rsidRDefault="000119AA" w:rsidP="000942A6">
      <w:pPr>
        <w:spacing w:after="0"/>
      </w:pPr>
    </w:p>
    <w:p w:rsidR="000119AA" w:rsidRDefault="000119AA" w:rsidP="000942A6">
      <w:pPr>
        <w:spacing w:after="0"/>
      </w:pPr>
    </w:p>
    <w:p w:rsidR="000119AA" w:rsidRDefault="000119AA" w:rsidP="000942A6">
      <w:pPr>
        <w:spacing w:after="0"/>
      </w:pPr>
    </w:p>
    <w:p w:rsidR="000119AA" w:rsidRDefault="000119AA" w:rsidP="000942A6">
      <w:pPr>
        <w:spacing w:after="0"/>
      </w:pPr>
    </w:p>
    <w:p w:rsidR="000119AA" w:rsidRDefault="000119AA" w:rsidP="000942A6">
      <w:pPr>
        <w:spacing w:after="0"/>
      </w:pPr>
    </w:p>
    <w:p w:rsidR="000119AA" w:rsidRDefault="000119AA" w:rsidP="000942A6">
      <w:pPr>
        <w:spacing w:after="0"/>
      </w:pPr>
    </w:p>
    <w:p w:rsidR="000119AA" w:rsidRDefault="000119AA" w:rsidP="000942A6">
      <w:pPr>
        <w:spacing w:after="0"/>
      </w:pPr>
    </w:p>
    <w:p w:rsidR="000119AA" w:rsidRDefault="000119AA" w:rsidP="000942A6">
      <w:pPr>
        <w:spacing w:after="0"/>
      </w:pPr>
    </w:p>
    <w:p w:rsidR="000119AA" w:rsidRDefault="000119AA" w:rsidP="000942A6">
      <w:pPr>
        <w:spacing w:after="0"/>
      </w:pPr>
    </w:p>
    <w:p w:rsidR="000119AA" w:rsidRDefault="000119AA" w:rsidP="000942A6">
      <w:pPr>
        <w:spacing w:after="0"/>
      </w:pPr>
    </w:p>
    <w:p w:rsidR="000119AA" w:rsidRPr="00DA07C6" w:rsidRDefault="003C51BB" w:rsidP="000942A6">
      <w:pPr>
        <w:spacing w:after="0"/>
        <w:rPr>
          <w:b/>
        </w:rPr>
      </w:pPr>
      <w:r w:rsidRPr="00DA07C6">
        <w:rPr>
          <w:b/>
        </w:rPr>
        <w:lastRenderedPageBreak/>
        <w:t>Μέρος 2</w:t>
      </w:r>
    </w:p>
    <w:p w:rsidR="003C51BB" w:rsidRPr="00DA07C6" w:rsidRDefault="003C51BB" w:rsidP="000942A6">
      <w:pPr>
        <w:spacing w:after="0"/>
        <w:rPr>
          <w:b/>
          <w:lang w:val="en-US"/>
        </w:rPr>
      </w:pPr>
      <w:r w:rsidRPr="00DA07C6">
        <w:rPr>
          <w:b/>
        </w:rPr>
        <w:t xml:space="preserve">Βήμα 2.0: </w:t>
      </w:r>
      <w:r w:rsidRPr="00DA07C6">
        <w:rPr>
          <w:b/>
          <w:lang w:val="en-US"/>
        </w:rPr>
        <w:t>part2_0.m</w:t>
      </w:r>
    </w:p>
    <w:p w:rsidR="003C51BB" w:rsidRDefault="003C51BB" w:rsidP="000942A6">
      <w:pPr>
        <w:spacing w:after="0"/>
      </w:pPr>
      <w:r>
        <w:rPr>
          <w:lang w:val="en-US"/>
        </w:rPr>
        <w:tab/>
      </w:r>
      <w:r w:rsidR="00AC539E">
        <w:t xml:space="preserve">Τα παράθυρα του σήματος για αυτό το μέρος φροντίζουμε να είναι εκείνα στα οποία δεν έχει εφαρμοστεί παράθυρο </w:t>
      </w:r>
      <w:proofErr w:type="spellStart"/>
      <w:r w:rsidR="00AC539E">
        <w:rPr>
          <w:lang w:val="en-US"/>
        </w:rPr>
        <w:t>Hanning</w:t>
      </w:r>
      <w:proofErr w:type="spellEnd"/>
      <w:r w:rsidR="00AC539E">
        <w:t xml:space="preserve">, διαφορετικά έχουμε αλλοίωση του αποτελέσματος. Επίσης, λαμβάνουμε υπόψιν ότι η αρίθμηση στο </w:t>
      </w:r>
      <w:r w:rsidR="00AC539E">
        <w:rPr>
          <w:lang w:val="en-US"/>
        </w:rPr>
        <w:t>Matlab</w:t>
      </w:r>
      <w:r w:rsidR="00AC539E" w:rsidRPr="00AC539E">
        <w:t xml:space="preserve"> </w:t>
      </w:r>
      <w:r w:rsidR="00AC539E">
        <w:t xml:space="preserve">αρχίζει από το 1, οπότε για να υπολογίσουμε σωστά τα ζητούμενα φίλτρα εκτελούμε επανάληψη για </w:t>
      </w:r>
      <w:r w:rsidR="00AC539E">
        <w:rPr>
          <w:lang w:val="en-US"/>
        </w:rPr>
        <w:t>n</w:t>
      </w:r>
      <w:r w:rsidR="00AC539E" w:rsidRPr="00AC539E">
        <w:t xml:space="preserve"> </w:t>
      </w:r>
      <w:r w:rsidR="00AC539E">
        <w:t xml:space="preserve">και </w:t>
      </w:r>
      <w:r w:rsidR="00AC539E">
        <w:rPr>
          <w:lang w:val="en-US"/>
        </w:rPr>
        <w:t>k</w:t>
      </w:r>
      <w:r w:rsidR="00AC539E" w:rsidRPr="00AC539E">
        <w:t xml:space="preserve"> </w:t>
      </w:r>
      <w:r w:rsidR="00AC539E">
        <w:t xml:space="preserve">από </w:t>
      </w:r>
      <w:r w:rsidR="00AC539E" w:rsidRPr="00AC539E">
        <w:t xml:space="preserve">0 </w:t>
      </w:r>
      <w:proofErr w:type="spellStart"/>
      <w:r w:rsidR="00AC539E">
        <w:t>εώς</w:t>
      </w:r>
      <w:proofErr w:type="spellEnd"/>
      <w:r w:rsidR="00AC539E">
        <w:t xml:space="preserve"> </w:t>
      </w:r>
      <w:r w:rsidR="00AC539E">
        <w:rPr>
          <w:lang w:val="en-US"/>
        </w:rPr>
        <w:t>L</w:t>
      </w:r>
      <w:r w:rsidR="00AC539E" w:rsidRPr="00AC539E">
        <w:t xml:space="preserve">-1 </w:t>
      </w:r>
      <w:r w:rsidR="00AC539E">
        <w:t xml:space="preserve">και </w:t>
      </w:r>
      <w:r w:rsidR="00AC539E" w:rsidRPr="00AC539E">
        <w:t xml:space="preserve">0 </w:t>
      </w:r>
      <w:proofErr w:type="spellStart"/>
      <w:r w:rsidR="00AC539E">
        <w:t>εώς</w:t>
      </w:r>
      <w:proofErr w:type="spellEnd"/>
      <w:r w:rsidR="00AC539E">
        <w:t xml:space="preserve"> </w:t>
      </w:r>
      <w:r w:rsidR="00AC539E">
        <w:rPr>
          <w:lang w:val="en-US"/>
        </w:rPr>
        <w:t>M</w:t>
      </w:r>
      <w:r w:rsidR="00AC539E" w:rsidRPr="00AC539E">
        <w:t xml:space="preserve">-1 </w:t>
      </w:r>
      <w:r w:rsidR="00AC539E">
        <w:t>αντίστοιχα, υπολογίζοντας την τιμή ακριβώς με βάση τον τύπο, αλλά αποθηκεύοντας</w:t>
      </w:r>
      <w:r w:rsidR="00943E66">
        <w:t xml:space="preserve"> τις τιμές</w:t>
      </w:r>
      <w:r w:rsidR="00AC539E">
        <w:t xml:space="preserve"> στις θέσεις </w:t>
      </w:r>
      <w:r w:rsidR="00AC539E">
        <w:rPr>
          <w:lang w:val="en-US"/>
        </w:rPr>
        <w:t>n</w:t>
      </w:r>
      <w:r w:rsidR="00AC539E" w:rsidRPr="00AC539E">
        <w:t>+1</w:t>
      </w:r>
      <w:r w:rsidR="00AC539E">
        <w:t>, κ+1</w:t>
      </w:r>
      <w:r w:rsidR="00AC539E" w:rsidRPr="00AC539E">
        <w:t xml:space="preserve"> </w:t>
      </w:r>
      <w:r w:rsidR="00AC539E">
        <w:t xml:space="preserve">για το φίλτρο </w:t>
      </w:r>
      <w:r w:rsidR="00AC539E">
        <w:rPr>
          <w:lang w:val="en-US"/>
        </w:rPr>
        <w:t>h</w:t>
      </w:r>
      <w:r w:rsidR="00AC539E" w:rsidRPr="00AC539E">
        <w:t xml:space="preserve">, </w:t>
      </w:r>
      <w:r w:rsidR="00AC539E">
        <w:t xml:space="preserve">και στις θέσεις </w:t>
      </w:r>
      <w:r w:rsidR="00AC539E">
        <w:rPr>
          <w:lang w:val="en-US"/>
        </w:rPr>
        <w:t>L</w:t>
      </w:r>
      <w:r w:rsidR="00AC539E" w:rsidRPr="00AC539E">
        <w:t>-</w:t>
      </w:r>
      <w:r w:rsidR="00AC539E">
        <w:rPr>
          <w:lang w:val="en-US"/>
        </w:rPr>
        <w:t>n</w:t>
      </w:r>
      <w:r w:rsidR="00AC539E" w:rsidRPr="00AC539E">
        <w:t xml:space="preserve">, </w:t>
      </w:r>
      <w:r w:rsidR="00AC539E">
        <w:t xml:space="preserve">κ+1 για </w:t>
      </w:r>
      <w:r w:rsidR="00DA21D1">
        <w:t xml:space="preserve">το φίλτρο </w:t>
      </w:r>
      <w:r w:rsidR="00DA21D1">
        <w:rPr>
          <w:lang w:val="en-US"/>
        </w:rPr>
        <w:t>g</w:t>
      </w:r>
      <w:r w:rsidR="00AC539E">
        <w:t>, για την διευκόλυνσή μας.</w:t>
      </w:r>
      <w:r w:rsidR="00DA21D1">
        <w:t xml:space="preserve"> </w:t>
      </w:r>
    </w:p>
    <w:p w:rsidR="00036840" w:rsidRDefault="00036840" w:rsidP="000942A6">
      <w:pPr>
        <w:spacing w:after="0"/>
      </w:pPr>
    </w:p>
    <w:p w:rsidR="00036840" w:rsidRPr="00DA07C6" w:rsidRDefault="00036840" w:rsidP="000942A6">
      <w:pPr>
        <w:spacing w:after="0"/>
        <w:rPr>
          <w:b/>
          <w:lang w:val="en-US"/>
        </w:rPr>
      </w:pPr>
      <w:r w:rsidRPr="00DA07C6">
        <w:rPr>
          <w:b/>
        </w:rPr>
        <w:t xml:space="preserve">Βήμα 2.1: </w:t>
      </w:r>
      <w:r w:rsidRPr="00DA07C6">
        <w:rPr>
          <w:b/>
          <w:lang w:val="en-US"/>
        </w:rPr>
        <w:t>part2_1.m</w:t>
      </w:r>
    </w:p>
    <w:p w:rsidR="00036840" w:rsidRDefault="00036840" w:rsidP="000942A6">
      <w:pPr>
        <w:spacing w:after="0"/>
      </w:pPr>
      <w:r>
        <w:rPr>
          <w:lang w:val="en-US"/>
        </w:rPr>
        <w:tab/>
      </w:r>
      <w:r w:rsidR="00C47840">
        <w:t xml:space="preserve">Εφαρμόζουμε συνέλιξη των παραθύρων με τα φίλτρα, και καταλήγουμε σε 3 διαστάσεων πίνακα, </w:t>
      </w:r>
      <w:r w:rsidR="009B5027">
        <w:t>στον οποίο</w:t>
      </w:r>
      <w:r w:rsidR="00C47840">
        <w:t xml:space="preserve"> η 1</w:t>
      </w:r>
      <w:r w:rsidR="00C47840" w:rsidRPr="00C47840">
        <w:rPr>
          <w:vertAlign w:val="superscript"/>
        </w:rPr>
        <w:t>η</w:t>
      </w:r>
      <w:r w:rsidR="00C47840">
        <w:t xml:space="preserve"> διάσταση αναφέρεται στα πλαίσια, η 2</w:t>
      </w:r>
      <w:r w:rsidR="00C47840" w:rsidRPr="00C47840">
        <w:rPr>
          <w:vertAlign w:val="superscript"/>
        </w:rPr>
        <w:t>η</w:t>
      </w:r>
      <w:r w:rsidR="00C47840">
        <w:t xml:space="preserve"> σε ένα από τα 32 φίλτρα και η 3</w:t>
      </w:r>
      <w:r w:rsidR="00C47840" w:rsidRPr="00C47840">
        <w:rPr>
          <w:vertAlign w:val="superscript"/>
        </w:rPr>
        <w:t>η</w:t>
      </w:r>
      <w:r w:rsidR="00C47840">
        <w:t xml:space="preserve"> στα δείγματα που προέκυψαν. Ύστερα, κάνουμε υποδειγματοληψία με τη συνάρτηση </w:t>
      </w:r>
      <w:proofErr w:type="spellStart"/>
      <w:r w:rsidR="00C47840">
        <w:rPr>
          <w:lang w:val="en-US"/>
        </w:rPr>
        <w:t>downsample</w:t>
      </w:r>
      <w:proofErr w:type="spellEnd"/>
      <w:r w:rsidR="00C47840" w:rsidRPr="009B5027">
        <w:t>.</w:t>
      </w:r>
    </w:p>
    <w:p w:rsidR="00C47840" w:rsidRDefault="00C47840" w:rsidP="000942A6">
      <w:pPr>
        <w:spacing w:after="0"/>
      </w:pPr>
    </w:p>
    <w:p w:rsidR="00C47840" w:rsidRPr="00DA07C6" w:rsidRDefault="00C47840" w:rsidP="000942A6">
      <w:pPr>
        <w:spacing w:after="0"/>
        <w:rPr>
          <w:b/>
          <w:lang w:val="en-US"/>
        </w:rPr>
      </w:pPr>
      <w:r w:rsidRPr="00DA07C6">
        <w:rPr>
          <w:b/>
        </w:rPr>
        <w:t xml:space="preserve">Βήμα 2.2: </w:t>
      </w:r>
      <w:r w:rsidRPr="00DA07C6">
        <w:rPr>
          <w:b/>
          <w:lang w:val="en-US"/>
        </w:rPr>
        <w:t>part2_2.m</w:t>
      </w:r>
    </w:p>
    <w:p w:rsidR="00C47840" w:rsidRDefault="00C47840" w:rsidP="000942A6">
      <w:pPr>
        <w:spacing w:after="0"/>
      </w:pPr>
      <w:r>
        <w:rPr>
          <w:lang w:val="en-US"/>
        </w:rPr>
        <w:tab/>
      </w:r>
      <w:r w:rsidR="00ED1982">
        <w:t xml:space="preserve">Εδώ για να υπολογίσουμε τα επίπεδα κβάντισης έχουμε: </w:t>
      </w:r>
      <w:r w:rsidR="00ED1982">
        <w:rPr>
          <w:lang w:val="en-US"/>
        </w:rPr>
        <w:t>R</w:t>
      </w:r>
      <w:r w:rsidR="00ED1982" w:rsidRPr="00ED1982">
        <w:t xml:space="preserve">=2^16 </w:t>
      </w:r>
      <w:r w:rsidR="00ED1982">
        <w:t xml:space="preserve">διότι δίνεται από την εκφώνηση ότι το αρχικό σήμα έχει κωδικοποιηθεί με 16 </w:t>
      </w:r>
      <w:r w:rsidR="00ED1982">
        <w:rPr>
          <w:lang w:val="en-US"/>
        </w:rPr>
        <w:t>bits</w:t>
      </w:r>
      <w:r w:rsidR="00ED1982" w:rsidRPr="00ED1982">
        <w:t xml:space="preserve">, </w:t>
      </w:r>
      <w:r w:rsidR="00ED1982">
        <w:t xml:space="preserve">επομένως τα δικά του επίπεδα </w:t>
      </w:r>
      <w:r w:rsidR="00B61A4A">
        <w:t xml:space="preserve">θα είναι 2^16, προκειμένου να κάνουμε τους υπόλοιπους υπολογισμούς. Τα διαστήματα των </w:t>
      </w:r>
      <w:proofErr w:type="spellStart"/>
      <w:r w:rsidR="00B61A4A">
        <w:rPr>
          <w:lang w:val="en-US"/>
        </w:rPr>
        <w:t>Tg</w:t>
      </w:r>
      <w:proofErr w:type="spellEnd"/>
      <w:r w:rsidR="00B61A4A" w:rsidRPr="00B61A4A">
        <w:t xml:space="preserve"> </w:t>
      </w:r>
      <w:r w:rsidR="00B61A4A">
        <w:t>για το κάθε παράθυρο ανάλυσης, αλλά για το κάθε φίλτρο κ, το υπολογίζουμε κατευθείαν, λαμβάνοντας υπόψιν τις κεντρικές συχνότητες του κάθε φίλτρου, ως: [8*(κ-1)+1,8*κ]. Χωρίσαμε</w:t>
      </w:r>
      <w:r w:rsidR="00943E66">
        <w:t>,</w:t>
      </w:r>
      <w:r w:rsidR="00B61A4A">
        <w:t xml:space="preserve"> δηλαδή</w:t>
      </w:r>
      <w:r w:rsidR="00943E66">
        <w:t>,</w:t>
      </w:r>
      <w:r w:rsidR="00B61A4A">
        <w:t xml:space="preserve"> το διάστημα των διακριτών συχνοτήτων </w:t>
      </w:r>
      <w:r w:rsidR="00CB14E1" w:rsidRPr="00CB14E1">
        <w:t>[1:256</w:t>
      </w:r>
      <w:r w:rsidR="00CB14E1">
        <w:t xml:space="preserve">], στα οποία ορίζεται το </w:t>
      </w:r>
      <w:proofErr w:type="spellStart"/>
      <w:r w:rsidR="00CB14E1">
        <w:rPr>
          <w:lang w:val="en-US"/>
        </w:rPr>
        <w:t>Tg</w:t>
      </w:r>
      <w:proofErr w:type="spellEnd"/>
      <w:r w:rsidR="00CB14E1" w:rsidRPr="00CB14E1">
        <w:t xml:space="preserve">, </w:t>
      </w:r>
      <w:r w:rsidR="00B61A4A">
        <w:t xml:space="preserve">σε 32 </w:t>
      </w:r>
      <w:r w:rsidR="00A3588D">
        <w:t xml:space="preserve">ισομήκη </w:t>
      </w:r>
      <w:r w:rsidR="00B61A4A">
        <w:t xml:space="preserve">υποδιαστήματα, όσα είναι και τα φίλτρα, και εύρους </w:t>
      </w:r>
      <w:r w:rsidR="00CB14E1" w:rsidRPr="00CB14E1">
        <w:t>256/</w:t>
      </w:r>
      <w:r w:rsidR="00CB14E1">
        <w:rPr>
          <w:lang w:val="en-US"/>
        </w:rPr>
        <w:t>M</w:t>
      </w:r>
      <w:r w:rsidR="00CB14E1" w:rsidRPr="00CB14E1">
        <w:t>=256/32=8</w:t>
      </w:r>
      <w:r w:rsidR="00A3588D">
        <w:t xml:space="preserve">. Σε καθένα από αυτά παίρνουμε το ελάχιστο </w:t>
      </w:r>
      <w:proofErr w:type="spellStart"/>
      <w:r w:rsidR="00A3588D">
        <w:rPr>
          <w:lang w:val="en-US"/>
        </w:rPr>
        <w:t>Tg</w:t>
      </w:r>
      <w:proofErr w:type="spellEnd"/>
      <w:r w:rsidR="00A3588D" w:rsidRPr="00A3588D">
        <w:t xml:space="preserve"> </w:t>
      </w:r>
      <w:r w:rsidR="00A3588D">
        <w:t>για να υπολογίσουμε το πλήθος</w:t>
      </w:r>
      <w:r w:rsidR="00A3588D" w:rsidRPr="00A3588D">
        <w:t xml:space="preserve"> </w:t>
      </w:r>
      <w:r w:rsidR="00A3588D">
        <w:t xml:space="preserve">των απαιτούμενων </w:t>
      </w:r>
      <w:r w:rsidR="00A3588D">
        <w:rPr>
          <w:lang w:val="en-US"/>
        </w:rPr>
        <w:t>bit</w:t>
      </w:r>
      <w:r w:rsidR="006F4E31">
        <w:t xml:space="preserve"> </w:t>
      </w:r>
      <w:proofErr w:type="spellStart"/>
      <w:r w:rsidR="006F4E31">
        <w:t>Βκ</w:t>
      </w:r>
      <w:proofErr w:type="spellEnd"/>
      <w:r w:rsidR="0079120A" w:rsidRPr="0079120A">
        <w:t xml:space="preserve"> </w:t>
      </w:r>
      <w:r w:rsidR="0079120A">
        <w:t>για την κωδικοποίηση</w:t>
      </w:r>
      <w:r w:rsidR="00A3588D">
        <w:t>.</w:t>
      </w:r>
      <w:r w:rsidR="0079120A">
        <w:t xml:space="preserve"> </w:t>
      </w:r>
      <w:r w:rsidR="00325BDA">
        <w:t>Για την κβαντοποίηση παίρνουμε το</w:t>
      </w:r>
      <w:r w:rsidR="006F4E31">
        <w:t xml:space="preserve"> πλήθος σε Δ του σήματος, ξεκινώντας την αρίθμηση των επιπέδων από την ελάχιστη τιμή του σήματος. Ο τύπος που χρησιμοποιήσαμε αναφέρεται στον υπολογισμό επιπέδων ενός ομοιόμορφου κβαντιστή. Θεωρούμε πως στέλνουμε κωδικοποιημένη ακολουθία 2^Βκ επιπέδων, οπότε</w:t>
      </w:r>
      <w:r w:rsidR="00943E66">
        <w:t xml:space="preserve"> αποθηκεύουμε στο αποτέλεσμα ακεραί</w:t>
      </w:r>
      <w:r w:rsidR="006F4E31">
        <w:t>ους. Για το κάθε φίλτρο του κάθε παραθύρου στέλνουμε και το βήμα Δ</w:t>
      </w:r>
      <w:r w:rsidR="006F4E31" w:rsidRPr="006F4E31">
        <w:t>,</w:t>
      </w:r>
      <w:r w:rsidR="006F4E31">
        <w:t xml:space="preserve"> καθώς και το πρώτο επίπεδο</w:t>
      </w:r>
      <w:r w:rsidR="006F4E31" w:rsidRPr="009B5027">
        <w:t>,</w:t>
      </w:r>
      <w:r w:rsidR="006F4E31">
        <w:t xml:space="preserve"> προκειμένου να γίνει αποκωδικοποίηση.</w:t>
      </w:r>
    </w:p>
    <w:p w:rsidR="006F4E31" w:rsidRDefault="006F4E31" w:rsidP="000942A6">
      <w:pPr>
        <w:spacing w:after="0"/>
      </w:pPr>
    </w:p>
    <w:p w:rsidR="006F4E31" w:rsidRPr="00DA07C6" w:rsidRDefault="006F4E31" w:rsidP="000942A6">
      <w:pPr>
        <w:spacing w:after="0"/>
        <w:rPr>
          <w:b/>
          <w:lang w:val="en-US"/>
        </w:rPr>
      </w:pPr>
      <w:r w:rsidRPr="00DA07C6">
        <w:rPr>
          <w:b/>
        </w:rPr>
        <w:t xml:space="preserve">Βήμα 2.3: </w:t>
      </w:r>
      <w:r w:rsidRPr="00DA07C6">
        <w:rPr>
          <w:b/>
          <w:lang w:val="en-US"/>
        </w:rPr>
        <w:t>part2_3.m</w:t>
      </w:r>
    </w:p>
    <w:p w:rsidR="006F4E31" w:rsidRDefault="006F4E31" w:rsidP="000942A6">
      <w:pPr>
        <w:spacing w:after="0"/>
      </w:pPr>
      <w:r>
        <w:rPr>
          <w:lang w:val="en-US"/>
        </w:rPr>
        <w:tab/>
      </w:r>
      <w:r w:rsidR="009B5027">
        <w:t>Αποκωδικοποιούμε το σήμα με βάση τις παραμέτρους που έχουμε αποθηκεύσει σε κατάλληλο πίνακα 2 διαστάσεων, δηλαδή τιμή για κάθε παράθυρο και</w:t>
      </w:r>
      <w:r w:rsidR="00FB4B3D" w:rsidRPr="00FB4B3D">
        <w:t xml:space="preserve"> </w:t>
      </w:r>
      <w:r w:rsidR="00FB4B3D">
        <w:t>για</w:t>
      </w:r>
      <w:r w:rsidR="009B5027">
        <w:t xml:space="preserve"> κάθε φίλτρο. Στη συνέχεια, αφού κάνουμε υπερδειγματοληψία, εφαρμόζουμε τα φίλτρα σύνθεσης</w:t>
      </w:r>
      <w:r w:rsidR="00FB4B3D">
        <w:t xml:space="preserve"> σε κάθε κομμάτι </w:t>
      </w:r>
      <w:r w:rsidR="00FB4B3D">
        <w:rPr>
          <w:lang w:val="en-US"/>
        </w:rPr>
        <w:t>k</w:t>
      </w:r>
      <w:r w:rsidR="009B5027">
        <w:t xml:space="preserve"> της λαμβανόμενης ακολουθίας και προσθέτουμε τα αποτελέσματα. </w:t>
      </w:r>
      <w:r w:rsidR="00356804">
        <w:t xml:space="preserve">Για την ανακατασκευή, δεδομένου ότι η χρήση των φίλτρων έχει ως αποτέλεσμα παραπανήσια δείγματα, εφαρμόζουμε </w:t>
      </w:r>
      <w:r w:rsidR="00356804">
        <w:rPr>
          <w:lang w:val="en-US"/>
        </w:rPr>
        <w:t>overlap</w:t>
      </w:r>
      <w:r w:rsidR="00356804" w:rsidRPr="00356804">
        <w:t xml:space="preserve"> </w:t>
      </w:r>
      <w:r w:rsidR="00356804">
        <w:rPr>
          <w:lang w:val="en-US"/>
        </w:rPr>
        <w:t>add</w:t>
      </w:r>
      <w:r w:rsidR="00356804" w:rsidRPr="00356804">
        <w:t xml:space="preserve"> </w:t>
      </w:r>
      <w:r w:rsidR="00356804">
        <w:t>με βήμα 512 δείγματα (όσα στο αρχικό παράθυρο) και μήκος</w:t>
      </w:r>
      <w:r w:rsidR="00943E66">
        <w:t>,</w:t>
      </w:r>
      <w:r w:rsidR="00356804">
        <w:t xml:space="preserve"> όμως</w:t>
      </w:r>
      <w:r w:rsidR="00943E66">
        <w:t>, ίσο με</w:t>
      </w:r>
      <w:r w:rsidR="00356804">
        <w:t xml:space="preserve"> 639, δηλαδή όσα δείγματα έχει το νέο</w:t>
      </w:r>
      <w:r w:rsidR="005B1173">
        <w:t xml:space="preserve"> παράθυρο. Εν τέλει, γράφουμε στο</w:t>
      </w:r>
      <w:r w:rsidR="00943E66">
        <w:t xml:space="preserve"> αρχείο με όνομα</w:t>
      </w:r>
      <w:r w:rsidR="005B1173">
        <w:t xml:space="preserve"> </w:t>
      </w:r>
      <w:proofErr w:type="spellStart"/>
      <w:r w:rsidR="005B1173" w:rsidRPr="005B1173">
        <w:t>PerceptualAudio</w:t>
      </w:r>
      <w:proofErr w:type="spellEnd"/>
      <w:r w:rsidR="00356804" w:rsidRPr="00356804">
        <w:t>.</w:t>
      </w:r>
      <w:r w:rsidR="00356804">
        <w:rPr>
          <w:lang w:val="en-US"/>
        </w:rPr>
        <w:t>wav</w:t>
      </w:r>
      <w:r w:rsidR="00356804" w:rsidRPr="00356804">
        <w:t xml:space="preserve"> </w:t>
      </w:r>
      <w:r w:rsidR="00356804">
        <w:t>το αποτέλεσμα</w:t>
      </w:r>
      <w:r w:rsidR="00943E66">
        <w:t>,</w:t>
      </w:r>
      <w:r w:rsidR="00356804">
        <w:t xml:space="preserve"> με τη βοήθεια της συνάρτησης </w:t>
      </w:r>
      <w:proofErr w:type="spellStart"/>
      <w:r w:rsidR="00356804">
        <w:rPr>
          <w:lang w:val="en-US"/>
        </w:rPr>
        <w:t>audiowrite</w:t>
      </w:r>
      <w:proofErr w:type="spellEnd"/>
      <w:r w:rsidR="00356804">
        <w:t>.</w:t>
      </w:r>
    </w:p>
    <w:p w:rsidR="00FB4B3D" w:rsidRDefault="00FB4B3D" w:rsidP="000942A6">
      <w:pPr>
        <w:spacing w:after="0"/>
      </w:pPr>
    </w:p>
    <w:p w:rsidR="00FB4B3D" w:rsidRPr="00DA07C6" w:rsidRDefault="00FB4B3D" w:rsidP="000942A6">
      <w:pPr>
        <w:spacing w:after="0"/>
        <w:rPr>
          <w:b/>
        </w:rPr>
      </w:pPr>
      <w:r w:rsidRPr="00DA07C6">
        <w:rPr>
          <w:b/>
        </w:rPr>
        <w:t>Κβαντοποίηση με μη προσαρμοζόμενο κβαντιστή: part2_NonPerceptualAudioCoding.</w:t>
      </w:r>
      <w:r w:rsidRPr="00DA07C6">
        <w:rPr>
          <w:b/>
          <w:lang w:val="en-US"/>
        </w:rPr>
        <w:t>m</w:t>
      </w:r>
    </w:p>
    <w:p w:rsidR="00FB4B3D" w:rsidRDefault="00FB4B3D" w:rsidP="000942A6">
      <w:pPr>
        <w:spacing w:after="0"/>
        <w:rPr>
          <w:lang w:val="en-US"/>
        </w:rPr>
      </w:pPr>
      <w:r>
        <w:tab/>
      </w:r>
      <w:r w:rsidR="005B1173">
        <w:t xml:space="preserve">Σε αυτό το κομμάτι κώδικα εφαρμόζουμε την ίδια διαδικασία με τα προηγούμενα βήματα, έχοντας όμως σταθερό αριθμό σε </w:t>
      </w:r>
      <w:r w:rsidR="005B1173">
        <w:rPr>
          <w:lang w:val="en-US"/>
        </w:rPr>
        <w:t>bits</w:t>
      </w:r>
      <w:r w:rsidR="005B1173" w:rsidRPr="005B1173">
        <w:t xml:space="preserve"> </w:t>
      </w:r>
      <w:r w:rsidR="005B1173">
        <w:t>Β=8, και βήμα Δ=2/2^8, καθώς οι τιμές θεωρούμε ότι κυμαίνονται από το -1 έως το +1. Γράφουμε το αποτέλεσμα στο αρχείο</w:t>
      </w:r>
      <w:r w:rsidR="00943E66">
        <w:t xml:space="preserve"> με όνομα</w:t>
      </w:r>
      <w:r w:rsidR="005B1173">
        <w:t xml:space="preserve"> </w:t>
      </w:r>
      <w:proofErr w:type="spellStart"/>
      <w:r w:rsidR="005B1173" w:rsidRPr="005B1173">
        <w:t>NonPerceptualAudio</w:t>
      </w:r>
      <w:proofErr w:type="spellEnd"/>
      <w:r w:rsidR="005B1173">
        <w:rPr>
          <w:lang w:val="en-US"/>
        </w:rPr>
        <w:t>.wav .</w:t>
      </w:r>
    </w:p>
    <w:p w:rsidR="005B1173" w:rsidRDefault="005B1173" w:rsidP="000942A6">
      <w:pPr>
        <w:spacing w:after="0"/>
        <w:rPr>
          <w:lang w:val="en-US"/>
        </w:rPr>
      </w:pPr>
    </w:p>
    <w:p w:rsidR="00106164" w:rsidRDefault="001E3F4A" w:rsidP="000942A6">
      <w:pPr>
        <w:spacing w:after="0"/>
      </w:pPr>
      <w:r>
        <w:t xml:space="preserve">Τα 2 αρχεία ήχου βρίσκονται στον φάκελο </w:t>
      </w:r>
      <w:proofErr w:type="spellStart"/>
      <w:r>
        <w:rPr>
          <w:lang w:val="en-US"/>
        </w:rPr>
        <w:t>wavFiles</w:t>
      </w:r>
      <w:proofErr w:type="spellEnd"/>
      <w:r w:rsidRPr="001E3F4A">
        <w:t xml:space="preserve"> </w:t>
      </w:r>
      <w:r>
        <w:t xml:space="preserve">του </w:t>
      </w:r>
      <w:r>
        <w:rPr>
          <w:lang w:val="en-US"/>
        </w:rPr>
        <w:t>zip</w:t>
      </w:r>
      <w:r w:rsidRPr="001E3F4A">
        <w:t xml:space="preserve"> </w:t>
      </w:r>
      <w:r>
        <w:t>που υποβάλλαμε.</w:t>
      </w:r>
    </w:p>
    <w:p w:rsidR="00106164" w:rsidRDefault="00106164" w:rsidP="000942A6">
      <w:pPr>
        <w:spacing w:after="0"/>
      </w:pPr>
    </w:p>
    <w:p w:rsidR="003E022D" w:rsidRPr="003E022D" w:rsidRDefault="003E022D" w:rsidP="000942A6">
      <w:pPr>
        <w:spacing w:after="0"/>
        <w:rPr>
          <w:b/>
          <w:lang w:val="en-US"/>
        </w:rPr>
      </w:pPr>
      <w:r w:rsidRPr="003E022D">
        <w:rPr>
          <w:b/>
          <w:lang w:val="en-US"/>
        </w:rPr>
        <w:t>part2_</w:t>
      </w:r>
      <w:proofErr w:type="gramStart"/>
      <w:r w:rsidRPr="003E022D">
        <w:rPr>
          <w:b/>
          <w:lang w:val="en-US"/>
        </w:rPr>
        <w:t>calc.m ,</w:t>
      </w:r>
      <w:proofErr w:type="gramEnd"/>
      <w:r w:rsidRPr="003E022D">
        <w:rPr>
          <w:b/>
          <w:lang w:val="en-US"/>
        </w:rPr>
        <w:t xml:space="preserve"> part2_calc_method2.m:</w:t>
      </w:r>
    </w:p>
    <w:p w:rsidR="003E022D" w:rsidRDefault="003E022D" w:rsidP="000942A6">
      <w:pPr>
        <w:spacing w:after="0"/>
      </w:pPr>
      <w:r>
        <w:rPr>
          <w:lang w:val="en-US"/>
        </w:rPr>
        <w:tab/>
      </w:r>
      <w:r>
        <w:t xml:space="preserve">Σε αυτά τα κομμάτια κώδικα υπολογίζουμε τα ποσοστά συμπίεσης ως προς το αρχικό σήμα και απεικονίζουμε το αρχικό σήμα, το παραγόμενο αλλά και το σήμα λάθους. Για το ποσοστό συμπίεσης υπολογίζουμε το πλήθος των </w:t>
      </w:r>
      <w:r>
        <w:rPr>
          <w:lang w:val="en-US"/>
        </w:rPr>
        <w:t>bit</w:t>
      </w:r>
      <w:r w:rsidRPr="003E022D">
        <w:t xml:space="preserve"> </w:t>
      </w:r>
      <w:r>
        <w:t xml:space="preserve">που μεταδίδουμε συνολικά, δηλαδή του συμπιεσμένου σήματος, εντός βρόχου επανάληψης για την καθεμία από τις 32 ακολουθίες του κάθε πλαισίου που μεταδίδουμε. Στον αθροιστή προσθέτουμε κάθε φορά την ποσότητα </w:t>
      </w:r>
      <w:r>
        <w:rPr>
          <w:lang w:val="en-US"/>
        </w:rPr>
        <w:t>length</w:t>
      </w:r>
      <w:r w:rsidRPr="003E022D">
        <w:t>(</w:t>
      </w:r>
      <w:proofErr w:type="spellStart"/>
      <w:r>
        <w:rPr>
          <w:lang w:val="en-US"/>
        </w:rPr>
        <w:t>yQ</w:t>
      </w:r>
      <w:proofErr w:type="spellEnd"/>
      <w:r w:rsidRPr="003E022D">
        <w:t>(</w:t>
      </w:r>
      <w:r>
        <w:rPr>
          <w:lang w:val="en-US"/>
        </w:rPr>
        <w:t>frame</w:t>
      </w:r>
      <w:r w:rsidRPr="003E022D">
        <w:t>,</w:t>
      </w:r>
      <w:r>
        <w:rPr>
          <w:lang w:val="en-US"/>
        </w:rPr>
        <w:t>k</w:t>
      </w:r>
      <w:r w:rsidRPr="003E022D">
        <w:t>))*</w:t>
      </w:r>
      <w:r>
        <w:rPr>
          <w:lang w:val="en-US"/>
        </w:rPr>
        <w:t>B</w:t>
      </w:r>
      <w:r w:rsidRPr="003E022D">
        <w:t>(</w:t>
      </w:r>
      <w:r>
        <w:rPr>
          <w:lang w:val="en-US"/>
        </w:rPr>
        <w:t>frame</w:t>
      </w:r>
      <w:r w:rsidRPr="003E022D">
        <w:t>,</w:t>
      </w:r>
      <w:r>
        <w:rPr>
          <w:lang w:val="en-US"/>
        </w:rPr>
        <w:t>k</w:t>
      </w:r>
      <w:r w:rsidRPr="003E022D">
        <w:t xml:space="preserve">), </w:t>
      </w:r>
      <w:r>
        <w:t xml:space="preserve">δηλαδή το πλήθος των </w:t>
      </w:r>
      <w:r>
        <w:rPr>
          <w:lang w:val="en-US"/>
        </w:rPr>
        <w:t>bits</w:t>
      </w:r>
      <w:r w:rsidRPr="003E022D">
        <w:t xml:space="preserve"> </w:t>
      </w:r>
      <w:r>
        <w:t>ανά μετάδοση</w:t>
      </w:r>
      <w:r w:rsidR="001B40D5" w:rsidRPr="001B40D5">
        <w:t xml:space="preserve">, </w:t>
      </w:r>
      <w:r w:rsidR="001B40D5">
        <w:t>αλλά και τα 16</w:t>
      </w:r>
      <w:r w:rsidR="001B40D5">
        <w:rPr>
          <w:lang w:val="en-US"/>
        </w:rPr>
        <w:t>bit</w:t>
      </w:r>
      <w:r w:rsidR="001B40D5" w:rsidRPr="001B40D5">
        <w:t xml:space="preserve"> </w:t>
      </w:r>
      <w:r w:rsidR="001B40D5">
        <w:t>που αντιστοιχούν στο βήμα και το πρώτο επί</w:t>
      </w:r>
      <w:r w:rsidR="004319C7">
        <w:t>πεδο</w:t>
      </w:r>
      <w:r w:rsidR="00943E66">
        <w:t xml:space="preserve"> που μεταδίδουμε ταυτόχρονα</w:t>
      </w:r>
      <w:r>
        <w:t>. Αντίστοιχη διαδικασία εφαρμόζουμε και για την δεύτερη μέθοδο συμπίεσης, διατηρώντας σταθερό τον αριθμό Β. Επειδή το αρχικό σήμα έχει κωδικοποιηθεί με 16</w:t>
      </w:r>
      <w:r>
        <w:rPr>
          <w:lang w:val="en-US"/>
        </w:rPr>
        <w:t>bits</w:t>
      </w:r>
      <w:r w:rsidRPr="003E022D">
        <w:t xml:space="preserve">, </w:t>
      </w:r>
      <w:r>
        <w:t xml:space="preserve">υπολογίζουμε το πλήθος ασυμπίεστων </w:t>
      </w:r>
      <w:r>
        <w:rPr>
          <w:lang w:val="en-US"/>
        </w:rPr>
        <w:t>bits</w:t>
      </w:r>
      <w:r w:rsidRPr="003E022D">
        <w:t xml:space="preserve"> </w:t>
      </w:r>
      <w:r>
        <w:t xml:space="preserve">με τον τύπο </w:t>
      </w:r>
      <w:r>
        <w:rPr>
          <w:lang w:val="en-US"/>
        </w:rPr>
        <w:t>length</w:t>
      </w:r>
      <w:r w:rsidRPr="003E022D">
        <w:t>(</w:t>
      </w:r>
      <w:r>
        <w:rPr>
          <w:lang w:val="en-US"/>
        </w:rPr>
        <w:t>signal</w:t>
      </w:r>
      <w:r w:rsidRPr="003E022D">
        <w:t>)*16</w:t>
      </w:r>
      <w:r w:rsidR="001B40D5" w:rsidRPr="001B40D5">
        <w:t>.</w:t>
      </w:r>
      <w:r w:rsidR="004319C7">
        <w:t xml:space="preserve"> Το ποσοστό το </w:t>
      </w:r>
      <w:r w:rsidR="004319C7">
        <w:lastRenderedPageBreak/>
        <w:t>βρίσκουμε με την διαίρεση του πρώτου με το δεύτερο μέγ</w:t>
      </w:r>
      <w:r w:rsidR="00D17FA1">
        <w:t>εθος. Ύστερα, λαμβάνουμε υπόψιν την καθυστέρηση που εισάγεται στο τελικό σήμα λόγω των φίλτρων, την οποία</w:t>
      </w:r>
      <w:r w:rsidR="00943E66">
        <w:t xml:space="preserve"> και</w:t>
      </w:r>
      <w:r w:rsidR="00D17FA1">
        <w:t xml:space="preserve"> βρίσκουμε με την συνάρτηση του </w:t>
      </w:r>
      <w:r w:rsidR="00D17FA1">
        <w:rPr>
          <w:lang w:val="en-US"/>
        </w:rPr>
        <w:t>Matlab</w:t>
      </w:r>
      <w:r w:rsidR="00D17FA1" w:rsidRPr="00D17FA1">
        <w:t xml:space="preserve"> </w:t>
      </w:r>
      <w:proofErr w:type="spellStart"/>
      <w:r w:rsidR="00D17FA1">
        <w:rPr>
          <w:lang w:val="en-US"/>
        </w:rPr>
        <w:t>immse</w:t>
      </w:r>
      <w:proofErr w:type="spellEnd"/>
      <w:r w:rsidR="00D17FA1" w:rsidRPr="00D17FA1">
        <w:t xml:space="preserve">, </w:t>
      </w:r>
      <w:r w:rsidR="00D17FA1">
        <w:t>και ύστερα την αφαιρούμε.</w:t>
      </w:r>
      <w:r w:rsidR="00900FD7">
        <w:t xml:space="preserve"> Τέλος, υπολογίζουμε το μέσο τετραγωνικό σφάλμα και αναπαριστούμε το σήμα λάθους.</w:t>
      </w:r>
    </w:p>
    <w:p w:rsidR="00900FD7" w:rsidRDefault="00900FD7" w:rsidP="000942A6">
      <w:pPr>
        <w:spacing w:after="0"/>
      </w:pPr>
    </w:p>
    <w:p w:rsidR="00900FD7" w:rsidRDefault="00900FD7" w:rsidP="00900FD7">
      <w:pPr>
        <w:spacing w:after="0"/>
        <w:ind w:firstLine="720"/>
      </w:pPr>
      <w:r>
        <w:t xml:space="preserve">Από την πρώτη μέθοδο </w:t>
      </w:r>
      <w:r w:rsidR="00C55334">
        <w:t>κωδικοποίησης</w:t>
      </w:r>
      <w:r>
        <w:t xml:space="preserve"> λαμβάνουμε συμπίεση με ποσοστό </w:t>
      </w:r>
      <w:r w:rsidRPr="00900FD7">
        <w:t>~</w:t>
      </w:r>
      <w:r>
        <w:t>1</w:t>
      </w:r>
      <w:r w:rsidRPr="00900FD7">
        <w:t xml:space="preserve">32% </w:t>
      </w:r>
      <w:r>
        <w:t>και από τη δεύτερη ~160%. Παρατηρούμε ότι με τη 2</w:t>
      </w:r>
      <w:r w:rsidRPr="00900FD7">
        <w:rPr>
          <w:vertAlign w:val="superscript"/>
        </w:rPr>
        <w:t>η</w:t>
      </w:r>
      <w:r>
        <w:t xml:space="preserve"> μέθοδο επιτυγχάνουμε μεγαλύτερη εξοικονόμηση σε </w:t>
      </w:r>
      <w:r>
        <w:rPr>
          <w:lang w:val="en-US"/>
        </w:rPr>
        <w:t>bits</w:t>
      </w:r>
      <w:r w:rsidRPr="00900FD7">
        <w:t xml:space="preserve">, </w:t>
      </w:r>
      <w:r>
        <w:t xml:space="preserve">ωστόσο ακούγοντας τα 2 σήματα παρατηρούμε ότι η πρώτη μέθοδος δίνει καλύτερο αποτέλεσμα. Το μέσο τετραγωνικό σφάλμα που προέκυψε είναι </w:t>
      </w:r>
      <w:r w:rsidR="00C55334">
        <w:t>~</w:t>
      </w:r>
      <w:r>
        <w:t>0,0049 και για τις 2 μεθόδους, χωρίς να σημαίνει αυτό ότι πρόκειται για 2 ισοδύναμες μεθόδους, διότι</w:t>
      </w:r>
      <w:r w:rsidR="00C55334">
        <w:t>,</w:t>
      </w:r>
      <w:r>
        <w:t xml:space="preserve"> όπως αναφέραμε</w:t>
      </w:r>
      <w:r w:rsidR="00C55334">
        <w:t>,</w:t>
      </w:r>
      <w:r>
        <w:t xml:space="preserve"> το αποτέλεσμα από την κωδικοποίηση βάσει ψυχοακουστικού μοντέλου </w:t>
      </w:r>
      <w:r w:rsidR="00C55334">
        <w:t xml:space="preserve">έχει καλύτερο άκουσμα για τον άνθρωπο. Παρόλα αυτά, η κωδικοποίηση με μη προσαρμοζόμενο κβαντιστή έχει ένα, επίσης, ικανοποιητικό αποτέλεσμα, </w:t>
      </w:r>
      <w:r w:rsidR="00063099">
        <w:t>στο οποίο, όμως, παρατηρήσαμε στην αρχή του</w:t>
      </w:r>
      <w:r w:rsidR="00081DE1" w:rsidRPr="00081DE1">
        <w:t xml:space="preserve"> </w:t>
      </w:r>
      <w:r w:rsidR="00081DE1">
        <w:t>ήχου</w:t>
      </w:r>
      <w:r w:rsidR="00063099">
        <w:t xml:space="preserve"> λίγο θόρυβο. Σε γενικές γραμμές,</w:t>
      </w:r>
      <w:r w:rsidR="00C55334">
        <w:t xml:space="preserve"> η διαφορά του με το πρ</w:t>
      </w:r>
      <w:r w:rsidR="00063099">
        <w:t xml:space="preserve">οηγούμενο δεν είναι πολύ μεγάλη. </w:t>
      </w:r>
    </w:p>
    <w:p w:rsidR="000A6D55" w:rsidRDefault="000A6D55" w:rsidP="00A11A82">
      <w:pPr>
        <w:spacing w:after="0"/>
      </w:pPr>
    </w:p>
    <w:p w:rsidR="00A11A82" w:rsidRPr="00F4296B" w:rsidRDefault="00A11A82" w:rsidP="00A11A82">
      <w:pPr>
        <w:spacing w:after="0"/>
        <w:rPr>
          <w:b/>
        </w:rPr>
      </w:pPr>
      <w:r w:rsidRPr="00F4296B">
        <w:rPr>
          <w:b/>
        </w:rPr>
        <w:t>Τα διαγράμματα που προέκυψαν για το Μέρος 2 της άσκησης είναι:</w:t>
      </w:r>
    </w:p>
    <w:p w:rsidR="00F4296B" w:rsidRDefault="00F4296B" w:rsidP="00A11A82">
      <w:pPr>
        <w:spacing w:after="0"/>
      </w:pPr>
    </w:p>
    <w:p w:rsidR="00F4296B" w:rsidRDefault="00F4296B" w:rsidP="00A11A82">
      <w:pPr>
        <w:spacing w:after="0"/>
      </w:pPr>
      <w:r>
        <w:t>Το αρχικό σήμα εισόδου:</w:t>
      </w:r>
    </w:p>
    <w:p w:rsidR="00A11A82" w:rsidRDefault="00F4296B" w:rsidP="00A11A82">
      <w:pPr>
        <w:spacing w:after="0"/>
      </w:pPr>
      <w:r>
        <w:pict>
          <v:shape id="_x0000_i1033" type="#_x0000_t75" style="width:523pt;height:256.5pt">
            <v:imagedata r:id="rId12" o:title="input"/>
          </v:shape>
        </w:pict>
      </w:r>
    </w:p>
    <w:p w:rsidR="00F4296B" w:rsidRDefault="00F4296B" w:rsidP="00A11A82">
      <w:pPr>
        <w:spacing w:after="0"/>
      </w:pPr>
    </w:p>
    <w:p w:rsidR="00F4296B" w:rsidRDefault="00F4296B" w:rsidP="00A11A82">
      <w:pPr>
        <w:spacing w:after="0"/>
      </w:pPr>
    </w:p>
    <w:p w:rsidR="00F4296B" w:rsidRDefault="00F4296B" w:rsidP="00A11A82">
      <w:pPr>
        <w:spacing w:after="0"/>
      </w:pPr>
    </w:p>
    <w:p w:rsidR="00F4296B" w:rsidRDefault="00F4296B" w:rsidP="00A11A82">
      <w:pPr>
        <w:spacing w:after="0"/>
      </w:pPr>
    </w:p>
    <w:p w:rsidR="00F4296B" w:rsidRDefault="00F4296B" w:rsidP="00A11A82">
      <w:pPr>
        <w:spacing w:after="0"/>
      </w:pPr>
    </w:p>
    <w:p w:rsidR="00F4296B" w:rsidRDefault="00F4296B" w:rsidP="00A11A82">
      <w:pPr>
        <w:spacing w:after="0"/>
      </w:pPr>
    </w:p>
    <w:p w:rsidR="00F4296B" w:rsidRDefault="00F4296B" w:rsidP="00A11A82">
      <w:pPr>
        <w:spacing w:after="0"/>
      </w:pPr>
    </w:p>
    <w:p w:rsidR="00F4296B" w:rsidRDefault="00F4296B" w:rsidP="00A11A82">
      <w:pPr>
        <w:spacing w:after="0"/>
      </w:pPr>
    </w:p>
    <w:p w:rsidR="00F4296B" w:rsidRDefault="00F4296B" w:rsidP="00A11A82">
      <w:pPr>
        <w:spacing w:after="0"/>
      </w:pPr>
    </w:p>
    <w:p w:rsidR="00F4296B" w:rsidRDefault="00F4296B" w:rsidP="00A11A82">
      <w:pPr>
        <w:spacing w:after="0"/>
      </w:pPr>
    </w:p>
    <w:p w:rsidR="00F4296B" w:rsidRDefault="00F4296B" w:rsidP="00A11A82">
      <w:pPr>
        <w:spacing w:after="0"/>
      </w:pPr>
    </w:p>
    <w:p w:rsidR="00F4296B" w:rsidRDefault="00F4296B" w:rsidP="00A11A82">
      <w:pPr>
        <w:spacing w:after="0"/>
      </w:pPr>
    </w:p>
    <w:p w:rsidR="00F4296B" w:rsidRDefault="00F4296B" w:rsidP="00A11A82">
      <w:pPr>
        <w:spacing w:after="0"/>
      </w:pPr>
    </w:p>
    <w:p w:rsidR="00F4296B" w:rsidRDefault="00F4296B" w:rsidP="00A11A82">
      <w:pPr>
        <w:spacing w:after="0"/>
      </w:pPr>
    </w:p>
    <w:p w:rsidR="00F4296B" w:rsidRDefault="00F4296B" w:rsidP="00A11A82">
      <w:pPr>
        <w:spacing w:after="0"/>
      </w:pPr>
    </w:p>
    <w:p w:rsidR="00F4296B" w:rsidRDefault="00F4296B" w:rsidP="00A11A82">
      <w:pPr>
        <w:spacing w:after="0"/>
      </w:pPr>
    </w:p>
    <w:p w:rsidR="00F4296B" w:rsidRDefault="00F4296B" w:rsidP="00A11A82">
      <w:pPr>
        <w:spacing w:after="0"/>
      </w:pPr>
    </w:p>
    <w:p w:rsidR="00F4296B" w:rsidRDefault="00F4296B" w:rsidP="00A11A82">
      <w:pPr>
        <w:spacing w:after="0"/>
      </w:pPr>
    </w:p>
    <w:p w:rsidR="00F4296B" w:rsidRDefault="00F4296B" w:rsidP="00A11A82">
      <w:pPr>
        <w:spacing w:after="0"/>
      </w:pPr>
    </w:p>
    <w:p w:rsidR="00F4296B" w:rsidRPr="00943E66" w:rsidRDefault="00F4296B" w:rsidP="00A11A82">
      <w:pPr>
        <w:spacing w:after="0"/>
        <w:rPr>
          <w:b/>
        </w:rPr>
      </w:pPr>
      <w:r w:rsidRPr="00943E66">
        <w:rPr>
          <w:b/>
        </w:rPr>
        <w:lastRenderedPageBreak/>
        <w:t>Με προσαρμοζόμενο κβαντιστή</w:t>
      </w:r>
      <w:r w:rsidRPr="00943E66">
        <w:rPr>
          <w:b/>
        </w:rPr>
        <w:t>, βάσει ψυχοακουστικού μοντέλου</w:t>
      </w:r>
      <w:r w:rsidRPr="00943E66">
        <w:rPr>
          <w:b/>
        </w:rPr>
        <w:t>:</w:t>
      </w:r>
    </w:p>
    <w:p w:rsidR="00F4296B" w:rsidRDefault="00F4296B" w:rsidP="00A11A82">
      <w:pPr>
        <w:spacing w:after="0"/>
      </w:pPr>
      <w:r>
        <w:pict>
          <v:shape id="_x0000_i1034" type="#_x0000_t75" style="width:523pt;height:256.5pt">
            <v:imagedata r:id="rId13" o:title="comp_perceptual"/>
          </v:shape>
        </w:pict>
      </w:r>
    </w:p>
    <w:p w:rsidR="00F4296B" w:rsidRDefault="00F4296B" w:rsidP="00A11A82">
      <w:pPr>
        <w:spacing w:after="0"/>
      </w:pPr>
      <w:r>
        <w:pict>
          <v:shape id="_x0000_i1035" type="#_x0000_t75" style="width:523pt;height:256.5pt">
            <v:imagedata r:id="rId14" o:title="error_perceptual"/>
          </v:shape>
        </w:pict>
      </w:r>
    </w:p>
    <w:p w:rsidR="00F4296B" w:rsidRDefault="00F4296B" w:rsidP="00A11A82">
      <w:pPr>
        <w:spacing w:after="0"/>
      </w:pPr>
      <w:r>
        <w:t>( Αρχικό σήμα και σήμα λάθους)</w:t>
      </w:r>
    </w:p>
    <w:p w:rsidR="00F4296B" w:rsidRDefault="00F4296B" w:rsidP="00A11A82">
      <w:pPr>
        <w:spacing w:after="0"/>
      </w:pPr>
    </w:p>
    <w:p w:rsidR="00F4296B" w:rsidRDefault="00F4296B" w:rsidP="000942A6">
      <w:pPr>
        <w:spacing w:after="0"/>
      </w:pPr>
    </w:p>
    <w:p w:rsidR="00F4296B" w:rsidRDefault="00F4296B" w:rsidP="000942A6">
      <w:pPr>
        <w:spacing w:after="0"/>
      </w:pPr>
    </w:p>
    <w:p w:rsidR="00F4296B" w:rsidRDefault="00F4296B" w:rsidP="000942A6">
      <w:pPr>
        <w:spacing w:after="0"/>
      </w:pPr>
    </w:p>
    <w:p w:rsidR="00F4296B" w:rsidRDefault="00F4296B" w:rsidP="000942A6">
      <w:pPr>
        <w:spacing w:after="0"/>
      </w:pPr>
    </w:p>
    <w:p w:rsidR="00F4296B" w:rsidRDefault="00F4296B" w:rsidP="000942A6">
      <w:pPr>
        <w:spacing w:after="0"/>
      </w:pPr>
    </w:p>
    <w:p w:rsidR="00F4296B" w:rsidRDefault="00F4296B" w:rsidP="000942A6">
      <w:pPr>
        <w:spacing w:after="0"/>
      </w:pPr>
    </w:p>
    <w:p w:rsidR="00F4296B" w:rsidRDefault="00F4296B" w:rsidP="000942A6">
      <w:pPr>
        <w:spacing w:after="0"/>
      </w:pPr>
    </w:p>
    <w:p w:rsidR="00F4296B" w:rsidRDefault="00F4296B" w:rsidP="000942A6">
      <w:pPr>
        <w:spacing w:after="0"/>
      </w:pPr>
    </w:p>
    <w:p w:rsidR="00F4296B" w:rsidRDefault="00F4296B" w:rsidP="000942A6">
      <w:pPr>
        <w:spacing w:after="0"/>
      </w:pPr>
    </w:p>
    <w:p w:rsidR="00F4296B" w:rsidRDefault="00F4296B" w:rsidP="000942A6">
      <w:pPr>
        <w:spacing w:after="0"/>
      </w:pPr>
    </w:p>
    <w:p w:rsidR="00F4296B" w:rsidRDefault="00F4296B" w:rsidP="000942A6">
      <w:pPr>
        <w:spacing w:after="0"/>
      </w:pPr>
    </w:p>
    <w:p w:rsidR="00F4296B" w:rsidRDefault="00F4296B" w:rsidP="000942A6">
      <w:pPr>
        <w:spacing w:after="0"/>
      </w:pPr>
    </w:p>
    <w:p w:rsidR="00F4296B" w:rsidRDefault="00F4296B" w:rsidP="000942A6">
      <w:pPr>
        <w:spacing w:after="0"/>
      </w:pPr>
    </w:p>
    <w:p w:rsidR="00F4296B" w:rsidRDefault="00F4296B" w:rsidP="000942A6">
      <w:pPr>
        <w:spacing w:after="0"/>
      </w:pPr>
    </w:p>
    <w:p w:rsidR="005B1173" w:rsidRPr="00943E66" w:rsidRDefault="00F4296B" w:rsidP="000942A6">
      <w:pPr>
        <w:spacing w:after="0"/>
        <w:rPr>
          <w:b/>
        </w:rPr>
      </w:pPr>
      <w:r w:rsidRPr="00943E66">
        <w:rPr>
          <w:b/>
        </w:rPr>
        <w:lastRenderedPageBreak/>
        <w:t>Χωρίς προσαρμοζόμενο κβαντιστή:</w:t>
      </w:r>
    </w:p>
    <w:p w:rsidR="00356804" w:rsidRDefault="00F4296B" w:rsidP="000942A6">
      <w:pPr>
        <w:spacing w:after="0"/>
      </w:pPr>
      <w:r>
        <w:pict>
          <v:shape id="_x0000_i1036" type="#_x0000_t75" style="width:523pt;height:256.5pt">
            <v:imagedata r:id="rId15" o:title="comp_nonAdj"/>
          </v:shape>
        </w:pict>
      </w:r>
    </w:p>
    <w:p w:rsidR="00F4296B" w:rsidRPr="003E022D" w:rsidRDefault="00F4296B" w:rsidP="000942A6">
      <w:pPr>
        <w:spacing w:after="0"/>
      </w:pPr>
      <w:r>
        <w:pict>
          <v:shape id="_x0000_i1037" type="#_x0000_t75" style="width:523pt;height:256.5pt">
            <v:imagedata r:id="rId16" o:title="error_nonAdj"/>
          </v:shape>
        </w:pict>
      </w:r>
    </w:p>
    <w:p w:rsidR="00F4296B" w:rsidRPr="00A11A82" w:rsidRDefault="00F4296B" w:rsidP="00F4296B">
      <w:pPr>
        <w:spacing w:after="0"/>
      </w:pPr>
      <w:r>
        <w:t>( Αρχικό σήμα και σήμα λάθους)</w:t>
      </w:r>
    </w:p>
    <w:p w:rsidR="00356804" w:rsidRDefault="00356804" w:rsidP="000942A6">
      <w:pPr>
        <w:spacing w:after="0"/>
      </w:pPr>
    </w:p>
    <w:p w:rsidR="00F4296B" w:rsidRDefault="00F4296B" w:rsidP="000942A6">
      <w:pPr>
        <w:spacing w:after="0"/>
      </w:pPr>
      <w:r>
        <w:tab/>
        <w:t xml:space="preserve">Όλα τα διαγράμματα για το Μέρος 2 της άσκησης βρίσκονται στον φάκελο </w:t>
      </w:r>
      <w:r>
        <w:rPr>
          <w:lang w:val="en-US"/>
        </w:rPr>
        <w:t>plots</w:t>
      </w:r>
      <w:r w:rsidRPr="00F4296B">
        <w:t>_</w:t>
      </w:r>
      <w:r>
        <w:rPr>
          <w:lang w:val="en-US"/>
        </w:rPr>
        <w:t>part</w:t>
      </w:r>
      <w:r w:rsidRPr="00F4296B">
        <w:t xml:space="preserve">2 </w:t>
      </w:r>
      <w:r>
        <w:t xml:space="preserve">του </w:t>
      </w:r>
      <w:r>
        <w:rPr>
          <w:lang w:val="en-US"/>
        </w:rPr>
        <w:t>zip</w:t>
      </w:r>
      <w:r w:rsidRPr="00F4296B">
        <w:t xml:space="preserve"> </w:t>
      </w:r>
      <w:r>
        <w:t>που υποβλήθηκε.</w:t>
      </w:r>
    </w:p>
    <w:p w:rsidR="00EF3372" w:rsidRDefault="00EF3372" w:rsidP="000942A6">
      <w:pPr>
        <w:spacing w:after="0"/>
      </w:pPr>
      <w:r>
        <w:tab/>
      </w:r>
    </w:p>
    <w:p w:rsidR="00EF3372" w:rsidRPr="00C6331E" w:rsidRDefault="00EF3372" w:rsidP="000942A6">
      <w:pPr>
        <w:spacing w:after="0"/>
      </w:pPr>
      <w:r>
        <w:tab/>
        <w:t>Παρατηρούμε και από τις γραφικές παραστάσεις ότι ύστερα από την κωδικοποίηση το σήμα απέχει ελάχιστα από το πραγματικό, αφού και το ίδιο το σήμα λάθους δείχνει να ακολουθεί τη μορφή του αρχικού, χωρίς να παρουσιάζει μεγάλες τιμές σχετικά με αυτό.</w:t>
      </w:r>
      <w:r w:rsidR="00C6331E">
        <w:t xml:space="preserve"> Καταλήγουμε στο συμπέρασμα ότι με το </w:t>
      </w:r>
      <w:r w:rsidR="00C6331E">
        <w:rPr>
          <w:lang w:val="en-US"/>
        </w:rPr>
        <w:t>perceptual</w:t>
      </w:r>
      <w:r w:rsidR="00C6331E" w:rsidRPr="00C6331E">
        <w:t xml:space="preserve"> </w:t>
      </w:r>
      <w:r w:rsidR="00C6331E">
        <w:rPr>
          <w:lang w:val="en-US"/>
        </w:rPr>
        <w:t>audio</w:t>
      </w:r>
      <w:r w:rsidR="00C6331E" w:rsidRPr="00C6331E">
        <w:t xml:space="preserve"> </w:t>
      </w:r>
      <w:r w:rsidR="00C6331E">
        <w:rPr>
          <w:lang w:val="en-US"/>
        </w:rPr>
        <w:t>coding</w:t>
      </w:r>
      <w:r w:rsidR="00C6331E" w:rsidRPr="00C6331E">
        <w:t xml:space="preserve"> </w:t>
      </w:r>
      <w:r w:rsidR="00C6331E">
        <w:t xml:space="preserve">μπορούμε ταυτόχρονα να εξοικονομήσουμε μνήμη αλλά και να λάβουμε ήχο που δύσκολα διακρίνεται από το αρχικό. Επίσης, με τη δεύτερη και απλούστερη μέθοδο εξοικονομούμε ακόμα περισσότερη μνήμη, με αποτέλεσμα, όμως, </w:t>
      </w:r>
      <w:r w:rsidR="00F001CF">
        <w:t xml:space="preserve">ελαφρώς </w:t>
      </w:r>
      <w:r w:rsidR="00C6331E">
        <w:t>χειρότερο από αυτό της πρώτης μεθόδου.</w:t>
      </w:r>
      <w:bookmarkStart w:id="0" w:name="_GoBack"/>
      <w:bookmarkEnd w:id="0"/>
    </w:p>
    <w:sectPr w:rsidR="00EF3372" w:rsidRPr="00C6331E" w:rsidSect="0018744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4000ACFF" w:usb2="00000001" w:usb3="00000000" w:csb0="000001FF" w:csb1="00000000"/>
  </w:font>
  <w:font w:name="Times New Roman">
    <w:panose1 w:val="02020603050405020304"/>
    <w:charset w:val="A1"/>
    <w:family w:val="roman"/>
    <w:pitch w:val="variable"/>
    <w:sig w:usb0="E0002AFF" w:usb1="C0007843"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F49"/>
    <w:rsid w:val="000119AA"/>
    <w:rsid w:val="00036840"/>
    <w:rsid w:val="00063099"/>
    <w:rsid w:val="00081DE1"/>
    <w:rsid w:val="000942A6"/>
    <w:rsid w:val="000A6D55"/>
    <w:rsid w:val="00106164"/>
    <w:rsid w:val="00187441"/>
    <w:rsid w:val="001B19AE"/>
    <w:rsid w:val="001B40D5"/>
    <w:rsid w:val="001E3F4A"/>
    <w:rsid w:val="00325BDA"/>
    <w:rsid w:val="003550F2"/>
    <w:rsid w:val="00356804"/>
    <w:rsid w:val="003C51BB"/>
    <w:rsid w:val="003D2F41"/>
    <w:rsid w:val="003E022D"/>
    <w:rsid w:val="004319C7"/>
    <w:rsid w:val="004E5ADB"/>
    <w:rsid w:val="005B1173"/>
    <w:rsid w:val="005C2F1C"/>
    <w:rsid w:val="006F4E31"/>
    <w:rsid w:val="0079120A"/>
    <w:rsid w:val="007C451B"/>
    <w:rsid w:val="008101F0"/>
    <w:rsid w:val="008505C0"/>
    <w:rsid w:val="008D481A"/>
    <w:rsid w:val="008E3399"/>
    <w:rsid w:val="008E7A2D"/>
    <w:rsid w:val="00900FD7"/>
    <w:rsid w:val="00943E66"/>
    <w:rsid w:val="009B5027"/>
    <w:rsid w:val="009E29CA"/>
    <w:rsid w:val="00A11A82"/>
    <w:rsid w:val="00A3588D"/>
    <w:rsid w:val="00AC539E"/>
    <w:rsid w:val="00B3629A"/>
    <w:rsid w:val="00B61A4A"/>
    <w:rsid w:val="00C41F49"/>
    <w:rsid w:val="00C47840"/>
    <w:rsid w:val="00C50F07"/>
    <w:rsid w:val="00C55334"/>
    <w:rsid w:val="00C6331E"/>
    <w:rsid w:val="00CB14E1"/>
    <w:rsid w:val="00D126BB"/>
    <w:rsid w:val="00D17FA1"/>
    <w:rsid w:val="00DA07C6"/>
    <w:rsid w:val="00DA21D1"/>
    <w:rsid w:val="00E57C02"/>
    <w:rsid w:val="00ED1982"/>
    <w:rsid w:val="00EF3372"/>
    <w:rsid w:val="00F001CF"/>
    <w:rsid w:val="00F4296B"/>
    <w:rsid w:val="00FB4B3D"/>
    <w:rsid w:val="00FE42D2"/>
    <w:rsid w:val="00FE51B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C50C"/>
  <w15:chartTrackingRefBased/>
  <w15:docId w15:val="{A7E48371-2639-4A23-8E60-6776276D8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942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9</Pages>
  <Words>1401</Words>
  <Characters>7568</Characters>
  <Application>Microsoft Office Word</Application>
  <DocSecurity>0</DocSecurity>
  <Lines>63</Lines>
  <Paragraphs>17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40</cp:revision>
  <dcterms:created xsi:type="dcterms:W3CDTF">2018-05-17T20:13:00Z</dcterms:created>
  <dcterms:modified xsi:type="dcterms:W3CDTF">2018-05-17T23:22:00Z</dcterms:modified>
</cp:coreProperties>
</file>