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6FD3D" w14:textId="77777777" w:rsidR="00AF3204" w:rsidRDefault="00AF3204" w:rsidP="00AF3204">
      <w:pPr>
        <w:widowControl w:val="0"/>
        <w:autoSpaceDE w:val="0"/>
        <w:autoSpaceDN w:val="0"/>
        <w:adjustRightInd w:val="0"/>
        <w:jc w:val="center"/>
      </w:pPr>
      <w:bookmarkStart w:id="0" w:name="_Hlk114826390"/>
      <w:bookmarkEnd w:id="0"/>
      <w:r>
        <w:t>ГУАП</w:t>
      </w:r>
    </w:p>
    <w:p w14:paraId="613DF2F3" w14:textId="55ECEA0C" w:rsidR="00AF3204" w:rsidRPr="00545C35" w:rsidRDefault="00AF3204" w:rsidP="00AF320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</w:t>
      </w:r>
      <w:r w:rsidR="00545C35">
        <w:t xml:space="preserve"> </w:t>
      </w:r>
      <w:r w:rsidR="004B1D8B">
        <w:t>№81</w:t>
      </w:r>
    </w:p>
    <w:p w14:paraId="209E3816" w14:textId="77777777" w:rsidR="00AF3204" w:rsidRDefault="00AF3204" w:rsidP="00AF320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0DA555E" w14:textId="77777777" w:rsidR="00AF3204" w:rsidRDefault="00AF3204" w:rsidP="00AF320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AF3204" w14:paraId="7EFCB9CF" w14:textId="77777777" w:rsidTr="00A93F5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09EBE4" w14:textId="41773973" w:rsidR="00AF3204" w:rsidRDefault="004B1D8B" w:rsidP="00A93F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канд.экон.наук</w:t>
            </w:r>
            <w:proofErr w:type="spellEnd"/>
            <w:r>
              <w:t>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B3D4E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A5BAB02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C5C1F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A26D66C" w14:textId="0A827885" w:rsidR="00AF3204" w:rsidRPr="002007EE" w:rsidRDefault="004B1D8B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Я.О. </w:t>
            </w:r>
            <w:proofErr w:type="spellStart"/>
            <w:r>
              <w:t>Сумбарова</w:t>
            </w:r>
            <w:proofErr w:type="spellEnd"/>
          </w:p>
        </w:tc>
      </w:tr>
      <w:tr w:rsidR="00AF3204" w14:paraId="726BC500" w14:textId="77777777" w:rsidTr="00A93F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2C77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3AB38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C62F3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CFBCB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4436F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B717C60" w14:textId="77777777" w:rsidR="00AF3204" w:rsidRDefault="00AF3204" w:rsidP="00AF320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F3204" w14:paraId="638AD4F7" w14:textId="77777777" w:rsidTr="006C63E2">
        <w:tc>
          <w:tcPr>
            <w:tcW w:w="9465" w:type="dxa"/>
          </w:tcPr>
          <w:p w14:paraId="3BBD2D97" w14:textId="6CB95E1E" w:rsidR="00AF3204" w:rsidRPr="004B1D8B" w:rsidRDefault="00AF3204" w:rsidP="00A93F5C">
            <w:pPr>
              <w:pStyle w:val="a3"/>
              <w:spacing w:before="960"/>
              <w:rPr>
                <w:sz w:val="32"/>
                <w:szCs w:val="32"/>
                <w:lang w:val="en-US"/>
              </w:rPr>
            </w:pPr>
            <w:r w:rsidRPr="004B1D8B">
              <w:rPr>
                <w:sz w:val="32"/>
                <w:szCs w:val="32"/>
              </w:rPr>
              <w:t xml:space="preserve">ОТЧЕТ О </w:t>
            </w:r>
            <w:r w:rsidR="00ED346B" w:rsidRPr="00ED346B">
              <w:rPr>
                <w:sz w:val="32"/>
                <w:szCs w:val="32"/>
              </w:rPr>
              <w:t>ЛАБОРАТОРНОЙ РАБОТЕ</w:t>
            </w:r>
          </w:p>
        </w:tc>
      </w:tr>
      <w:tr w:rsidR="00AF3204" w14:paraId="490DC186" w14:textId="77777777" w:rsidTr="006C63E2">
        <w:tc>
          <w:tcPr>
            <w:tcW w:w="9465" w:type="dxa"/>
          </w:tcPr>
          <w:p w14:paraId="3A9A35C6" w14:textId="4771FA48" w:rsidR="00FE30B5" w:rsidRPr="005C6DEE" w:rsidRDefault="00FE30B5" w:rsidP="00FE30B5">
            <w:pPr>
              <w:pStyle w:val="1"/>
              <w:spacing w:before="720"/>
              <w:rPr>
                <w:b w:val="0"/>
                <w:bCs w:val="0"/>
              </w:rPr>
            </w:pPr>
          </w:p>
        </w:tc>
      </w:tr>
      <w:tr w:rsidR="00F31885" w14:paraId="2405C689" w14:textId="77777777" w:rsidTr="006C63E2">
        <w:tc>
          <w:tcPr>
            <w:tcW w:w="9465" w:type="dxa"/>
          </w:tcPr>
          <w:p w14:paraId="55366D23" w14:textId="0B57BAC6" w:rsidR="00F31885" w:rsidRPr="00AC689D" w:rsidRDefault="00AC689D" w:rsidP="00AC689D">
            <w:pPr>
              <w:pStyle w:val="1"/>
              <w:spacing w:after="72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GB"/>
              </w:rPr>
              <w:t>SWOT-</w:t>
            </w:r>
            <w:r>
              <w:rPr>
                <w:b w:val="0"/>
                <w:bCs w:val="0"/>
              </w:rPr>
              <w:t>АНАЛИЗ</w:t>
            </w:r>
          </w:p>
        </w:tc>
      </w:tr>
      <w:tr w:rsidR="00AF3204" w14:paraId="5C1F1A34" w14:textId="77777777" w:rsidTr="006C63E2">
        <w:tc>
          <w:tcPr>
            <w:tcW w:w="9465" w:type="dxa"/>
          </w:tcPr>
          <w:p w14:paraId="2FC60E4B" w14:textId="737B000F" w:rsidR="00AF3204" w:rsidRPr="004B1D8B" w:rsidRDefault="00AF3204" w:rsidP="00A93F5C">
            <w:pPr>
              <w:pStyle w:val="3"/>
              <w:spacing w:before="12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B1D8B" w:rsidRPr="004B1D8B">
              <w:rPr>
                <w:sz w:val="28"/>
                <w:szCs w:val="28"/>
                <w:lang w:val="ru-RU"/>
              </w:rPr>
              <w:t>Экономика</w:t>
            </w:r>
          </w:p>
        </w:tc>
      </w:tr>
      <w:tr w:rsidR="00AF3204" w14:paraId="32B1F4B4" w14:textId="77777777" w:rsidTr="006C63E2">
        <w:tc>
          <w:tcPr>
            <w:tcW w:w="9465" w:type="dxa"/>
          </w:tcPr>
          <w:p w14:paraId="303D1741" w14:textId="77777777" w:rsidR="00AF3204" w:rsidRDefault="00AF3204" w:rsidP="00A93F5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F3204" w14:paraId="1857F6AD" w14:textId="77777777" w:rsidTr="006C63E2">
        <w:tc>
          <w:tcPr>
            <w:tcW w:w="9465" w:type="dxa"/>
          </w:tcPr>
          <w:p w14:paraId="700559EE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19EFE07" w14:textId="77777777" w:rsidR="00AF3204" w:rsidRPr="00F57E13" w:rsidRDefault="00AF3204" w:rsidP="00AF320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F3204" w14:paraId="4AD8AAFA" w14:textId="77777777" w:rsidTr="00A93F5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40857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0DB7B" w14:textId="172ECE96" w:rsidR="00AF3204" w:rsidRPr="005C6DEE" w:rsidRDefault="005C6DEE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</w:t>
            </w:r>
            <w:r w:rsidR="00AC689D">
              <w:t>1</w:t>
            </w:r>
            <w:r>
              <w:t>2</w:t>
            </w:r>
            <w:r w:rsidR="00545C35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0D5E1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89C433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8997D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53CC1" w14:textId="7D81C617" w:rsidR="00AF3204" w:rsidRPr="00AC689D" w:rsidRDefault="00AC689D" w:rsidP="00A93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А.М. Антонов</w:t>
            </w:r>
          </w:p>
        </w:tc>
      </w:tr>
      <w:tr w:rsidR="00AF3204" w14:paraId="55D2E61B" w14:textId="77777777" w:rsidTr="00A93F5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4241D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A70F0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592B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388005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3F88A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28CDD" w14:textId="77777777" w:rsidR="00AF3204" w:rsidRDefault="00AF3204" w:rsidP="00A93F5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6D28243" w14:textId="77777777" w:rsidR="00AF3204" w:rsidRDefault="00AF3204" w:rsidP="00AF320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4DBFFC3" w14:textId="7DE0917D" w:rsidR="00AF3204" w:rsidRDefault="00AF3204" w:rsidP="00AF320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AC689D">
        <w:t>4</w:t>
      </w:r>
    </w:p>
    <w:p w14:paraId="6355DA9E" w14:textId="77777777" w:rsidR="000F0316" w:rsidRPr="000F0316" w:rsidRDefault="00AF3204" w:rsidP="000F0316">
      <w:pPr>
        <w:pStyle w:val="1"/>
        <w:tabs>
          <w:tab w:val="left" w:pos="1701"/>
        </w:tabs>
        <w:ind w:right="2"/>
        <w:rPr>
          <w:lang w:eastAsia="en-US"/>
        </w:rPr>
      </w:pPr>
      <w:r w:rsidRPr="001D007C">
        <w:br w:type="page"/>
      </w:r>
      <w:bookmarkStart w:id="1" w:name="_Toc172470936"/>
      <w:r w:rsidR="000F0316" w:rsidRPr="000F0316">
        <w:rPr>
          <w:lang w:eastAsia="en-US"/>
        </w:rPr>
        <w:lastRenderedPageBreak/>
        <w:t>1 Описание</w:t>
      </w:r>
      <w:r w:rsidR="000F0316" w:rsidRPr="000F0316">
        <w:rPr>
          <w:spacing w:val="-14"/>
          <w:lang w:eastAsia="en-US"/>
        </w:rPr>
        <w:t xml:space="preserve"> </w:t>
      </w:r>
      <w:r w:rsidR="000F0316" w:rsidRPr="000F0316">
        <w:rPr>
          <w:lang w:eastAsia="en-US"/>
        </w:rPr>
        <w:t>организации</w:t>
      </w:r>
      <w:bookmarkEnd w:id="1"/>
    </w:p>
    <w:p w14:paraId="6FB0C885" w14:textId="77777777" w:rsidR="000F0316" w:rsidRPr="000F0316" w:rsidRDefault="000F0316" w:rsidP="000F0316">
      <w:pPr>
        <w:widowControl w:val="0"/>
        <w:autoSpaceDE w:val="0"/>
        <w:autoSpaceDN w:val="0"/>
        <w:spacing w:before="158" w:line="360" w:lineRule="auto"/>
        <w:ind w:right="2" w:firstLine="709"/>
        <w:jc w:val="both"/>
        <w:rPr>
          <w:sz w:val="28"/>
          <w:szCs w:val="28"/>
          <w:lang w:eastAsia="en-US"/>
        </w:rPr>
      </w:pPr>
      <w:r w:rsidRPr="000F0316">
        <w:rPr>
          <w:sz w:val="28"/>
          <w:szCs w:val="28"/>
          <w:lang w:eastAsia="en-US"/>
        </w:rPr>
        <w:t>ООО "Правый берег" - юридическая компания, предоставляющая широкий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спектр</w:t>
      </w:r>
      <w:r w:rsidRPr="000F0316">
        <w:rPr>
          <w:spacing w:val="-2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услуг</w:t>
      </w:r>
      <w:r w:rsidRPr="000F0316">
        <w:rPr>
          <w:spacing w:val="-5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в</w:t>
      </w:r>
      <w:r w:rsidRPr="000F0316">
        <w:rPr>
          <w:spacing w:val="-4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области</w:t>
      </w:r>
      <w:r w:rsidRPr="000F0316">
        <w:rPr>
          <w:spacing w:val="-6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права</w:t>
      </w:r>
      <w:r w:rsidRPr="000F0316">
        <w:rPr>
          <w:spacing w:val="-5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для</w:t>
      </w:r>
      <w:r w:rsidRPr="000F0316">
        <w:rPr>
          <w:spacing w:val="-4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физических</w:t>
      </w:r>
      <w:r w:rsidRPr="000F0316">
        <w:rPr>
          <w:spacing w:val="-9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и</w:t>
      </w:r>
      <w:r w:rsidRPr="000F0316">
        <w:rPr>
          <w:spacing w:val="-6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юридических</w:t>
      </w:r>
      <w:r w:rsidRPr="000F0316">
        <w:rPr>
          <w:spacing w:val="-10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лиц.</w:t>
      </w:r>
      <w:r w:rsidRPr="000F0316">
        <w:rPr>
          <w:spacing w:val="-3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Компания</w:t>
      </w:r>
      <w:r w:rsidRPr="000F0316">
        <w:rPr>
          <w:spacing w:val="-67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осуществляет юридическую поддержку и консультирование в различных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сферах права, включая гражданское, корпоративное, трудовое,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административное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и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налоговое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право.</w:t>
      </w:r>
    </w:p>
    <w:p w14:paraId="6C099072" w14:textId="77777777" w:rsidR="000F0316" w:rsidRPr="000F0316" w:rsidRDefault="000F0316" w:rsidP="000F0316">
      <w:pPr>
        <w:widowControl w:val="0"/>
        <w:autoSpaceDE w:val="0"/>
        <w:autoSpaceDN w:val="0"/>
        <w:spacing w:before="159" w:line="360" w:lineRule="auto"/>
        <w:ind w:right="2" w:firstLine="709"/>
        <w:jc w:val="both"/>
        <w:rPr>
          <w:sz w:val="28"/>
          <w:szCs w:val="28"/>
          <w:lang w:eastAsia="en-US"/>
        </w:rPr>
      </w:pPr>
      <w:r w:rsidRPr="000F0316">
        <w:rPr>
          <w:sz w:val="28"/>
          <w:szCs w:val="28"/>
          <w:lang w:eastAsia="en-US"/>
        </w:rPr>
        <w:t>Основные</w:t>
      </w:r>
      <w:r w:rsidRPr="000F0316">
        <w:rPr>
          <w:spacing w:val="-12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направления</w:t>
      </w:r>
      <w:r w:rsidRPr="000F0316">
        <w:rPr>
          <w:spacing w:val="-12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деятельности:</w:t>
      </w:r>
    </w:p>
    <w:p w14:paraId="45F7689D" w14:textId="77777777" w:rsidR="000F0316" w:rsidRPr="000F0316" w:rsidRDefault="000F0316" w:rsidP="000F0316">
      <w:pPr>
        <w:widowControl w:val="0"/>
        <w:numPr>
          <w:ilvl w:val="0"/>
          <w:numId w:val="24"/>
        </w:numPr>
        <w:tabs>
          <w:tab w:val="left" w:pos="1040"/>
          <w:tab w:val="left" w:pos="1041"/>
        </w:tabs>
        <w:autoSpaceDE w:val="0"/>
        <w:autoSpaceDN w:val="0"/>
        <w:spacing w:line="360" w:lineRule="auto"/>
        <w:ind w:left="0" w:right="2" w:firstLine="709"/>
        <w:jc w:val="both"/>
        <w:rPr>
          <w:sz w:val="28"/>
          <w:szCs w:val="22"/>
          <w:lang w:eastAsia="en-US"/>
        </w:rPr>
      </w:pPr>
      <w:r w:rsidRPr="000F0316">
        <w:rPr>
          <w:sz w:val="28"/>
          <w:szCs w:val="22"/>
          <w:lang w:eastAsia="en-US"/>
        </w:rPr>
        <w:t>Юридическое</w:t>
      </w:r>
      <w:r w:rsidRPr="000F0316">
        <w:rPr>
          <w:spacing w:val="-1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консультирование</w:t>
      </w:r>
      <w:r w:rsidRPr="000F0316">
        <w:rPr>
          <w:spacing w:val="-15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и</w:t>
      </w:r>
      <w:r w:rsidRPr="000F0316">
        <w:rPr>
          <w:spacing w:val="-1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сопровождение</w:t>
      </w:r>
      <w:r w:rsidRPr="000F0316">
        <w:rPr>
          <w:spacing w:val="-15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сделок:</w:t>
      </w:r>
      <w:r w:rsidRPr="000F0316">
        <w:rPr>
          <w:spacing w:val="-1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Помощь</w:t>
      </w:r>
      <w:r w:rsidRPr="000F0316">
        <w:rPr>
          <w:spacing w:val="-1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в</w:t>
      </w:r>
      <w:r w:rsidRPr="000F0316">
        <w:rPr>
          <w:spacing w:val="-6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составлении и проверке договоров, сопровождение сделок с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недвижимостью, корпоративные сделки и сделки слияний и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поглощений.</w:t>
      </w:r>
    </w:p>
    <w:p w14:paraId="3F752AF9" w14:textId="77777777" w:rsidR="000F0316" w:rsidRPr="000F0316" w:rsidRDefault="000F0316" w:rsidP="000F0316">
      <w:pPr>
        <w:widowControl w:val="0"/>
        <w:numPr>
          <w:ilvl w:val="0"/>
          <w:numId w:val="24"/>
        </w:numPr>
        <w:tabs>
          <w:tab w:val="left" w:pos="1040"/>
          <w:tab w:val="left" w:pos="1041"/>
        </w:tabs>
        <w:autoSpaceDE w:val="0"/>
        <w:autoSpaceDN w:val="0"/>
        <w:spacing w:before="162" w:line="360" w:lineRule="auto"/>
        <w:ind w:left="0" w:right="2" w:firstLine="709"/>
        <w:jc w:val="both"/>
        <w:rPr>
          <w:sz w:val="28"/>
          <w:szCs w:val="22"/>
          <w:lang w:eastAsia="en-US"/>
        </w:rPr>
      </w:pPr>
      <w:r w:rsidRPr="000F0316">
        <w:rPr>
          <w:sz w:val="28"/>
          <w:szCs w:val="22"/>
          <w:lang w:eastAsia="en-US"/>
        </w:rPr>
        <w:t>Представительство</w:t>
      </w:r>
      <w:r w:rsidRPr="000F0316">
        <w:rPr>
          <w:spacing w:val="-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в</w:t>
      </w:r>
      <w:r w:rsidRPr="000F0316">
        <w:rPr>
          <w:spacing w:val="-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судах</w:t>
      </w:r>
      <w:r w:rsidRPr="000F0316">
        <w:rPr>
          <w:spacing w:val="-9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и</w:t>
      </w:r>
      <w:r w:rsidRPr="000F0316">
        <w:rPr>
          <w:spacing w:val="-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арбитражах:</w:t>
      </w:r>
      <w:r w:rsidRPr="000F0316">
        <w:rPr>
          <w:spacing w:val="-9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Защита</w:t>
      </w:r>
      <w:r w:rsidRPr="000F0316">
        <w:rPr>
          <w:spacing w:val="-5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интересов</w:t>
      </w:r>
      <w:r w:rsidRPr="000F0316">
        <w:rPr>
          <w:spacing w:val="-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клиентов</w:t>
      </w:r>
      <w:r w:rsidRPr="000F0316">
        <w:rPr>
          <w:spacing w:val="-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в</w:t>
      </w:r>
      <w:r w:rsidRPr="000F0316">
        <w:rPr>
          <w:spacing w:val="-6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судебных спорах, арбитражное производство, обжалование решений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государственных</w:t>
      </w:r>
      <w:r w:rsidRPr="000F0316">
        <w:rPr>
          <w:spacing w:val="-4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органов.</w:t>
      </w:r>
    </w:p>
    <w:p w14:paraId="0CFE676E" w14:textId="77777777" w:rsidR="000F0316" w:rsidRPr="000F0316" w:rsidRDefault="000F0316" w:rsidP="000F0316">
      <w:pPr>
        <w:widowControl w:val="0"/>
        <w:numPr>
          <w:ilvl w:val="0"/>
          <w:numId w:val="24"/>
        </w:numPr>
        <w:tabs>
          <w:tab w:val="left" w:pos="1040"/>
          <w:tab w:val="left" w:pos="1041"/>
        </w:tabs>
        <w:autoSpaceDE w:val="0"/>
        <w:autoSpaceDN w:val="0"/>
        <w:spacing w:before="159" w:line="360" w:lineRule="auto"/>
        <w:ind w:left="0" w:right="2" w:firstLine="709"/>
        <w:jc w:val="both"/>
        <w:rPr>
          <w:sz w:val="28"/>
          <w:szCs w:val="22"/>
          <w:lang w:eastAsia="en-US"/>
        </w:rPr>
      </w:pPr>
      <w:r w:rsidRPr="000F0316">
        <w:rPr>
          <w:sz w:val="28"/>
          <w:szCs w:val="22"/>
          <w:lang w:eastAsia="en-US"/>
        </w:rPr>
        <w:t>Корпоративное право: Регистрация, реорганизация и ликвидация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юридических</w:t>
      </w:r>
      <w:r w:rsidRPr="000F0316">
        <w:rPr>
          <w:spacing w:val="-14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лиц,</w:t>
      </w:r>
      <w:r w:rsidRPr="000F0316">
        <w:rPr>
          <w:spacing w:val="-8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правовое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сопровождение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корпоративных</w:t>
      </w:r>
      <w:r w:rsidRPr="000F0316">
        <w:rPr>
          <w:spacing w:val="-14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процедур,</w:t>
      </w:r>
      <w:r w:rsidRPr="000F0316">
        <w:rPr>
          <w:spacing w:val="-6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разработка внутренних</w:t>
      </w:r>
      <w:r w:rsidRPr="000F0316">
        <w:rPr>
          <w:spacing w:val="-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корпоративных</w:t>
      </w:r>
      <w:r w:rsidRPr="000F0316">
        <w:rPr>
          <w:spacing w:val="-5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документов.</w:t>
      </w:r>
    </w:p>
    <w:p w14:paraId="16D299B1" w14:textId="77777777" w:rsidR="000F0316" w:rsidRPr="000F0316" w:rsidRDefault="000F0316" w:rsidP="000F0316">
      <w:pPr>
        <w:widowControl w:val="0"/>
        <w:numPr>
          <w:ilvl w:val="0"/>
          <w:numId w:val="24"/>
        </w:numPr>
        <w:tabs>
          <w:tab w:val="left" w:pos="1040"/>
          <w:tab w:val="left" w:pos="1041"/>
        </w:tabs>
        <w:autoSpaceDE w:val="0"/>
        <w:autoSpaceDN w:val="0"/>
        <w:spacing w:before="160" w:line="360" w:lineRule="auto"/>
        <w:ind w:left="0" w:right="2" w:firstLine="709"/>
        <w:jc w:val="both"/>
        <w:rPr>
          <w:sz w:val="28"/>
          <w:szCs w:val="22"/>
          <w:lang w:eastAsia="en-US"/>
        </w:rPr>
      </w:pPr>
      <w:r w:rsidRPr="000F0316">
        <w:rPr>
          <w:spacing w:val="-1"/>
          <w:sz w:val="28"/>
          <w:szCs w:val="22"/>
          <w:lang w:eastAsia="en-US"/>
        </w:rPr>
        <w:t>Трудовое</w:t>
      </w:r>
      <w:r w:rsidRPr="000F0316">
        <w:rPr>
          <w:spacing w:val="-12"/>
          <w:sz w:val="28"/>
          <w:szCs w:val="22"/>
          <w:lang w:eastAsia="en-US"/>
        </w:rPr>
        <w:t xml:space="preserve"> </w:t>
      </w:r>
      <w:r w:rsidRPr="000F0316">
        <w:rPr>
          <w:spacing w:val="-1"/>
          <w:sz w:val="28"/>
          <w:szCs w:val="22"/>
          <w:lang w:eastAsia="en-US"/>
        </w:rPr>
        <w:t>право:</w:t>
      </w:r>
      <w:r w:rsidRPr="000F0316">
        <w:rPr>
          <w:spacing w:val="-17"/>
          <w:sz w:val="28"/>
          <w:szCs w:val="22"/>
          <w:lang w:eastAsia="en-US"/>
        </w:rPr>
        <w:t xml:space="preserve"> </w:t>
      </w:r>
      <w:r w:rsidRPr="000F0316">
        <w:rPr>
          <w:spacing w:val="-1"/>
          <w:sz w:val="28"/>
          <w:szCs w:val="22"/>
          <w:lang w:eastAsia="en-US"/>
        </w:rPr>
        <w:t>Консультации</w:t>
      </w:r>
      <w:r w:rsidRPr="000F0316">
        <w:rPr>
          <w:spacing w:val="-12"/>
          <w:sz w:val="28"/>
          <w:szCs w:val="22"/>
          <w:lang w:eastAsia="en-US"/>
        </w:rPr>
        <w:t xml:space="preserve"> </w:t>
      </w:r>
      <w:r w:rsidRPr="000F0316">
        <w:rPr>
          <w:spacing w:val="-1"/>
          <w:sz w:val="28"/>
          <w:szCs w:val="22"/>
          <w:lang w:eastAsia="en-US"/>
        </w:rPr>
        <w:t>по</w:t>
      </w:r>
      <w:r w:rsidRPr="000F0316">
        <w:rPr>
          <w:spacing w:val="-12"/>
          <w:sz w:val="28"/>
          <w:szCs w:val="22"/>
          <w:lang w:eastAsia="en-US"/>
        </w:rPr>
        <w:t xml:space="preserve"> </w:t>
      </w:r>
      <w:r w:rsidRPr="000F0316">
        <w:rPr>
          <w:spacing w:val="-1"/>
          <w:sz w:val="28"/>
          <w:szCs w:val="22"/>
          <w:lang w:eastAsia="en-US"/>
        </w:rPr>
        <w:t>вопросам</w:t>
      </w:r>
      <w:r w:rsidRPr="000F0316">
        <w:rPr>
          <w:spacing w:val="-1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трудовых</w:t>
      </w:r>
      <w:r w:rsidRPr="000F0316">
        <w:rPr>
          <w:spacing w:val="-1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отношений,</w:t>
      </w:r>
      <w:r w:rsidRPr="000F0316">
        <w:rPr>
          <w:spacing w:val="-6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составление трудовых договоров, представительство в трудовых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спорах.</w:t>
      </w:r>
    </w:p>
    <w:p w14:paraId="285ECDA8" w14:textId="77777777" w:rsidR="000F0316" w:rsidRPr="000F0316" w:rsidRDefault="000F0316" w:rsidP="000F0316">
      <w:pPr>
        <w:widowControl w:val="0"/>
        <w:numPr>
          <w:ilvl w:val="0"/>
          <w:numId w:val="24"/>
        </w:numPr>
        <w:tabs>
          <w:tab w:val="left" w:pos="1040"/>
          <w:tab w:val="left" w:pos="1041"/>
        </w:tabs>
        <w:autoSpaceDE w:val="0"/>
        <w:autoSpaceDN w:val="0"/>
        <w:spacing w:before="155" w:line="360" w:lineRule="auto"/>
        <w:ind w:left="0" w:right="2" w:firstLine="709"/>
        <w:jc w:val="both"/>
        <w:rPr>
          <w:sz w:val="28"/>
          <w:szCs w:val="22"/>
          <w:lang w:eastAsia="en-US"/>
        </w:rPr>
      </w:pPr>
      <w:r w:rsidRPr="000F0316">
        <w:rPr>
          <w:sz w:val="28"/>
          <w:szCs w:val="22"/>
          <w:lang w:eastAsia="en-US"/>
        </w:rPr>
        <w:t>Налоговое право: Консультирование по вопросам налогообложения,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оптимизация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налоговых</w:t>
      </w:r>
      <w:r w:rsidRPr="000F0316">
        <w:rPr>
          <w:spacing w:val="-13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обязательств,</w:t>
      </w:r>
      <w:r w:rsidRPr="000F0316">
        <w:rPr>
          <w:spacing w:val="-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представительство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в</w:t>
      </w:r>
      <w:r w:rsidRPr="000F0316">
        <w:rPr>
          <w:spacing w:val="-1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налоговых</w:t>
      </w:r>
      <w:r w:rsidRPr="000F0316">
        <w:rPr>
          <w:spacing w:val="-6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органах</w:t>
      </w:r>
      <w:r w:rsidRPr="000F0316">
        <w:rPr>
          <w:spacing w:val="-4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и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судах.</w:t>
      </w:r>
    </w:p>
    <w:p w14:paraId="58045BE7" w14:textId="77777777" w:rsidR="000F0316" w:rsidRPr="000F0316" w:rsidRDefault="000F0316" w:rsidP="000F0316">
      <w:pPr>
        <w:widowControl w:val="0"/>
        <w:numPr>
          <w:ilvl w:val="0"/>
          <w:numId w:val="24"/>
        </w:numPr>
        <w:tabs>
          <w:tab w:val="left" w:pos="1040"/>
          <w:tab w:val="left" w:pos="1041"/>
        </w:tabs>
        <w:autoSpaceDE w:val="0"/>
        <w:autoSpaceDN w:val="0"/>
        <w:spacing w:before="159" w:line="360" w:lineRule="auto"/>
        <w:ind w:left="0" w:right="2" w:firstLine="709"/>
        <w:jc w:val="both"/>
        <w:rPr>
          <w:sz w:val="28"/>
          <w:szCs w:val="22"/>
          <w:lang w:eastAsia="en-US"/>
        </w:rPr>
      </w:pPr>
      <w:r w:rsidRPr="000F0316">
        <w:rPr>
          <w:sz w:val="28"/>
          <w:szCs w:val="22"/>
          <w:lang w:eastAsia="en-US"/>
        </w:rPr>
        <w:t>Административное право: Консультации по вопросам</w:t>
      </w:r>
      <w:r w:rsidRPr="000F0316">
        <w:rPr>
          <w:spacing w:val="1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административного</w:t>
      </w:r>
      <w:r w:rsidRPr="000F0316">
        <w:rPr>
          <w:spacing w:val="-9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права,</w:t>
      </w:r>
      <w:r w:rsidRPr="000F0316">
        <w:rPr>
          <w:spacing w:val="-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защита</w:t>
      </w:r>
      <w:r w:rsidRPr="000F0316">
        <w:rPr>
          <w:spacing w:val="-8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прав</w:t>
      </w:r>
      <w:r w:rsidRPr="000F0316">
        <w:rPr>
          <w:spacing w:val="-9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клиентов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в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административных</w:t>
      </w:r>
      <w:r w:rsidRPr="000F0316">
        <w:rPr>
          <w:spacing w:val="-67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делах,</w:t>
      </w:r>
      <w:r w:rsidRPr="000F0316">
        <w:rPr>
          <w:spacing w:val="-4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обжалование</w:t>
      </w:r>
      <w:r w:rsidRPr="000F0316">
        <w:rPr>
          <w:spacing w:val="-5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действий</w:t>
      </w:r>
      <w:r w:rsidRPr="000F0316">
        <w:rPr>
          <w:spacing w:val="-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и</w:t>
      </w:r>
      <w:r w:rsidRPr="000F0316">
        <w:rPr>
          <w:spacing w:val="-6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решений</w:t>
      </w:r>
      <w:r w:rsidRPr="000F0316">
        <w:rPr>
          <w:spacing w:val="-2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государственных</w:t>
      </w:r>
      <w:r w:rsidRPr="000F0316">
        <w:rPr>
          <w:spacing w:val="-10"/>
          <w:sz w:val="28"/>
          <w:szCs w:val="22"/>
          <w:lang w:eastAsia="en-US"/>
        </w:rPr>
        <w:t xml:space="preserve"> </w:t>
      </w:r>
      <w:r w:rsidRPr="000F0316">
        <w:rPr>
          <w:sz w:val="28"/>
          <w:szCs w:val="22"/>
          <w:lang w:eastAsia="en-US"/>
        </w:rPr>
        <w:t>органов.</w:t>
      </w:r>
    </w:p>
    <w:p w14:paraId="3A469DC3" w14:textId="77777777" w:rsidR="000F0316" w:rsidRPr="000F0316" w:rsidRDefault="000F0316" w:rsidP="000F0316">
      <w:pPr>
        <w:widowControl w:val="0"/>
        <w:autoSpaceDE w:val="0"/>
        <w:autoSpaceDN w:val="0"/>
        <w:spacing w:line="360" w:lineRule="auto"/>
        <w:ind w:right="794" w:firstLine="709"/>
        <w:jc w:val="both"/>
        <w:rPr>
          <w:sz w:val="28"/>
          <w:szCs w:val="22"/>
          <w:lang w:eastAsia="en-US"/>
        </w:rPr>
        <w:sectPr w:rsidR="000F0316" w:rsidRPr="000F0316" w:rsidSect="00765814">
          <w:pgSz w:w="11910" w:h="16840"/>
          <w:pgMar w:top="1134" w:right="851" w:bottom="1134" w:left="1701" w:header="0" w:footer="919" w:gutter="0"/>
          <w:cols w:space="720"/>
        </w:sectPr>
      </w:pPr>
    </w:p>
    <w:p w14:paraId="421F0A72" w14:textId="30D52751" w:rsidR="00BF4C07" w:rsidRDefault="000F0316" w:rsidP="000F0316">
      <w:pPr>
        <w:widowControl w:val="0"/>
        <w:autoSpaceDE w:val="0"/>
        <w:autoSpaceDN w:val="0"/>
        <w:spacing w:before="67" w:line="360" w:lineRule="auto"/>
        <w:ind w:right="2" w:firstLine="709"/>
        <w:jc w:val="both"/>
        <w:rPr>
          <w:sz w:val="28"/>
          <w:szCs w:val="28"/>
          <w:lang w:eastAsia="en-US"/>
        </w:rPr>
      </w:pPr>
      <w:r w:rsidRPr="000F0316">
        <w:rPr>
          <w:sz w:val="28"/>
          <w:szCs w:val="28"/>
          <w:lang w:eastAsia="en-US"/>
        </w:rPr>
        <w:lastRenderedPageBreak/>
        <w:t>ООО "Правый берег" стремится обеспечить высокий уровень правовой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защиты своих клиентов, предоставляя им качественные и своевременные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юридические</w:t>
      </w:r>
      <w:r w:rsidRPr="000F0316">
        <w:rPr>
          <w:spacing w:val="-3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услуги.</w:t>
      </w:r>
      <w:r w:rsidRPr="000F0316">
        <w:rPr>
          <w:spacing w:val="-6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Основной</w:t>
      </w:r>
      <w:r w:rsidRPr="000F0316">
        <w:rPr>
          <w:spacing w:val="-8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целью</w:t>
      </w:r>
      <w:r w:rsidRPr="000F0316">
        <w:rPr>
          <w:spacing w:val="-9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компании</w:t>
      </w:r>
      <w:r w:rsidRPr="000F0316">
        <w:rPr>
          <w:spacing w:val="-8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является</w:t>
      </w:r>
      <w:r w:rsidRPr="000F0316">
        <w:rPr>
          <w:spacing w:val="-6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защита</w:t>
      </w:r>
      <w:r w:rsidRPr="000F0316">
        <w:rPr>
          <w:spacing w:val="-7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интересов</w:t>
      </w:r>
      <w:r w:rsidRPr="000F0316">
        <w:rPr>
          <w:spacing w:val="-67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клиентов и достижение положительных результатов в каждом конкретном</w:t>
      </w:r>
      <w:r w:rsidRPr="000F0316">
        <w:rPr>
          <w:spacing w:val="1"/>
          <w:sz w:val="28"/>
          <w:szCs w:val="28"/>
          <w:lang w:eastAsia="en-US"/>
        </w:rPr>
        <w:t xml:space="preserve"> </w:t>
      </w:r>
      <w:r w:rsidRPr="000F0316">
        <w:rPr>
          <w:sz w:val="28"/>
          <w:szCs w:val="28"/>
          <w:lang w:eastAsia="en-US"/>
        </w:rPr>
        <w:t>случае.</w:t>
      </w:r>
    </w:p>
    <w:p w14:paraId="0FC5C2F7" w14:textId="12F48F7B" w:rsidR="000F0316" w:rsidRPr="000F0316" w:rsidRDefault="00BF4C07" w:rsidP="00BF4C07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0FDB17E5" w14:textId="634BE54F" w:rsidR="000359BE" w:rsidRDefault="00BF4C07" w:rsidP="00BF4C07">
      <w:pPr>
        <w:pStyle w:val="a5"/>
        <w:ind w:left="0" w:firstLine="720"/>
        <w:jc w:val="center"/>
        <w:rPr>
          <w:b/>
          <w:sz w:val="28"/>
          <w:szCs w:val="28"/>
        </w:rPr>
      </w:pPr>
      <w:r w:rsidRPr="00BF4C07">
        <w:rPr>
          <w:b/>
          <w:sz w:val="28"/>
          <w:szCs w:val="28"/>
        </w:rPr>
        <w:lastRenderedPageBreak/>
        <w:t xml:space="preserve">2 </w:t>
      </w:r>
      <w:r w:rsidRPr="00BF4C07">
        <w:rPr>
          <w:b/>
          <w:sz w:val="28"/>
          <w:szCs w:val="28"/>
          <w:lang w:val="en-GB"/>
        </w:rPr>
        <w:t>SWOT</w:t>
      </w:r>
      <w:r w:rsidRPr="00294B86">
        <w:rPr>
          <w:b/>
          <w:sz w:val="28"/>
          <w:szCs w:val="28"/>
        </w:rPr>
        <w:t>-</w:t>
      </w:r>
      <w:r w:rsidRPr="00BF4C07">
        <w:rPr>
          <w:b/>
          <w:sz w:val="28"/>
          <w:szCs w:val="28"/>
        </w:rPr>
        <w:t>Анализ</w:t>
      </w:r>
    </w:p>
    <w:p w14:paraId="5733569E" w14:textId="77777777" w:rsidR="00294B86" w:rsidRPr="00294B86" w:rsidRDefault="00294B86" w:rsidP="00294B86">
      <w:pPr>
        <w:pStyle w:val="a5"/>
        <w:spacing w:line="360" w:lineRule="auto"/>
        <w:ind w:left="0" w:firstLine="709"/>
        <w:rPr>
          <w:bCs/>
          <w:sz w:val="28"/>
          <w:szCs w:val="28"/>
        </w:rPr>
      </w:pPr>
      <w:r w:rsidRPr="00294B86">
        <w:rPr>
          <w:bCs/>
          <w:sz w:val="28"/>
          <w:szCs w:val="28"/>
        </w:rPr>
        <w:t>Сильные стороны (</w:t>
      </w:r>
      <w:proofErr w:type="spellStart"/>
      <w:r w:rsidRPr="00294B86">
        <w:rPr>
          <w:bCs/>
          <w:sz w:val="28"/>
          <w:szCs w:val="28"/>
        </w:rPr>
        <w:t>Strengths</w:t>
      </w:r>
      <w:proofErr w:type="spellEnd"/>
      <w:r w:rsidRPr="00294B86">
        <w:rPr>
          <w:bCs/>
          <w:sz w:val="28"/>
          <w:szCs w:val="28"/>
        </w:rPr>
        <w:t>):</w:t>
      </w:r>
    </w:p>
    <w:p w14:paraId="678EC4A3" w14:textId="7835C1FA" w:rsidR="00294B86" w:rsidRPr="00294B86" w:rsidRDefault="006B136D" w:rsidP="006B136D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="00294B86" w:rsidRPr="00294B86">
        <w:rPr>
          <w:bCs/>
          <w:sz w:val="28"/>
          <w:szCs w:val="28"/>
        </w:rPr>
        <w:t>Высокая квалификация сотрудников</w:t>
      </w:r>
      <w:r w:rsidR="00294B86" w:rsidRPr="00294B86">
        <w:rPr>
          <w:sz w:val="28"/>
          <w:szCs w:val="28"/>
        </w:rPr>
        <w:t>: Компания имеет опытных юристов с узкой специализацией, что повышает качество предоставляемых услуг.</w:t>
      </w:r>
    </w:p>
    <w:p w14:paraId="6B1A87DD" w14:textId="45319B55" w:rsidR="00294B86" w:rsidRPr="00294B86" w:rsidRDefault="006B136D" w:rsidP="006B136D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="00294B86" w:rsidRPr="00294B86">
        <w:rPr>
          <w:bCs/>
          <w:sz w:val="28"/>
          <w:szCs w:val="28"/>
        </w:rPr>
        <w:t>Надежная репутация</w:t>
      </w:r>
      <w:r w:rsidR="00294B86" w:rsidRPr="00294B86">
        <w:rPr>
          <w:sz w:val="28"/>
          <w:szCs w:val="28"/>
        </w:rPr>
        <w:t>: Длительное присутствие на рынке и положительные отзывы от клиентов способствуют укреплению доверия.</w:t>
      </w:r>
    </w:p>
    <w:p w14:paraId="73DB23A4" w14:textId="2BD914C8" w:rsidR="00294B86" w:rsidRPr="00294B86" w:rsidRDefault="006B136D" w:rsidP="006B136D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 w:rsidR="00294B86" w:rsidRPr="00294B86">
        <w:rPr>
          <w:bCs/>
          <w:sz w:val="28"/>
          <w:szCs w:val="28"/>
        </w:rPr>
        <w:t>Широкий спектр услуг</w:t>
      </w:r>
      <w:r w:rsidR="00294B86" w:rsidRPr="00294B86">
        <w:rPr>
          <w:sz w:val="28"/>
          <w:szCs w:val="28"/>
        </w:rPr>
        <w:t>: Предоставление полного комплекса юридических услуг — от консультаций до сопровождения судебных дел.</w:t>
      </w:r>
    </w:p>
    <w:p w14:paraId="38F33C3F" w14:textId="49BF1F01" w:rsidR="00294B86" w:rsidRDefault="006B136D" w:rsidP="006B136D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proofErr w:type="spellStart"/>
      <w:r w:rsidR="00294B86" w:rsidRPr="00294B86">
        <w:rPr>
          <w:bCs/>
          <w:sz w:val="28"/>
          <w:szCs w:val="28"/>
        </w:rPr>
        <w:t>Клиентоориентированность</w:t>
      </w:r>
      <w:proofErr w:type="spellEnd"/>
      <w:r w:rsidR="00294B86" w:rsidRPr="00294B86">
        <w:rPr>
          <w:sz w:val="28"/>
          <w:szCs w:val="28"/>
        </w:rPr>
        <w:t>: Гибкость в подходе к клиентам, индивидуальные решения для каждого запроса.</w:t>
      </w:r>
    </w:p>
    <w:p w14:paraId="751BF9EC" w14:textId="77777777" w:rsidR="00294B86" w:rsidRPr="00294B86" w:rsidRDefault="00294B86" w:rsidP="00294B86">
      <w:pPr>
        <w:spacing w:line="360" w:lineRule="auto"/>
        <w:ind w:firstLine="709"/>
        <w:jc w:val="both"/>
        <w:rPr>
          <w:sz w:val="28"/>
          <w:szCs w:val="28"/>
        </w:rPr>
      </w:pPr>
      <w:r w:rsidRPr="00294B86">
        <w:rPr>
          <w:sz w:val="28"/>
          <w:szCs w:val="28"/>
        </w:rPr>
        <w:t>Слабые стороны (Weaknesses):</w:t>
      </w:r>
    </w:p>
    <w:p w14:paraId="4D4FBFC1" w14:textId="46B6EDF7" w:rsidR="00294B86" w:rsidRPr="00294B86" w:rsidRDefault="006B136D" w:rsidP="006B13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 xml:space="preserve">1. </w:t>
      </w:r>
      <w:r w:rsidR="00294B86" w:rsidRPr="00294B86">
        <w:rPr>
          <w:rStyle w:val="ae"/>
          <w:b w:val="0"/>
          <w:sz w:val="28"/>
          <w:szCs w:val="28"/>
        </w:rPr>
        <w:t>Зависимость от местного рынка</w:t>
      </w:r>
      <w:r w:rsidR="00294B86" w:rsidRPr="00294B86">
        <w:rPr>
          <w:sz w:val="28"/>
          <w:szCs w:val="28"/>
        </w:rPr>
        <w:t>: Сосредоточенность на ограниченной географической зоне может ограничивать потенциал роста.</w:t>
      </w:r>
    </w:p>
    <w:p w14:paraId="077C340C" w14:textId="4D35173C" w:rsidR="00294B86" w:rsidRPr="00294B86" w:rsidRDefault="006B136D" w:rsidP="006B13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 xml:space="preserve">2. </w:t>
      </w:r>
      <w:r w:rsidR="00294B86" w:rsidRPr="00294B86">
        <w:rPr>
          <w:rStyle w:val="ae"/>
          <w:b w:val="0"/>
          <w:sz w:val="28"/>
          <w:szCs w:val="28"/>
        </w:rPr>
        <w:t>Ограниченный маркетинг</w:t>
      </w:r>
      <w:r w:rsidR="00294B86" w:rsidRPr="00294B86">
        <w:rPr>
          <w:sz w:val="28"/>
          <w:szCs w:val="28"/>
        </w:rPr>
        <w:t>: Недостаточная активность в цифровом пространстве и отсутствие мощного продвижения онлайн-услуг.</w:t>
      </w:r>
    </w:p>
    <w:p w14:paraId="42E5572C" w14:textId="5BEF5BFB" w:rsidR="00294B86" w:rsidRPr="00294B86" w:rsidRDefault="006B136D" w:rsidP="006B13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 xml:space="preserve">3. </w:t>
      </w:r>
      <w:r w:rsidR="00294B86" w:rsidRPr="00294B86">
        <w:rPr>
          <w:rStyle w:val="ae"/>
          <w:b w:val="0"/>
          <w:sz w:val="28"/>
          <w:szCs w:val="28"/>
        </w:rPr>
        <w:t>Высокие затраты на содержание офиса</w:t>
      </w:r>
      <w:r w:rsidR="00294B86" w:rsidRPr="00294B86">
        <w:rPr>
          <w:sz w:val="28"/>
          <w:szCs w:val="28"/>
        </w:rPr>
        <w:t>: Удержание высококлассного офиса может увеличивать операционные издержки, что снижает маржу прибыли.</w:t>
      </w:r>
    </w:p>
    <w:p w14:paraId="734E1044" w14:textId="2D4FFD69" w:rsidR="00294B86" w:rsidRDefault="006B136D" w:rsidP="006B13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rStyle w:val="ae"/>
          <w:b w:val="0"/>
          <w:sz w:val="28"/>
          <w:szCs w:val="28"/>
        </w:rPr>
        <w:t xml:space="preserve">4. </w:t>
      </w:r>
      <w:r w:rsidR="00294B86" w:rsidRPr="00294B86">
        <w:rPr>
          <w:rStyle w:val="ae"/>
          <w:b w:val="0"/>
          <w:sz w:val="28"/>
          <w:szCs w:val="28"/>
        </w:rPr>
        <w:t xml:space="preserve">Медленный процесс </w:t>
      </w:r>
      <w:proofErr w:type="spellStart"/>
      <w:r w:rsidR="00294B86" w:rsidRPr="00294B86">
        <w:rPr>
          <w:rStyle w:val="ae"/>
          <w:b w:val="0"/>
          <w:sz w:val="28"/>
          <w:szCs w:val="28"/>
        </w:rPr>
        <w:t>цифровизации</w:t>
      </w:r>
      <w:proofErr w:type="spellEnd"/>
      <w:r w:rsidR="00294B86" w:rsidRPr="00294B86">
        <w:rPr>
          <w:sz w:val="28"/>
          <w:szCs w:val="28"/>
        </w:rPr>
        <w:t>: Недостаточная автоматизация процессов может замедлять работу с клиентами и увеличивать временные затраты.</w:t>
      </w:r>
    </w:p>
    <w:p w14:paraId="27D87850" w14:textId="252277DA" w:rsidR="00294B86" w:rsidRPr="00294B86" w:rsidRDefault="00294B86" w:rsidP="00294B8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94B86">
        <w:rPr>
          <w:sz w:val="28"/>
          <w:szCs w:val="28"/>
        </w:rPr>
        <w:t>Возможности (</w:t>
      </w:r>
      <w:proofErr w:type="spellStart"/>
      <w:r w:rsidR="000A226D">
        <w:rPr>
          <w:sz w:val="28"/>
          <w:szCs w:val="28"/>
        </w:rPr>
        <w:t>Opportunities</w:t>
      </w:r>
      <w:proofErr w:type="spellEnd"/>
      <w:r w:rsidR="000A226D">
        <w:rPr>
          <w:sz w:val="28"/>
          <w:szCs w:val="28"/>
        </w:rPr>
        <w:t>)</w:t>
      </w:r>
      <w:r w:rsidRPr="00294B86">
        <w:rPr>
          <w:sz w:val="28"/>
          <w:szCs w:val="28"/>
        </w:rPr>
        <w:t>:</w:t>
      </w:r>
    </w:p>
    <w:p w14:paraId="368C4E4F" w14:textId="0C891855" w:rsidR="00294B86" w:rsidRPr="00294B86" w:rsidRDefault="000A226D" w:rsidP="00294B8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94B86" w:rsidRPr="00294B86">
        <w:rPr>
          <w:sz w:val="28"/>
          <w:szCs w:val="28"/>
        </w:rPr>
        <w:t>Рост спроса на юридические услуги в связи с изменениями законодательства: Регулярные изменения нормативно-правовых актов (налоговые реформы, изменения в трудовом праве) создают потребность в квалифицированной юридической поддержке.</w:t>
      </w:r>
    </w:p>
    <w:p w14:paraId="3FA4FDD9" w14:textId="348A60F3" w:rsidR="00294B86" w:rsidRPr="00294B86" w:rsidRDefault="000A226D" w:rsidP="00294B8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294B86" w:rsidRPr="00294B86">
        <w:rPr>
          <w:sz w:val="28"/>
          <w:szCs w:val="28"/>
        </w:rPr>
        <w:t>Увеличение числа малых и средних предприятий (МСП): Развитие предпринимательства в стране ведет к росту числа компаний, которые нуждаются в юридических услугах, таких как регистрация бизнеса, налоговое консультирование, составление договоров.</w:t>
      </w:r>
    </w:p>
    <w:p w14:paraId="37AB3CCF" w14:textId="6EFD4BF7" w:rsidR="00294B86" w:rsidRPr="00294B86" w:rsidRDefault="000A226D" w:rsidP="00294B8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94B86" w:rsidRPr="00294B86">
        <w:rPr>
          <w:sz w:val="28"/>
          <w:szCs w:val="28"/>
        </w:rPr>
        <w:t>Диджитализация и государственные реформы в правовой сфере: Активное внедрение цифровых технологий в правовую сферу (например, электронные суды, дистанционное предоставление юридических услуг) открывает новые возможности для развития компании и расширения клиентской базы.</w:t>
      </w:r>
    </w:p>
    <w:p w14:paraId="30432B34" w14:textId="57404AE8" w:rsidR="00294B86" w:rsidRDefault="000A226D" w:rsidP="00294B86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94B86" w:rsidRPr="00294B86">
        <w:rPr>
          <w:sz w:val="28"/>
          <w:szCs w:val="28"/>
        </w:rPr>
        <w:t>Усиление правовой грамотности населения: Увеличение правовой осведомленности среди населения повышает спрос на юридические консультации по личным вопросам (семейное право, наследственные споры, защита прав потребителей).</w:t>
      </w:r>
    </w:p>
    <w:p w14:paraId="28721ECD" w14:textId="77777777" w:rsidR="000A226D" w:rsidRPr="000A226D" w:rsidRDefault="000A226D" w:rsidP="000A22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0A226D">
        <w:rPr>
          <w:sz w:val="28"/>
          <w:szCs w:val="28"/>
        </w:rPr>
        <w:t>Угрозы (</w:t>
      </w:r>
      <w:proofErr w:type="spellStart"/>
      <w:r w:rsidRPr="000A226D">
        <w:rPr>
          <w:sz w:val="28"/>
          <w:szCs w:val="28"/>
        </w:rPr>
        <w:t>Threats</w:t>
      </w:r>
      <w:proofErr w:type="spellEnd"/>
      <w:r w:rsidRPr="000A226D">
        <w:rPr>
          <w:sz w:val="28"/>
          <w:szCs w:val="28"/>
        </w:rPr>
        <w:t>) — внешние факторы:</w:t>
      </w:r>
    </w:p>
    <w:p w14:paraId="3D146176" w14:textId="1C127E9A" w:rsidR="000A226D" w:rsidRPr="000A226D" w:rsidRDefault="000A226D" w:rsidP="000A22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A226D">
        <w:rPr>
          <w:sz w:val="28"/>
          <w:szCs w:val="28"/>
        </w:rPr>
        <w:t>Высокая конкуренция на рынке юридических услуг: Растущее число юридических фирм и частных консультантов усиливает давление на цены и привлечение клиентов.</w:t>
      </w:r>
    </w:p>
    <w:p w14:paraId="51EBAE2E" w14:textId="44713C6D" w:rsidR="000A226D" w:rsidRPr="000A226D" w:rsidRDefault="000A226D" w:rsidP="000A22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A226D">
        <w:rPr>
          <w:sz w:val="28"/>
          <w:szCs w:val="28"/>
        </w:rPr>
        <w:t>Изменения в законодательстве: Внезапные изменения нормативно-правовых актов могут создать риски для компании, так как потребуется быстрая адаптация к новым требованиям.</w:t>
      </w:r>
    </w:p>
    <w:p w14:paraId="5985EB08" w14:textId="68D89293" w:rsidR="000A226D" w:rsidRPr="000A226D" w:rsidRDefault="000A226D" w:rsidP="000A22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226D">
        <w:rPr>
          <w:sz w:val="28"/>
          <w:szCs w:val="28"/>
        </w:rPr>
        <w:t>Экономическая нестабильность: Спады в экономике, инфляция и кризисы могут снизить платежеспособность клиентов и их потребность в юридических услугах, особенно среди малого бизнеса.</w:t>
      </w:r>
    </w:p>
    <w:p w14:paraId="588689DC" w14:textId="52DC3E40" w:rsidR="000A226D" w:rsidRDefault="000A226D" w:rsidP="000A226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A226D">
        <w:rPr>
          <w:sz w:val="28"/>
          <w:szCs w:val="28"/>
        </w:rPr>
        <w:t xml:space="preserve">Технологическая угроза со стороны онлайн-платформ: Развитие автоматизированных юридических сервисов и платформ, предоставляющих </w:t>
      </w:r>
      <w:r w:rsidRPr="000A226D">
        <w:rPr>
          <w:sz w:val="28"/>
          <w:szCs w:val="28"/>
        </w:rPr>
        <w:lastRenderedPageBreak/>
        <w:t>консультации на основе ИИ, может привести к снижению спроса на традиционные юридические услуги.</w:t>
      </w:r>
    </w:p>
    <w:p w14:paraId="7F306677" w14:textId="1F9C6701" w:rsidR="00294B86" w:rsidRDefault="00DD7AAF" w:rsidP="00DD7AAF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A15742" wp14:editId="3FDB5239">
            <wp:extent cx="6073033" cy="45339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073" cy="45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56D2" w14:textId="4A34A693" w:rsidR="00551DDF" w:rsidRDefault="00DD7AAF" w:rsidP="00DD7AAF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Схема </w:t>
      </w:r>
      <w:r>
        <w:rPr>
          <w:sz w:val="28"/>
          <w:szCs w:val="28"/>
          <w:lang w:val="en-GB"/>
        </w:rPr>
        <w:t>SWOT</w:t>
      </w:r>
      <w:r w:rsidRPr="009C23A9">
        <w:rPr>
          <w:sz w:val="28"/>
          <w:szCs w:val="28"/>
        </w:rPr>
        <w:t>-</w:t>
      </w:r>
      <w:r>
        <w:rPr>
          <w:sz w:val="28"/>
          <w:szCs w:val="28"/>
        </w:rPr>
        <w:t>Анализ</w:t>
      </w:r>
    </w:p>
    <w:p w14:paraId="3ABEF11D" w14:textId="557E0E3E" w:rsidR="00DD7AAF" w:rsidRDefault="00551DDF" w:rsidP="00551D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E5082B" w14:textId="06DFAE2F" w:rsidR="00DD7AAF" w:rsidRPr="00551DDF" w:rsidRDefault="00DD7AAF" w:rsidP="00551DDF">
      <w:pPr>
        <w:spacing w:before="100" w:beforeAutospacing="1" w:after="100" w:afterAutospacing="1" w:line="360" w:lineRule="auto"/>
        <w:ind w:firstLine="709"/>
        <w:jc w:val="center"/>
        <w:rPr>
          <w:b/>
          <w:sz w:val="28"/>
          <w:szCs w:val="28"/>
        </w:rPr>
      </w:pPr>
      <w:r w:rsidRPr="00551DDF">
        <w:rPr>
          <w:b/>
          <w:sz w:val="28"/>
          <w:szCs w:val="28"/>
        </w:rPr>
        <w:lastRenderedPageBreak/>
        <w:t>1. Как использовать сильные стороны для реализации возможностей?</w:t>
      </w:r>
    </w:p>
    <w:p w14:paraId="4AC6E78A" w14:textId="4E25831D" w:rsidR="00DD7AAF" w:rsidRPr="00DD7AAF" w:rsidRDefault="00DD7AAF" w:rsidP="00DD7AA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DD7AAF">
        <w:rPr>
          <w:sz w:val="28"/>
          <w:szCs w:val="28"/>
        </w:rPr>
        <w:t>Высокая квалификация сотрудников + Рост спроса на юридические услуги в связи с изменениями законодательства: Опытные юристы с узкой специализацией могут оперативно адаптироваться к изменениям в законодательстве, предлагая клиентам актуальные и профессиональные консультации. Это позволит компании позиционировать себя как эксперта, способного решать сложные задачи, связанные с новыми правовыми нормами.</w:t>
      </w:r>
    </w:p>
    <w:p w14:paraId="5B2B8915" w14:textId="5BA0FA5C" w:rsidR="00DD7AAF" w:rsidRPr="00DD7AAF" w:rsidRDefault="00DD7AAF" w:rsidP="00DD7AA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DD7AAF">
        <w:rPr>
          <w:sz w:val="28"/>
          <w:szCs w:val="28"/>
        </w:rPr>
        <w:t>Надежная репутация + Увеличение числа малых и средних предприятий (МСП): Используя свою репутацию и положительные отзывы, компания может привлекать больше МСП, которым требуется юридическая поддержка в начале их деятельности. Предоставление комплексных услуг по регистрации бизнеса, договорному сопровождению и налоговым вопросам укрепит доверие к компании среди новых предпринимателей.</w:t>
      </w:r>
    </w:p>
    <w:p w14:paraId="3F66E96A" w14:textId="2A8917DD" w:rsidR="00DD7AAF" w:rsidRPr="00DD7AAF" w:rsidRDefault="00DD7AAF" w:rsidP="00DD7AA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DD7AAF">
        <w:rPr>
          <w:sz w:val="28"/>
          <w:szCs w:val="28"/>
        </w:rPr>
        <w:t>Широкий спектр услуг + Диджитализация и государственные реформы в правовой сфере: Развитие цифровых технологий можно использовать для автоматизации части услуг и расширения онлайн-консультаций. Благодаря широкому спектру услуг компания сможет предлагать комплексные решения как в традиционном формате, так и через цифровые платформы, что увеличит охват клиентов.</w:t>
      </w:r>
    </w:p>
    <w:p w14:paraId="6E5F3F88" w14:textId="002F587C" w:rsidR="00BE3FA1" w:rsidRDefault="00DD7AAF" w:rsidP="00DD7AA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D7AAF">
        <w:rPr>
          <w:sz w:val="28"/>
          <w:szCs w:val="28"/>
        </w:rPr>
        <w:t>Клиентоориентированность</w:t>
      </w:r>
      <w:proofErr w:type="spellEnd"/>
      <w:r w:rsidRPr="00DD7AAF">
        <w:rPr>
          <w:sz w:val="28"/>
          <w:szCs w:val="28"/>
        </w:rPr>
        <w:t xml:space="preserve"> + Усиление правовой грамотности населения: Гибкий и индивидуальный подход к клиентам позволяет компании эффективно работать с населением, которое становится более осведомленным в юридических вопросах. Предоставляя понятные и доступные консультации, компания сможет удовлетворять запросы растущей группы клиентов, нуждающихся в правовой помощи по личным вопросам, таким как семейные споры и защита прав потребителей.</w:t>
      </w:r>
    </w:p>
    <w:p w14:paraId="33623FB3" w14:textId="60A002A0" w:rsidR="00196280" w:rsidRPr="00847E2D" w:rsidRDefault="00196280" w:rsidP="00196280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96280">
        <w:rPr>
          <w:b/>
          <w:sz w:val="28"/>
          <w:szCs w:val="28"/>
        </w:rPr>
        <w:t>Вывод</w:t>
      </w:r>
      <w:r w:rsidRPr="00847E2D">
        <w:rPr>
          <w:b/>
          <w:sz w:val="28"/>
          <w:szCs w:val="28"/>
        </w:rPr>
        <w:t xml:space="preserve">: </w:t>
      </w:r>
      <w:r w:rsidR="00847E2D">
        <w:rPr>
          <w:sz w:val="28"/>
          <w:szCs w:val="28"/>
        </w:rPr>
        <w:t>д</w:t>
      </w:r>
      <w:r w:rsidR="00847E2D" w:rsidRPr="00847E2D">
        <w:rPr>
          <w:sz w:val="28"/>
          <w:szCs w:val="28"/>
        </w:rPr>
        <w:t>ля реализации</w:t>
      </w:r>
      <w:bookmarkStart w:id="2" w:name="_GoBack"/>
      <w:bookmarkEnd w:id="2"/>
      <w:r w:rsidR="00847E2D" w:rsidRPr="00847E2D">
        <w:rPr>
          <w:sz w:val="28"/>
          <w:szCs w:val="28"/>
        </w:rPr>
        <w:t xml:space="preserve"> возможностей компания может эффективно использовать свои сильные стороны. Высокая квалификация сотрудников </w:t>
      </w:r>
      <w:r w:rsidR="00847E2D" w:rsidRPr="00847E2D">
        <w:rPr>
          <w:sz w:val="28"/>
          <w:szCs w:val="28"/>
        </w:rPr>
        <w:lastRenderedPageBreak/>
        <w:t xml:space="preserve">позволяет оперативно адаптироваться к изменениям законодательства, предоставляя клиентам актуальные и профессиональные консультации, что укрепляет экспертную позицию компании. Надёжная репутация способствует привлечению малых и средних предприятий (МСП), которым необходима юридическая поддержка, усиливая доверие к компании среди новых клиентов. Широкий спектр услуг в сочетании с </w:t>
      </w:r>
      <w:proofErr w:type="spellStart"/>
      <w:r w:rsidR="00847E2D" w:rsidRPr="00847E2D">
        <w:rPr>
          <w:sz w:val="28"/>
          <w:szCs w:val="28"/>
        </w:rPr>
        <w:t>диджитализацией</w:t>
      </w:r>
      <w:proofErr w:type="spellEnd"/>
      <w:r w:rsidR="00847E2D" w:rsidRPr="00847E2D">
        <w:rPr>
          <w:sz w:val="28"/>
          <w:szCs w:val="28"/>
        </w:rPr>
        <w:t xml:space="preserve"> позволяет автоматизировать процессы и расширять онлайн-консультации, охватывая больше клиентов. </w:t>
      </w:r>
      <w:proofErr w:type="spellStart"/>
      <w:r w:rsidR="00847E2D" w:rsidRPr="00847E2D">
        <w:rPr>
          <w:sz w:val="28"/>
          <w:szCs w:val="28"/>
        </w:rPr>
        <w:t>Клиентоориентированность</w:t>
      </w:r>
      <w:proofErr w:type="spellEnd"/>
      <w:r w:rsidR="00847E2D" w:rsidRPr="00847E2D">
        <w:rPr>
          <w:sz w:val="28"/>
          <w:szCs w:val="28"/>
        </w:rPr>
        <w:t xml:space="preserve"> помогает удовлетворять запросы населения, повышая их правовую грамотность через индивидуальные консультации по личным вопросам.</w:t>
      </w:r>
    </w:p>
    <w:p w14:paraId="640E10BB" w14:textId="6EED60B2" w:rsidR="00DD7AAF" w:rsidRPr="00BE3FA1" w:rsidRDefault="00BE3FA1" w:rsidP="00BE3FA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7AD76" w14:textId="38040791" w:rsidR="00DD7AAF" w:rsidRPr="00BE3FA1" w:rsidRDefault="00DD7AAF" w:rsidP="00551DDF">
      <w:pPr>
        <w:pStyle w:val="a5"/>
        <w:spacing w:before="100" w:beforeAutospacing="1" w:after="100" w:afterAutospacing="1" w:line="360" w:lineRule="auto"/>
        <w:ind w:left="709"/>
        <w:jc w:val="center"/>
        <w:rPr>
          <w:b/>
          <w:sz w:val="28"/>
          <w:szCs w:val="28"/>
        </w:rPr>
      </w:pPr>
      <w:r w:rsidRPr="00BE3FA1">
        <w:rPr>
          <w:b/>
          <w:sz w:val="28"/>
          <w:szCs w:val="28"/>
        </w:rPr>
        <w:lastRenderedPageBreak/>
        <w:t>2. Как сильные стороны помогут избежать или ослабить внешние угрозы?</w:t>
      </w:r>
    </w:p>
    <w:p w14:paraId="58B92838" w14:textId="2D123527" w:rsidR="00DD7AAF" w:rsidRPr="00BE3FA1" w:rsidRDefault="00DD7AAF" w:rsidP="00BE3FA1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DD7AAF">
        <w:rPr>
          <w:sz w:val="28"/>
          <w:szCs w:val="28"/>
        </w:rPr>
        <w:t>Высокая квалификация сотрудников + Высокая конкуренция на рынке юридических услуг: Благодаря команде опытных юристов с узкой специализацией, компания может предлагать уникальные и более качественные услуги, что позволит выделяться на фоне конкурентов. Компетентные специалисты помогут удерживать клиентов, так как их профессионализм и экспертные знания будут восприниматься как конкурентное преимущество.</w:t>
      </w:r>
    </w:p>
    <w:p w14:paraId="4BF095DE" w14:textId="31B2C4B0" w:rsidR="00DD7AAF" w:rsidRPr="00BE3FA1" w:rsidRDefault="00DD7AAF" w:rsidP="00BE3FA1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DD7AAF">
        <w:rPr>
          <w:sz w:val="28"/>
          <w:szCs w:val="28"/>
        </w:rPr>
        <w:t>Надежная репутация + Изменения в законодательстве: Постоянное доверие со стороны клиентов и положительная репутация компании позволят привлекать и удерживать клиентов в условиях нестабильности законодательства. Клиенты будут обращаться за помощью именно в ООО "Правый берег", полагаясь на стабильность и качество услуг в условиях правовой неопределенности.</w:t>
      </w:r>
    </w:p>
    <w:p w14:paraId="3D87E115" w14:textId="1BBA185C" w:rsidR="00DD7AAF" w:rsidRPr="00BE3FA1" w:rsidRDefault="00DD7AAF" w:rsidP="00BE3FA1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DD7AAF">
        <w:rPr>
          <w:sz w:val="28"/>
          <w:szCs w:val="28"/>
        </w:rPr>
        <w:t>Широкий спектр услуг + Экономическая нестабильность: Во время экономических кризисов клиенты часто ищут оптимальные решения по соотношению цена-качество. Компания, предлагающая широкий спектр услуг, может адаптироваться, предложив разные ценовые пакеты или комплексные решения, что поможет привлечь и сохранить клиентов в условиях падения их платежеспособности.</w:t>
      </w:r>
    </w:p>
    <w:p w14:paraId="71C02B6F" w14:textId="0BAB76BD" w:rsidR="00551DDF" w:rsidRDefault="00DD7AAF" w:rsidP="00FB4E1B">
      <w:pPr>
        <w:pStyle w:val="a5"/>
        <w:numPr>
          <w:ilvl w:val="0"/>
          <w:numId w:val="28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D7AAF">
        <w:rPr>
          <w:sz w:val="28"/>
          <w:szCs w:val="28"/>
        </w:rPr>
        <w:t>Клиентоориентированность</w:t>
      </w:r>
      <w:proofErr w:type="spellEnd"/>
      <w:r w:rsidRPr="00DD7AAF">
        <w:rPr>
          <w:sz w:val="28"/>
          <w:szCs w:val="28"/>
        </w:rPr>
        <w:t xml:space="preserve"> + Технологическая угроза со стороны онлайн-платформ: Благодаря гибкости в подходе и индивидуальному обслуживанию, компания может предложить то, чего не могут автоматизированные платформы — личное взаимодействие, глубокий анализ специфических случаев и персонализированные решения. Это поможет сохранить клиентов, которые ценят индивидуальный подход и не готовы полностью перейти на онлайн-консультации с ИИ.</w:t>
      </w:r>
    </w:p>
    <w:p w14:paraId="4BF6D6CC" w14:textId="3BE66676" w:rsidR="00196280" w:rsidRPr="00196280" w:rsidRDefault="00196280" w:rsidP="00196280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96280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с</w:t>
      </w:r>
      <w:r w:rsidRPr="00196280">
        <w:rPr>
          <w:sz w:val="28"/>
          <w:szCs w:val="28"/>
        </w:rPr>
        <w:t xml:space="preserve">ильные стороны компании играют ключевую роль в ослаблении внешних угроз. Высокая квалификация сотрудников помогает выделяться на фоне конкурентов за счёт уникальных и качественных услуг, что привлекает </w:t>
      </w:r>
      <w:r w:rsidRPr="00196280">
        <w:rPr>
          <w:sz w:val="28"/>
          <w:szCs w:val="28"/>
        </w:rPr>
        <w:lastRenderedPageBreak/>
        <w:t xml:space="preserve">клиентов даже при высокой конкуренции. Надёжная репутация способствует удержанию клиентов в условиях изменения законодательства, так как клиенты доверяют компании в моменты правовой нестабильности. Широкий спектр услуг позволяет адаптироваться к экономической нестабильности, предлагая клиентам гибкие и комплексные решения. </w:t>
      </w:r>
      <w:proofErr w:type="spellStart"/>
      <w:r w:rsidRPr="00196280">
        <w:rPr>
          <w:sz w:val="28"/>
          <w:szCs w:val="28"/>
        </w:rPr>
        <w:t>Клиентоориентированность</w:t>
      </w:r>
      <w:proofErr w:type="spellEnd"/>
      <w:r w:rsidRPr="00196280">
        <w:rPr>
          <w:sz w:val="28"/>
          <w:szCs w:val="28"/>
        </w:rPr>
        <w:t xml:space="preserve"> помогает компании сохранять клиентов, предпочитающих персонализированное обслуживание, несмотря на угрозы со стороны онлайн-платформ.</w:t>
      </w:r>
    </w:p>
    <w:p w14:paraId="47EE113B" w14:textId="77777777" w:rsidR="00551DDF" w:rsidRDefault="00551D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CB837E" w14:textId="77E3201C" w:rsidR="00551DDF" w:rsidRDefault="00DB70FC" w:rsidP="00551DD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r w:rsidR="00FB4E1B" w:rsidRPr="00551DDF">
        <w:rPr>
          <w:b/>
          <w:sz w:val="28"/>
          <w:szCs w:val="28"/>
        </w:rPr>
        <w:t>Как минимизировать слабые стороны используя возможности?</w:t>
      </w:r>
    </w:p>
    <w:p w14:paraId="79EF5BA5" w14:textId="4479D379" w:rsidR="009C23A9" w:rsidRPr="009C23A9" w:rsidRDefault="009C23A9" w:rsidP="00196280">
      <w:pPr>
        <w:pStyle w:val="a5"/>
        <w:numPr>
          <w:ilvl w:val="0"/>
          <w:numId w:val="28"/>
        </w:numPr>
        <w:spacing w:after="160" w:line="360" w:lineRule="auto"/>
        <w:ind w:left="0" w:firstLine="709"/>
        <w:rPr>
          <w:sz w:val="28"/>
          <w:szCs w:val="28"/>
        </w:rPr>
      </w:pPr>
      <w:r w:rsidRPr="009C23A9">
        <w:rPr>
          <w:sz w:val="28"/>
          <w:szCs w:val="28"/>
        </w:rPr>
        <w:t>Зависимость от местного рынка + Увеличение числа малых и средних предприятий (МСП): Чтобы уменьшить зависимость от одного региона, компания может воспользоваться ростом числа МСП и расширить географию своей деятельности. Используя возможность увеличения количества новых предприятий, ООО "Правый берег" может предлагать свои услуги в других городах и регионах, через онлайн-консультации и дистанционное обслуживание, привлекая клиентов из разных частей страны.</w:t>
      </w:r>
    </w:p>
    <w:p w14:paraId="6AC253B4" w14:textId="3E2661B6" w:rsidR="009C23A9" w:rsidRPr="009C23A9" w:rsidRDefault="009C23A9" w:rsidP="00196280">
      <w:pPr>
        <w:pStyle w:val="a5"/>
        <w:numPr>
          <w:ilvl w:val="0"/>
          <w:numId w:val="28"/>
        </w:numPr>
        <w:spacing w:after="160" w:line="360" w:lineRule="auto"/>
        <w:ind w:left="0" w:firstLine="709"/>
        <w:rPr>
          <w:sz w:val="28"/>
          <w:szCs w:val="28"/>
        </w:rPr>
      </w:pPr>
      <w:r w:rsidRPr="009C23A9">
        <w:rPr>
          <w:sz w:val="28"/>
          <w:szCs w:val="28"/>
        </w:rPr>
        <w:t xml:space="preserve">Ограниченный маркетинг + </w:t>
      </w:r>
      <w:proofErr w:type="spellStart"/>
      <w:r w:rsidRPr="009C23A9">
        <w:rPr>
          <w:sz w:val="28"/>
          <w:szCs w:val="28"/>
        </w:rPr>
        <w:t>Диджитализация</w:t>
      </w:r>
      <w:proofErr w:type="spellEnd"/>
      <w:r w:rsidRPr="009C23A9">
        <w:rPr>
          <w:sz w:val="28"/>
          <w:szCs w:val="28"/>
        </w:rPr>
        <w:t xml:space="preserve"> и государственные реформы в правовой сфере: Внедрение цифровых технологий и реформ в правовой сфере открывает возможности для продвижения юридических услуг в онлайн-пространстве. Компания может разработать эффективную маркетинговую стратегию, используя социальные сети, контент-маркетинг и SEO-оптимизацию, чтобы продвигать свои услуги в интернете и привлекать больше клиентов, не ограничиваясь локальным рынком.</w:t>
      </w:r>
    </w:p>
    <w:p w14:paraId="198871CC" w14:textId="4BCDBFE0" w:rsidR="009C23A9" w:rsidRPr="009C23A9" w:rsidRDefault="009C23A9" w:rsidP="00196280">
      <w:pPr>
        <w:pStyle w:val="a5"/>
        <w:numPr>
          <w:ilvl w:val="0"/>
          <w:numId w:val="28"/>
        </w:numPr>
        <w:spacing w:after="160" w:line="360" w:lineRule="auto"/>
        <w:ind w:left="0" w:firstLine="709"/>
        <w:rPr>
          <w:sz w:val="28"/>
          <w:szCs w:val="28"/>
        </w:rPr>
      </w:pPr>
      <w:r w:rsidRPr="009C23A9">
        <w:rPr>
          <w:sz w:val="28"/>
          <w:szCs w:val="28"/>
        </w:rPr>
        <w:t xml:space="preserve">Высокие затраты на содержание офиса + </w:t>
      </w:r>
      <w:proofErr w:type="spellStart"/>
      <w:r w:rsidRPr="009C23A9">
        <w:rPr>
          <w:sz w:val="28"/>
          <w:szCs w:val="28"/>
        </w:rPr>
        <w:t>Диджитализация</w:t>
      </w:r>
      <w:proofErr w:type="spellEnd"/>
      <w:r w:rsidRPr="009C23A9">
        <w:rPr>
          <w:sz w:val="28"/>
          <w:szCs w:val="28"/>
        </w:rPr>
        <w:t xml:space="preserve"> и государственные реформы в правовой сфере: Переход на предоставление части услуг в онлайн-формате позволит сократить расходы на аренду и содержание офисных помещений. </w:t>
      </w:r>
      <w:proofErr w:type="spellStart"/>
      <w:r w:rsidRPr="009C23A9">
        <w:rPr>
          <w:sz w:val="28"/>
          <w:szCs w:val="28"/>
        </w:rPr>
        <w:t>Диджитализация</w:t>
      </w:r>
      <w:proofErr w:type="spellEnd"/>
      <w:r w:rsidRPr="009C23A9">
        <w:rPr>
          <w:sz w:val="28"/>
          <w:szCs w:val="28"/>
        </w:rPr>
        <w:t xml:space="preserve"> позволит компании предоставлять юридические услуги дистанционно, что снизит необходимость в большом офисе и уменьшит операционные затраты.</w:t>
      </w:r>
    </w:p>
    <w:p w14:paraId="134AFCD6" w14:textId="77777777" w:rsidR="00393EB2" w:rsidRDefault="009C23A9" w:rsidP="00196280">
      <w:pPr>
        <w:pStyle w:val="a5"/>
        <w:numPr>
          <w:ilvl w:val="0"/>
          <w:numId w:val="28"/>
        </w:numPr>
        <w:spacing w:after="160" w:line="360" w:lineRule="auto"/>
        <w:ind w:left="0" w:firstLine="709"/>
        <w:rPr>
          <w:sz w:val="28"/>
          <w:szCs w:val="28"/>
        </w:rPr>
      </w:pPr>
      <w:r w:rsidRPr="009C23A9">
        <w:rPr>
          <w:sz w:val="28"/>
          <w:szCs w:val="28"/>
        </w:rPr>
        <w:t xml:space="preserve">Медленный процесс </w:t>
      </w:r>
      <w:proofErr w:type="spellStart"/>
      <w:r w:rsidRPr="009C23A9">
        <w:rPr>
          <w:sz w:val="28"/>
          <w:szCs w:val="28"/>
        </w:rPr>
        <w:t>цифровизации</w:t>
      </w:r>
      <w:proofErr w:type="spellEnd"/>
      <w:r w:rsidRPr="009C23A9">
        <w:rPr>
          <w:sz w:val="28"/>
          <w:szCs w:val="28"/>
        </w:rPr>
        <w:t xml:space="preserve"> + Усиление правовой грамотности населения: Поскольку клиенты становятся более осведомленными в юридических вопросах и ожидают удобства, компания может ускорить свою </w:t>
      </w:r>
      <w:proofErr w:type="spellStart"/>
      <w:r w:rsidRPr="009C23A9">
        <w:rPr>
          <w:sz w:val="28"/>
          <w:szCs w:val="28"/>
        </w:rPr>
        <w:t>цифровизацию</w:t>
      </w:r>
      <w:proofErr w:type="spellEnd"/>
      <w:r w:rsidRPr="009C23A9">
        <w:rPr>
          <w:sz w:val="28"/>
          <w:szCs w:val="28"/>
        </w:rPr>
        <w:t>, предлагая онлайн-платформы для консультаций и взаимодействия с клиентами. Это поможет повысить удовлетворенность клиентов и ускорить процессы, сделав услуги доступными для большего числа людей, готовых пользоваться цифровыми продуктами.</w:t>
      </w:r>
    </w:p>
    <w:p w14:paraId="0C225129" w14:textId="469642E1" w:rsidR="00551DDF" w:rsidRPr="00393EB2" w:rsidRDefault="00393EB2" w:rsidP="00196280">
      <w:pPr>
        <w:pStyle w:val="a5"/>
        <w:spacing w:after="160" w:line="360" w:lineRule="auto"/>
        <w:ind w:left="0" w:firstLine="709"/>
        <w:rPr>
          <w:b/>
          <w:sz w:val="28"/>
          <w:szCs w:val="28"/>
        </w:rPr>
      </w:pPr>
      <w:r w:rsidRPr="00393EB2">
        <w:rPr>
          <w:b/>
          <w:sz w:val="28"/>
          <w:szCs w:val="28"/>
        </w:rPr>
        <w:lastRenderedPageBreak/>
        <w:t>Вывод:</w:t>
      </w:r>
      <w:r w:rsidRPr="00393EB2">
        <w:rPr>
          <w:sz w:val="28"/>
          <w:szCs w:val="28"/>
        </w:rPr>
        <w:t xml:space="preserve"> для минимизации слабых сторон компании важно эффективно использовать доступные возможности. ООО "Правый берег" может уменьшить зависимость от местного рынка, расширяя свою деятельность за счёт онлайн-услуг и дистанционного обслуживания, что позволит привлечь малые и средние предприятия (МСП) из других регионов. Ограниченный маркетинг можно преодолеть, используя </w:t>
      </w:r>
      <w:proofErr w:type="spellStart"/>
      <w:r w:rsidRPr="00393EB2">
        <w:rPr>
          <w:sz w:val="28"/>
          <w:szCs w:val="28"/>
        </w:rPr>
        <w:t>диджитализацию</w:t>
      </w:r>
      <w:proofErr w:type="spellEnd"/>
      <w:r w:rsidRPr="00393EB2">
        <w:rPr>
          <w:sz w:val="28"/>
          <w:szCs w:val="28"/>
        </w:rPr>
        <w:t xml:space="preserve"> для активного продвижения в интернете через социальные сети и контент-маркетинг. Высокие затраты на офис можно сократить за счёт перехода на онлайн-формат работы, что снизит операционные расходы. Ускорение </w:t>
      </w:r>
      <w:proofErr w:type="spellStart"/>
      <w:r w:rsidRPr="00393EB2">
        <w:rPr>
          <w:sz w:val="28"/>
          <w:szCs w:val="28"/>
        </w:rPr>
        <w:t>цифровизации</w:t>
      </w:r>
      <w:proofErr w:type="spellEnd"/>
      <w:r w:rsidRPr="00393EB2">
        <w:rPr>
          <w:sz w:val="28"/>
          <w:szCs w:val="28"/>
        </w:rPr>
        <w:t xml:space="preserve"> позволит компании предложить удобные онлайн-сервисы для клиентов, которые становятся всё более юридически грамотными и ожидают современных решений.</w:t>
      </w:r>
      <w:r w:rsidR="00551DDF" w:rsidRPr="00393EB2">
        <w:rPr>
          <w:b/>
          <w:sz w:val="28"/>
          <w:szCs w:val="28"/>
        </w:rPr>
        <w:br w:type="page"/>
      </w:r>
    </w:p>
    <w:p w14:paraId="442B12EA" w14:textId="4908F7B5" w:rsidR="00551DDF" w:rsidRDefault="00DB70FC" w:rsidP="00551DDF">
      <w:pPr>
        <w:pStyle w:val="a5"/>
        <w:spacing w:line="360" w:lineRule="auto"/>
        <w:ind w:left="709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="00551DDF" w:rsidRPr="00551DDF">
        <w:rPr>
          <w:b/>
          <w:sz w:val="28"/>
          <w:szCs w:val="28"/>
        </w:rPr>
        <w:t>Как минимизировать слабые стороны и избежать угроз?</w:t>
      </w:r>
    </w:p>
    <w:p w14:paraId="38C3056B" w14:textId="3250AD79" w:rsidR="006B4E8D" w:rsidRPr="006B4E8D" w:rsidRDefault="006B4E8D" w:rsidP="006B4E8D">
      <w:pPr>
        <w:pStyle w:val="a5"/>
        <w:spacing w:line="360" w:lineRule="auto"/>
        <w:ind w:left="0" w:firstLine="709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Минимизация слабых сторон</w:t>
      </w:r>
      <w:r>
        <w:rPr>
          <w:b/>
          <w:sz w:val="28"/>
          <w:szCs w:val="28"/>
          <w:lang w:val="en-GB"/>
        </w:rPr>
        <w:t>:</w:t>
      </w:r>
    </w:p>
    <w:p w14:paraId="6FC11786" w14:textId="11CA834F" w:rsidR="00551DDF" w:rsidRPr="006B4E8D" w:rsidRDefault="00551DDF" w:rsidP="006B4E8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>Зависимость от местного рынка: использовать онлайн-платформы для дистанционного оказания услуг, что позволит привлечь клиентов из других регионов.</w:t>
      </w:r>
    </w:p>
    <w:p w14:paraId="58E1AF60" w14:textId="4C41F7BA" w:rsidR="00551DDF" w:rsidRPr="006B4E8D" w:rsidRDefault="00551DDF" w:rsidP="006B4E8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 xml:space="preserve">Ограниченный маркетинг: разработка контент-стратегии, включая ведение блога, </w:t>
      </w:r>
      <w:proofErr w:type="spellStart"/>
      <w:r w:rsidRPr="006B4E8D">
        <w:rPr>
          <w:sz w:val="28"/>
          <w:szCs w:val="28"/>
        </w:rPr>
        <w:t>вебинары</w:t>
      </w:r>
      <w:proofErr w:type="spellEnd"/>
      <w:r w:rsidRPr="006B4E8D">
        <w:rPr>
          <w:sz w:val="28"/>
          <w:szCs w:val="28"/>
        </w:rPr>
        <w:t xml:space="preserve"> и активное присутствие в социальных сетях для привлечения новых клиентов.</w:t>
      </w:r>
    </w:p>
    <w:p w14:paraId="31DA858D" w14:textId="6DD6A78B" w:rsidR="00551DDF" w:rsidRPr="006B4E8D" w:rsidRDefault="00551DDF" w:rsidP="006B4E8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>Высокие затраты на содержание офиса:</w:t>
      </w:r>
      <w:r w:rsidR="006B4E8D" w:rsidRPr="006B4E8D">
        <w:rPr>
          <w:sz w:val="28"/>
          <w:szCs w:val="28"/>
        </w:rPr>
        <w:t xml:space="preserve"> п</w:t>
      </w:r>
      <w:r w:rsidRPr="006B4E8D">
        <w:rPr>
          <w:sz w:val="28"/>
          <w:szCs w:val="28"/>
        </w:rPr>
        <w:t>ереход на гибридный режим работы (удаленно и в офисе), что позволит снизить затраты на аренду и содержание офиса.</w:t>
      </w:r>
    </w:p>
    <w:p w14:paraId="6265D100" w14:textId="5595BB33" w:rsidR="00551DDF" w:rsidRPr="006B4E8D" w:rsidRDefault="006B4E8D" w:rsidP="006B4E8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 xml:space="preserve">Медленный процесс </w:t>
      </w:r>
      <w:proofErr w:type="spellStart"/>
      <w:r w:rsidRPr="006B4E8D">
        <w:rPr>
          <w:sz w:val="28"/>
          <w:szCs w:val="28"/>
        </w:rPr>
        <w:t>цифровизации</w:t>
      </w:r>
      <w:proofErr w:type="spellEnd"/>
      <w:r w:rsidRPr="006B4E8D">
        <w:rPr>
          <w:sz w:val="28"/>
          <w:szCs w:val="28"/>
        </w:rPr>
        <w:t>: и</w:t>
      </w:r>
      <w:r w:rsidR="00551DDF" w:rsidRPr="006B4E8D">
        <w:rPr>
          <w:sz w:val="28"/>
          <w:szCs w:val="28"/>
        </w:rPr>
        <w:t>нвестиции в современные технологии, такие как автоматизация процессов и электронные сервисы, что повысит эффективность работы с клиентами.</w:t>
      </w:r>
    </w:p>
    <w:p w14:paraId="770FC723" w14:textId="73F98DCB" w:rsidR="00551DDF" w:rsidRPr="006B4E8D" w:rsidRDefault="00551DDF" w:rsidP="00551DDF">
      <w:pPr>
        <w:spacing w:line="360" w:lineRule="auto"/>
        <w:ind w:firstLine="709"/>
        <w:jc w:val="both"/>
        <w:rPr>
          <w:b/>
          <w:sz w:val="28"/>
          <w:szCs w:val="28"/>
          <w:lang w:val="en-GB"/>
        </w:rPr>
      </w:pPr>
      <w:r w:rsidRPr="006B4E8D">
        <w:rPr>
          <w:b/>
          <w:sz w:val="28"/>
          <w:szCs w:val="28"/>
        </w:rPr>
        <w:t>Избежание угроз</w:t>
      </w:r>
      <w:r w:rsidR="006B4E8D" w:rsidRPr="006B4E8D">
        <w:rPr>
          <w:b/>
          <w:sz w:val="28"/>
          <w:szCs w:val="28"/>
          <w:lang w:val="en-GB"/>
        </w:rPr>
        <w:t>:</w:t>
      </w:r>
    </w:p>
    <w:p w14:paraId="12A6567C" w14:textId="40274700" w:rsidR="00551DDF" w:rsidRPr="006B4E8D" w:rsidRDefault="00551DDF" w:rsidP="006B4E8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>Высокая конкурен</w:t>
      </w:r>
      <w:r w:rsidR="006B4E8D" w:rsidRPr="006B4E8D">
        <w:rPr>
          <w:sz w:val="28"/>
          <w:szCs w:val="28"/>
        </w:rPr>
        <w:t>ция на рынке юридических услуг: п</w:t>
      </w:r>
      <w:r w:rsidRPr="006B4E8D">
        <w:rPr>
          <w:sz w:val="28"/>
          <w:szCs w:val="28"/>
        </w:rPr>
        <w:t>редложение уникальных и специализированных услуг, а также создание программ лояльности для клиентов.</w:t>
      </w:r>
    </w:p>
    <w:p w14:paraId="3F50CF52" w14:textId="420289DF" w:rsidR="00551DDF" w:rsidRPr="006B4E8D" w:rsidRDefault="006B4E8D" w:rsidP="006B4E8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>Изменения в законодательстве: н</w:t>
      </w:r>
      <w:r w:rsidR="00551DDF" w:rsidRPr="006B4E8D">
        <w:rPr>
          <w:sz w:val="28"/>
          <w:szCs w:val="28"/>
        </w:rPr>
        <w:t>алаживание системы мониторинга изменений в законодательстве, что позволит быстро адаптироваться и информировать клиентов.</w:t>
      </w:r>
    </w:p>
    <w:p w14:paraId="3DAAA96E" w14:textId="66133C36" w:rsidR="00551DDF" w:rsidRPr="006B4E8D" w:rsidRDefault="006B4E8D" w:rsidP="006B4E8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B4E8D">
        <w:rPr>
          <w:sz w:val="28"/>
          <w:szCs w:val="28"/>
        </w:rPr>
        <w:t>Экономическая нестабильность: р</w:t>
      </w:r>
      <w:r w:rsidR="00551DDF" w:rsidRPr="006B4E8D">
        <w:rPr>
          <w:sz w:val="28"/>
          <w:szCs w:val="28"/>
        </w:rPr>
        <w:t>асширение спектра услуг, чтобы привлечь различные сегменты клиентов, включая малые и средние предприятия, которым требуется юридическая поддержка.</w:t>
      </w:r>
    </w:p>
    <w:p w14:paraId="71A9008E" w14:textId="1DFED71A" w:rsidR="00BF4C07" w:rsidRPr="00BF4C07" w:rsidRDefault="00551DDF" w:rsidP="00655DDA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2D4124">
        <w:rPr>
          <w:sz w:val="28"/>
          <w:szCs w:val="28"/>
        </w:rPr>
        <w:t>Технологическая угр</w:t>
      </w:r>
      <w:r w:rsidR="006B4E8D" w:rsidRPr="002D4124">
        <w:rPr>
          <w:sz w:val="28"/>
          <w:szCs w:val="28"/>
        </w:rPr>
        <w:t>оза со стороны онлайн-платформ: в</w:t>
      </w:r>
      <w:r w:rsidRPr="002D4124">
        <w:rPr>
          <w:sz w:val="28"/>
          <w:szCs w:val="28"/>
        </w:rPr>
        <w:t>недрение современных технологий и автоматизация услуг, чтобы оставаться конкурентоспособными на фоне растущего числа онлайн-сервисов.</w:t>
      </w:r>
      <w:r w:rsidR="00C9456F" w:rsidRPr="002D4124">
        <w:rPr>
          <w:sz w:val="28"/>
          <w:szCs w:val="28"/>
        </w:rPr>
        <w:br/>
      </w:r>
      <w:r w:rsidR="00C9456F" w:rsidRPr="002D4124">
        <w:rPr>
          <w:b/>
          <w:sz w:val="28"/>
          <w:szCs w:val="28"/>
        </w:rPr>
        <w:t xml:space="preserve"> Вывод:</w:t>
      </w:r>
      <w:r w:rsidR="00C9456F" w:rsidRPr="002D4124">
        <w:rPr>
          <w:sz w:val="28"/>
          <w:szCs w:val="28"/>
        </w:rPr>
        <w:t xml:space="preserve"> </w:t>
      </w:r>
      <w:r w:rsidR="002D4124">
        <w:rPr>
          <w:sz w:val="28"/>
          <w:szCs w:val="28"/>
        </w:rPr>
        <w:t>д</w:t>
      </w:r>
      <w:r w:rsidR="002D4124" w:rsidRPr="002D4124">
        <w:rPr>
          <w:sz w:val="28"/>
          <w:szCs w:val="28"/>
        </w:rPr>
        <w:t xml:space="preserve">ля минимизации слабых сторон и предотвращения угроз компания должна расширять географию через цифровые платформы, активизировать </w:t>
      </w:r>
      <w:r w:rsidR="002D4124" w:rsidRPr="002D4124">
        <w:rPr>
          <w:sz w:val="28"/>
          <w:szCs w:val="28"/>
        </w:rPr>
        <w:lastRenderedPageBreak/>
        <w:t xml:space="preserve">маркетинг путём ведения блогов, </w:t>
      </w:r>
      <w:proofErr w:type="spellStart"/>
      <w:r w:rsidR="002D4124" w:rsidRPr="002D4124">
        <w:rPr>
          <w:sz w:val="28"/>
          <w:szCs w:val="28"/>
        </w:rPr>
        <w:t>вебинаров</w:t>
      </w:r>
      <w:proofErr w:type="spellEnd"/>
      <w:r w:rsidR="002D4124" w:rsidRPr="002D4124">
        <w:rPr>
          <w:sz w:val="28"/>
          <w:szCs w:val="28"/>
        </w:rPr>
        <w:t xml:space="preserve"> и активного присутствия в социальных сетях, оптимизировать расходы за счёт перехода на гибридный режим работы (удалённо и в офисе), ускорять </w:t>
      </w:r>
      <w:proofErr w:type="spellStart"/>
      <w:r w:rsidR="002D4124" w:rsidRPr="002D4124">
        <w:rPr>
          <w:sz w:val="28"/>
          <w:szCs w:val="28"/>
        </w:rPr>
        <w:t>цифровизацию</w:t>
      </w:r>
      <w:proofErr w:type="spellEnd"/>
      <w:r w:rsidR="002D4124" w:rsidRPr="002D4124">
        <w:rPr>
          <w:sz w:val="28"/>
          <w:szCs w:val="28"/>
        </w:rPr>
        <w:t>, предлагать уникальные услуги, оперативно реагировать на изменения законодательства, диверсифицировать клиентскую базу и внедрять инновации.</w:t>
      </w:r>
    </w:p>
    <w:sectPr w:rsidR="00BF4C07" w:rsidRPr="00BF4C07" w:rsidSect="00545C35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2FBE7" w14:textId="77777777" w:rsidR="00167087" w:rsidRDefault="00167087" w:rsidP="000C3F79">
      <w:r>
        <w:separator/>
      </w:r>
    </w:p>
  </w:endnote>
  <w:endnote w:type="continuationSeparator" w:id="0">
    <w:p w14:paraId="127499D7" w14:textId="77777777" w:rsidR="00167087" w:rsidRDefault="00167087" w:rsidP="000C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952959"/>
      <w:docPartObj>
        <w:docPartGallery w:val="Page Numbers (Bottom of Page)"/>
        <w:docPartUnique/>
      </w:docPartObj>
    </w:sdtPr>
    <w:sdtEndPr/>
    <w:sdtContent>
      <w:p w14:paraId="37785590" w14:textId="0EE5FFDF" w:rsidR="000C3F79" w:rsidRDefault="000C3F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E2D">
          <w:rPr>
            <w:noProof/>
          </w:rPr>
          <w:t>7</w:t>
        </w:r>
        <w:r>
          <w:fldChar w:fldCharType="end"/>
        </w:r>
      </w:p>
    </w:sdtContent>
  </w:sdt>
  <w:p w14:paraId="4A29A9CF" w14:textId="77777777" w:rsidR="000C3F79" w:rsidRDefault="000C3F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D675D" w14:textId="77777777" w:rsidR="00167087" w:rsidRDefault="00167087" w:rsidP="000C3F79">
      <w:r>
        <w:separator/>
      </w:r>
    </w:p>
  </w:footnote>
  <w:footnote w:type="continuationSeparator" w:id="0">
    <w:p w14:paraId="5F3E5CCD" w14:textId="77777777" w:rsidR="00167087" w:rsidRDefault="00167087" w:rsidP="000C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275"/>
    <w:multiLevelType w:val="hybridMultilevel"/>
    <w:tmpl w:val="A7F28BEC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8ED17B8"/>
    <w:multiLevelType w:val="hybridMultilevel"/>
    <w:tmpl w:val="2ADEF6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B20F3"/>
    <w:multiLevelType w:val="multilevel"/>
    <w:tmpl w:val="9828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90F80"/>
    <w:multiLevelType w:val="hybridMultilevel"/>
    <w:tmpl w:val="9A4AA8EA"/>
    <w:lvl w:ilvl="0" w:tplc="E486A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325408"/>
    <w:multiLevelType w:val="hybridMultilevel"/>
    <w:tmpl w:val="85906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C90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672F00"/>
    <w:multiLevelType w:val="hybridMultilevel"/>
    <w:tmpl w:val="EB4C6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96E86"/>
    <w:multiLevelType w:val="hybridMultilevel"/>
    <w:tmpl w:val="BCBE76CA"/>
    <w:lvl w:ilvl="0" w:tplc="4698B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1B57F2"/>
    <w:multiLevelType w:val="hybridMultilevel"/>
    <w:tmpl w:val="0EE48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1E46C2"/>
    <w:multiLevelType w:val="hybridMultilevel"/>
    <w:tmpl w:val="5888A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47DB0"/>
    <w:multiLevelType w:val="multilevel"/>
    <w:tmpl w:val="D0607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0BB29AC"/>
    <w:multiLevelType w:val="hybridMultilevel"/>
    <w:tmpl w:val="0874C3FE"/>
    <w:lvl w:ilvl="0" w:tplc="F802F8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7C1789"/>
    <w:multiLevelType w:val="hybridMultilevel"/>
    <w:tmpl w:val="145C7D76"/>
    <w:lvl w:ilvl="0" w:tplc="7EB444E8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09E01142">
      <w:numFmt w:val="bullet"/>
      <w:lvlText w:val="•"/>
      <w:lvlJc w:val="left"/>
      <w:pPr>
        <w:ind w:left="1950" w:hanging="360"/>
      </w:pPr>
      <w:rPr>
        <w:rFonts w:hint="default"/>
        <w:lang w:val="ru-RU" w:eastAsia="en-US" w:bidi="ar-SA"/>
      </w:rPr>
    </w:lvl>
    <w:lvl w:ilvl="2" w:tplc="5A305C92">
      <w:numFmt w:val="bullet"/>
      <w:lvlText w:val="•"/>
      <w:lvlJc w:val="left"/>
      <w:pPr>
        <w:ind w:left="2860" w:hanging="360"/>
      </w:pPr>
      <w:rPr>
        <w:rFonts w:hint="default"/>
        <w:lang w:val="ru-RU" w:eastAsia="en-US" w:bidi="ar-SA"/>
      </w:rPr>
    </w:lvl>
    <w:lvl w:ilvl="3" w:tplc="CBA8A3E8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9B3E2D78">
      <w:numFmt w:val="bullet"/>
      <w:lvlText w:val="•"/>
      <w:lvlJc w:val="left"/>
      <w:pPr>
        <w:ind w:left="4681" w:hanging="360"/>
      </w:pPr>
      <w:rPr>
        <w:rFonts w:hint="default"/>
        <w:lang w:val="ru-RU" w:eastAsia="en-US" w:bidi="ar-SA"/>
      </w:rPr>
    </w:lvl>
    <w:lvl w:ilvl="5" w:tplc="A8A0ADE2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6458DC12">
      <w:numFmt w:val="bullet"/>
      <w:lvlText w:val="•"/>
      <w:lvlJc w:val="left"/>
      <w:pPr>
        <w:ind w:left="6502" w:hanging="360"/>
      </w:pPr>
      <w:rPr>
        <w:rFonts w:hint="default"/>
        <w:lang w:val="ru-RU" w:eastAsia="en-US" w:bidi="ar-SA"/>
      </w:rPr>
    </w:lvl>
    <w:lvl w:ilvl="7" w:tplc="24C2AB82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  <w:lvl w:ilvl="8" w:tplc="270A01D8">
      <w:numFmt w:val="bullet"/>
      <w:lvlText w:val="•"/>
      <w:lvlJc w:val="left"/>
      <w:pPr>
        <w:ind w:left="832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D1C1380"/>
    <w:multiLevelType w:val="hybridMultilevel"/>
    <w:tmpl w:val="749AA00E"/>
    <w:lvl w:ilvl="0" w:tplc="2A0C90E4">
      <w:start w:val="1"/>
      <w:numFmt w:val="bullet"/>
      <w:lvlText w:val="-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8B4819"/>
    <w:multiLevelType w:val="multilevel"/>
    <w:tmpl w:val="636C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DF5486"/>
    <w:multiLevelType w:val="hybridMultilevel"/>
    <w:tmpl w:val="DFAED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95611"/>
    <w:multiLevelType w:val="hybridMultilevel"/>
    <w:tmpl w:val="44804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94FEF"/>
    <w:multiLevelType w:val="hybridMultilevel"/>
    <w:tmpl w:val="9C8C4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A05CB"/>
    <w:multiLevelType w:val="hybridMultilevel"/>
    <w:tmpl w:val="10BA1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57CB"/>
    <w:multiLevelType w:val="hybridMultilevel"/>
    <w:tmpl w:val="AA28731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A104A3"/>
    <w:multiLevelType w:val="hybridMultilevel"/>
    <w:tmpl w:val="608AE3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D416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FE66DB"/>
    <w:multiLevelType w:val="hybridMultilevel"/>
    <w:tmpl w:val="5E1A8D08"/>
    <w:lvl w:ilvl="0" w:tplc="025E40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71FD9"/>
    <w:multiLevelType w:val="hybridMultilevel"/>
    <w:tmpl w:val="F4A05058"/>
    <w:lvl w:ilvl="0" w:tplc="F670A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D27FC8"/>
    <w:multiLevelType w:val="hybridMultilevel"/>
    <w:tmpl w:val="97C038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54D8B"/>
    <w:multiLevelType w:val="hybridMultilevel"/>
    <w:tmpl w:val="3896485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D407BF"/>
    <w:multiLevelType w:val="hybridMultilevel"/>
    <w:tmpl w:val="91747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026E09"/>
    <w:multiLevelType w:val="hybridMultilevel"/>
    <w:tmpl w:val="718A212E"/>
    <w:lvl w:ilvl="0" w:tplc="7E0AA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72393"/>
    <w:multiLevelType w:val="hybridMultilevel"/>
    <w:tmpl w:val="08EE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24"/>
  </w:num>
  <w:num w:numId="11">
    <w:abstractNumId w:val="26"/>
  </w:num>
  <w:num w:numId="12">
    <w:abstractNumId w:val="11"/>
  </w:num>
  <w:num w:numId="13">
    <w:abstractNumId w:val="23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5"/>
  </w:num>
  <w:num w:numId="17">
    <w:abstractNumId w:val="1"/>
  </w:num>
  <w:num w:numId="18">
    <w:abstractNumId w:val="28"/>
  </w:num>
  <w:num w:numId="19">
    <w:abstractNumId w:val="16"/>
  </w:num>
  <w:num w:numId="20">
    <w:abstractNumId w:val="6"/>
  </w:num>
  <w:num w:numId="21">
    <w:abstractNumId w:val="17"/>
  </w:num>
  <w:num w:numId="22">
    <w:abstractNumId w:val="27"/>
  </w:num>
  <w:num w:numId="23">
    <w:abstractNumId w:val="22"/>
  </w:num>
  <w:num w:numId="24">
    <w:abstractNumId w:val="12"/>
  </w:num>
  <w:num w:numId="25">
    <w:abstractNumId w:val="14"/>
  </w:num>
  <w:num w:numId="26">
    <w:abstractNumId w:val="2"/>
  </w:num>
  <w:num w:numId="27">
    <w:abstractNumId w:val="8"/>
  </w:num>
  <w:num w:numId="28">
    <w:abstractNumId w:val="9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DC"/>
    <w:rsid w:val="000000DB"/>
    <w:rsid w:val="000359BE"/>
    <w:rsid w:val="00085EAE"/>
    <w:rsid w:val="000A226D"/>
    <w:rsid w:val="000C3F79"/>
    <w:rsid w:val="000D5F32"/>
    <w:rsid w:val="000F0316"/>
    <w:rsid w:val="00167087"/>
    <w:rsid w:val="00181317"/>
    <w:rsid w:val="00193F8E"/>
    <w:rsid w:val="00195774"/>
    <w:rsid w:val="00196280"/>
    <w:rsid w:val="001C240F"/>
    <w:rsid w:val="001E758A"/>
    <w:rsid w:val="002007EE"/>
    <w:rsid w:val="00252729"/>
    <w:rsid w:val="00252791"/>
    <w:rsid w:val="00253E5E"/>
    <w:rsid w:val="00255B34"/>
    <w:rsid w:val="00294B86"/>
    <w:rsid w:val="002A5F59"/>
    <w:rsid w:val="002C25DE"/>
    <w:rsid w:val="002D1FBA"/>
    <w:rsid w:val="002D4124"/>
    <w:rsid w:val="00350125"/>
    <w:rsid w:val="003516FB"/>
    <w:rsid w:val="00352C95"/>
    <w:rsid w:val="00387180"/>
    <w:rsid w:val="00391B82"/>
    <w:rsid w:val="00393EB2"/>
    <w:rsid w:val="003F3EF5"/>
    <w:rsid w:val="00405CF0"/>
    <w:rsid w:val="00414E84"/>
    <w:rsid w:val="00436E57"/>
    <w:rsid w:val="004823AB"/>
    <w:rsid w:val="004839FA"/>
    <w:rsid w:val="00490ECE"/>
    <w:rsid w:val="004B1D8B"/>
    <w:rsid w:val="004B2621"/>
    <w:rsid w:val="004F2446"/>
    <w:rsid w:val="0051226E"/>
    <w:rsid w:val="00513889"/>
    <w:rsid w:val="0053337C"/>
    <w:rsid w:val="00545C35"/>
    <w:rsid w:val="00551DDF"/>
    <w:rsid w:val="00557290"/>
    <w:rsid w:val="00567B32"/>
    <w:rsid w:val="00595F70"/>
    <w:rsid w:val="005A10B6"/>
    <w:rsid w:val="005B7EF6"/>
    <w:rsid w:val="005C6DEE"/>
    <w:rsid w:val="005D4F87"/>
    <w:rsid w:val="005D6E78"/>
    <w:rsid w:val="00600541"/>
    <w:rsid w:val="006B136D"/>
    <w:rsid w:val="006B19E1"/>
    <w:rsid w:val="006B4E8D"/>
    <w:rsid w:val="006C63E2"/>
    <w:rsid w:val="006E4DCA"/>
    <w:rsid w:val="006F27D1"/>
    <w:rsid w:val="007540FC"/>
    <w:rsid w:val="00761080"/>
    <w:rsid w:val="00772A6F"/>
    <w:rsid w:val="0077321C"/>
    <w:rsid w:val="007922C8"/>
    <w:rsid w:val="007A7F18"/>
    <w:rsid w:val="00812632"/>
    <w:rsid w:val="00847E2D"/>
    <w:rsid w:val="00850927"/>
    <w:rsid w:val="0085248D"/>
    <w:rsid w:val="00861368"/>
    <w:rsid w:val="00885F0A"/>
    <w:rsid w:val="008A29BF"/>
    <w:rsid w:val="008A7D9C"/>
    <w:rsid w:val="008C604F"/>
    <w:rsid w:val="008F032F"/>
    <w:rsid w:val="00950FE4"/>
    <w:rsid w:val="009A2569"/>
    <w:rsid w:val="009C23A9"/>
    <w:rsid w:val="009E37AC"/>
    <w:rsid w:val="009F11B9"/>
    <w:rsid w:val="009F3BA7"/>
    <w:rsid w:val="00A15D7D"/>
    <w:rsid w:val="00A30281"/>
    <w:rsid w:val="00A51DD2"/>
    <w:rsid w:val="00A71500"/>
    <w:rsid w:val="00A71721"/>
    <w:rsid w:val="00A8508E"/>
    <w:rsid w:val="00AC689D"/>
    <w:rsid w:val="00AD77DA"/>
    <w:rsid w:val="00AF3204"/>
    <w:rsid w:val="00B273A2"/>
    <w:rsid w:val="00B34D76"/>
    <w:rsid w:val="00B56F36"/>
    <w:rsid w:val="00B702EA"/>
    <w:rsid w:val="00B853FF"/>
    <w:rsid w:val="00B970E4"/>
    <w:rsid w:val="00BC595C"/>
    <w:rsid w:val="00BE3FA1"/>
    <w:rsid w:val="00BF4C07"/>
    <w:rsid w:val="00C04105"/>
    <w:rsid w:val="00C115EB"/>
    <w:rsid w:val="00C318BE"/>
    <w:rsid w:val="00C45662"/>
    <w:rsid w:val="00C556A8"/>
    <w:rsid w:val="00C67C2C"/>
    <w:rsid w:val="00C9456F"/>
    <w:rsid w:val="00CE726A"/>
    <w:rsid w:val="00D31497"/>
    <w:rsid w:val="00D41940"/>
    <w:rsid w:val="00D50268"/>
    <w:rsid w:val="00DA356C"/>
    <w:rsid w:val="00DB70FC"/>
    <w:rsid w:val="00DD2243"/>
    <w:rsid w:val="00DD7AAF"/>
    <w:rsid w:val="00DE0CF2"/>
    <w:rsid w:val="00E95218"/>
    <w:rsid w:val="00EA5A50"/>
    <w:rsid w:val="00EA666B"/>
    <w:rsid w:val="00ED346B"/>
    <w:rsid w:val="00F31885"/>
    <w:rsid w:val="00F33BE4"/>
    <w:rsid w:val="00F47B59"/>
    <w:rsid w:val="00F8011D"/>
    <w:rsid w:val="00F8511E"/>
    <w:rsid w:val="00FB4E1B"/>
    <w:rsid w:val="00FD06D7"/>
    <w:rsid w:val="00FE30B5"/>
    <w:rsid w:val="00FE799C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31D7"/>
  <w15:chartTrackingRefBased/>
  <w15:docId w15:val="{C3488799-7984-4E8F-8356-7F5C2B20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F320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F320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E72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F32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F320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AF320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AF32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AF3204"/>
    <w:pPr>
      <w:ind w:left="720"/>
      <w:contextualSpacing/>
    </w:pPr>
  </w:style>
  <w:style w:type="table" w:styleId="a6">
    <w:name w:val="Table Grid"/>
    <w:basedOn w:val="a1"/>
    <w:uiPriority w:val="39"/>
    <w:rsid w:val="00C11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226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E726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C3F7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3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C3F7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3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4B1D8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unhideWhenUsed/>
    <w:rsid w:val="004B1D8B"/>
    <w:rPr>
      <w:color w:val="0000FF"/>
      <w:u w:val="single"/>
    </w:rPr>
  </w:style>
  <w:style w:type="character" w:styleId="ae">
    <w:name w:val="Strong"/>
    <w:basedOn w:val="a0"/>
    <w:uiPriority w:val="22"/>
    <w:qFormat/>
    <w:rsid w:val="00294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CAEF-5BCA-450E-AD39-F54417C2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Naygum</dc:creator>
  <cp:keywords/>
  <dc:description/>
  <cp:lastModifiedBy>RePack by Diakov</cp:lastModifiedBy>
  <cp:revision>10</cp:revision>
  <cp:lastPrinted>2021-10-06T16:36:00Z</cp:lastPrinted>
  <dcterms:created xsi:type="dcterms:W3CDTF">2024-10-17T10:14:00Z</dcterms:created>
  <dcterms:modified xsi:type="dcterms:W3CDTF">2024-10-18T19:03:00Z</dcterms:modified>
</cp:coreProperties>
</file>