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E73B775" w:rsidR="00905D49" w:rsidRPr="00EC3D3D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EF6B97">
        <w:rPr>
          <w:b/>
          <w:sz w:val="28"/>
          <w:szCs w:val="28"/>
        </w:rPr>
        <w:t xml:space="preserve"> </w:t>
      </w:r>
      <w:r w:rsidR="00310A67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DD5E0A8" w14:textId="4A391A72" w:rsidR="00EF6B97" w:rsidRPr="00EC3D3D" w:rsidRDefault="00905D49" w:rsidP="00EC3D3D">
      <w:pPr>
        <w:spacing w:line="360" w:lineRule="auto"/>
        <w:jc w:val="center"/>
        <w:rPr>
          <w:b/>
          <w:bCs/>
          <w:color w:val="000000" w:themeColor="text1"/>
          <w:spacing w:val="5"/>
          <w:sz w:val="32"/>
          <w:szCs w:val="32"/>
        </w:rPr>
      </w:pPr>
      <w:r w:rsidRPr="00EC3D3D">
        <w:rPr>
          <w:rStyle w:val="afe"/>
          <w:smallCaps w:val="0"/>
          <w:sz w:val="32"/>
          <w:szCs w:val="32"/>
        </w:rPr>
        <w:t xml:space="preserve">Тема: </w:t>
      </w:r>
      <w:r w:rsidR="00EF6B97" w:rsidRPr="00EC3D3D">
        <w:rPr>
          <w:rStyle w:val="afe"/>
          <w:smallCaps w:val="0"/>
          <w:sz w:val="32"/>
          <w:szCs w:val="32"/>
        </w:rPr>
        <w:t>«</w:t>
      </w:r>
      <w:r w:rsidR="00310A67">
        <w:rPr>
          <w:b/>
          <w:bCs/>
          <w:color w:val="000000" w:themeColor="text1"/>
          <w:spacing w:val="5"/>
          <w:sz w:val="32"/>
          <w:szCs w:val="32"/>
        </w:rPr>
        <w:t>Работа с текстом</w:t>
      </w:r>
      <w:r w:rsidR="00EF6B97" w:rsidRPr="00EC3D3D">
        <w:rPr>
          <w:b/>
          <w:bCs/>
          <w:color w:val="000000" w:themeColor="text1"/>
          <w:spacing w:val="5"/>
          <w:sz w:val="32"/>
          <w:szCs w:val="32"/>
        </w:rPr>
        <w:t>»</w:t>
      </w:r>
    </w:p>
    <w:p w14:paraId="1314F47A" w14:textId="51186512" w:rsidR="00760CB5" w:rsidRPr="00FF0560" w:rsidRDefault="00760CB5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EF6B97">
      <w:pPr>
        <w:spacing w:line="360" w:lineRule="auto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5FACA08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C0FB1">
              <w:rPr>
                <w:sz w:val="28"/>
                <w:szCs w:val="28"/>
              </w:rPr>
              <w:t>3373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CE0CAD9" w:rsidR="007F6E90" w:rsidRPr="006A4BCC" w:rsidRDefault="007C0FB1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Огородникова В.С.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463511A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7C0FB1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09AC3898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99D61F4" w14:textId="77777777" w:rsidR="00310A67" w:rsidRPr="00310A67" w:rsidRDefault="00310A67" w:rsidP="00310A67">
      <w:pPr>
        <w:pStyle w:val="3"/>
        <w:shd w:val="clear" w:color="auto" w:fill="FFFFFF"/>
        <w:spacing w:before="240" w:after="240"/>
        <w:rPr>
          <w:rFonts w:ascii="Times New Roman" w:hAnsi="Times New Roman"/>
          <w:color w:val="222222"/>
          <w:sz w:val="28"/>
          <w:szCs w:val="28"/>
        </w:rPr>
      </w:pPr>
      <w:r w:rsidRPr="00310A67">
        <w:rPr>
          <w:rFonts w:ascii="Times New Roman" w:hAnsi="Times New Roman"/>
          <w:color w:val="222222"/>
          <w:sz w:val="28"/>
          <w:szCs w:val="28"/>
        </w:rPr>
        <w:t>Определение текстовой строки</w:t>
      </w:r>
    </w:p>
    <w:p w14:paraId="15C3A23D" w14:textId="77777777" w:rsidR="00310A67" w:rsidRPr="00310A67" w:rsidRDefault="00310A67" w:rsidP="00310A67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0D33B469" w14:textId="77777777" w:rsidR="00310A67" w:rsidRPr="00310A67" w:rsidRDefault="00310A67" w:rsidP="00310A67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139CE71B" w14:textId="77777777" w:rsidR="00310A67" w:rsidRPr="00310A67" w:rsidRDefault="00310A67" w:rsidP="00310A67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055AAAD0" w14:textId="77777777" w:rsidR="00310A67" w:rsidRPr="00310A67" w:rsidRDefault="00310A67" w:rsidP="00310A67">
      <w:pPr>
        <w:pStyle w:val="HTML0"/>
        <w:shd w:val="clear" w:color="auto" w:fill="FFFFFF"/>
        <w:spacing w:before="240" w:after="240" w:line="312" w:lineRule="atLeast"/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  <w:lang w:val="en-US"/>
        </w:rPr>
        <w:t xml:space="preserve">char </w:t>
      </w:r>
      <w:r w:rsidRPr="00310A67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  <w:lang w:val="en-US"/>
        </w:rPr>
        <w:t>S1</w:t>
      </w:r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  <w:lang w:val="en-US"/>
        </w:rPr>
        <w:t>[</w:t>
      </w:r>
      <w:r w:rsidRPr="00310A67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  <w:lang w:val="en-US"/>
        </w:rPr>
        <w:t>15</w:t>
      </w:r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  <w:lang w:val="en-US"/>
        </w:rPr>
        <w:t>] = “This is text”</w:t>
      </w:r>
      <w:r w:rsidRPr="00310A67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  <w:lang w:val="en-US"/>
        </w:rPr>
        <w:t>;</w:t>
      </w:r>
    </w:p>
    <w:p w14:paraId="0257A34A" w14:textId="77777777" w:rsidR="00310A67" w:rsidRPr="00310A67" w:rsidRDefault="00310A67" w:rsidP="00310A67">
      <w:pPr>
        <w:pStyle w:val="HTML0"/>
        <w:shd w:val="clear" w:color="auto" w:fill="FFFFFF"/>
        <w:spacing w:before="240" w:after="240" w:line="312" w:lineRule="atLeast"/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  <w:lang w:val="en-US"/>
        </w:rPr>
      </w:pPr>
    </w:p>
    <w:p w14:paraId="77200A6C" w14:textId="77777777" w:rsidR="00310A67" w:rsidRPr="00310A67" w:rsidRDefault="00310A67" w:rsidP="00310A67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>char</w:t>
      </w:r>
      <w:proofErr w:type="spellEnd"/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r w:rsidRPr="00310A67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S2</w:t>
      </w:r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>[] = “Пример текста”</w:t>
      </w:r>
      <w:r w:rsidRPr="00310A67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;</w:t>
      </w:r>
    </w:p>
    <w:p w14:paraId="233CC873" w14:textId="77777777" w:rsidR="00310A67" w:rsidRPr="00310A67" w:rsidRDefault="00310A67" w:rsidP="00310A67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 xml:space="preserve">Последние два элемента </w:t>
      </w:r>
      <w:proofErr w:type="gramStart"/>
      <w:r w:rsidRPr="00310A67">
        <w:rPr>
          <w:color w:val="222222"/>
          <w:sz w:val="28"/>
          <w:szCs w:val="28"/>
        </w:rPr>
        <w:t>переменной  просто</w:t>
      </w:r>
      <w:proofErr w:type="gramEnd"/>
      <w:r w:rsidRPr="00310A67">
        <w:rPr>
          <w:color w:val="222222"/>
          <w:sz w:val="28"/>
          <w:szCs w:val="28"/>
        </w:rPr>
        <w:t xml:space="preserve"> не используются, а строка  автоматически подстраивается под длину инициализирующего текста.</w:t>
      </w:r>
    </w:p>
    <w:p w14:paraId="6DE2ADE1" w14:textId="77777777" w:rsidR="00310A67" w:rsidRPr="00310A67" w:rsidRDefault="00310A67" w:rsidP="00310A67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2C35833B" w14:textId="77777777" w:rsidR="00310A67" w:rsidRPr="00310A67" w:rsidRDefault="00310A67" w:rsidP="00310A67">
      <w:pPr>
        <w:pStyle w:val="HTML0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310A67">
        <w:rPr>
          <w:rStyle w:val="hljs-builtin"/>
          <w:rFonts w:ascii="Times New Roman" w:hAnsi="Times New Roman" w:cs="Times New Roman"/>
          <w:color w:val="660066"/>
          <w:sz w:val="28"/>
          <w:szCs w:val="28"/>
          <w:shd w:val="clear" w:color="auto" w:fill="F3F4F6"/>
        </w:rPr>
        <w:t>cout</w:t>
      </w:r>
      <w:proofErr w:type="spellEnd"/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 xml:space="preserve"> </w:t>
      </w:r>
      <w:proofErr w:type="gramStart"/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>&lt;&lt; S</w:t>
      </w:r>
      <w:proofErr w:type="gramEnd"/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>1[</w:t>
      </w:r>
      <w:r w:rsidRPr="00310A67">
        <w:rPr>
          <w:rStyle w:val="hljs-number"/>
          <w:rFonts w:ascii="Times New Roman" w:hAnsi="Times New Roman" w:cs="Times New Roman"/>
          <w:color w:val="006666"/>
          <w:sz w:val="28"/>
          <w:szCs w:val="28"/>
          <w:shd w:val="clear" w:color="auto" w:fill="F3F4F6"/>
        </w:rPr>
        <w:t>0</w:t>
      </w:r>
      <w:r w:rsidRPr="00310A67">
        <w:rPr>
          <w:rStyle w:val="HTML2"/>
          <w:rFonts w:ascii="Times New Roman" w:eastAsia="Calibri" w:hAnsi="Times New Roman" w:cs="Times New Roman"/>
          <w:color w:val="000000"/>
          <w:sz w:val="28"/>
          <w:szCs w:val="28"/>
          <w:shd w:val="clear" w:color="auto" w:fill="F3F4F6"/>
        </w:rPr>
        <w:t xml:space="preserve">]; </w:t>
      </w:r>
      <w:r w:rsidRPr="00310A67">
        <w:rPr>
          <w:rStyle w:val="hljs-comment"/>
          <w:rFonts w:ascii="Times New Roman" w:hAnsi="Times New Roman" w:cs="Times New Roman"/>
          <w:color w:val="880000"/>
          <w:sz w:val="28"/>
          <w:szCs w:val="28"/>
          <w:shd w:val="clear" w:color="auto" w:fill="F3F4F6"/>
        </w:rPr>
        <w:t>// На экране будет выведен символ ‘T’</w:t>
      </w:r>
    </w:p>
    <w:p w14:paraId="1BF836E4" w14:textId="77777777" w:rsidR="00310A67" w:rsidRDefault="00310A67" w:rsidP="00310A67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48C5A6DE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 xml:space="preserve">Класс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предназначен для работы со строками типа </w:t>
      </w:r>
      <w:proofErr w:type="spellStart"/>
      <w:r w:rsidRPr="00310A67">
        <w:rPr>
          <w:color w:val="222222"/>
          <w:sz w:val="28"/>
          <w:szCs w:val="28"/>
        </w:rPr>
        <w:t>char</w:t>
      </w:r>
      <w:proofErr w:type="spellEnd"/>
      <w:r w:rsidRPr="00310A67">
        <w:rPr>
          <w:color w:val="222222"/>
          <w:sz w:val="28"/>
          <w:szCs w:val="28"/>
        </w:rPr>
        <w:t xml:space="preserve">, которые представляют собой строчку с завершающим нулем (символ </w:t>
      </w:r>
      <w:r w:rsidRPr="00310A67">
        <w:rPr>
          <w:color w:val="222222"/>
          <w:sz w:val="28"/>
          <w:szCs w:val="28"/>
        </w:rPr>
        <w:lastRenderedPageBreak/>
        <w:t xml:space="preserve">‘\0’). Класс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 w:rsidRPr="00310A67">
        <w:rPr>
          <w:color w:val="222222"/>
          <w:sz w:val="28"/>
          <w:szCs w:val="28"/>
        </w:rPr>
        <w:t>char</w:t>
      </w:r>
      <w:proofErr w:type="spellEnd"/>
      <w:r w:rsidRPr="00310A67">
        <w:rPr>
          <w:color w:val="222222"/>
          <w:sz w:val="28"/>
          <w:szCs w:val="28"/>
        </w:rPr>
        <w:t>.</w:t>
      </w:r>
    </w:p>
    <w:p w14:paraId="619F618C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>, нужно подключить библиотеку &lt;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&gt; и пространство имен </w:t>
      </w:r>
      <w:proofErr w:type="spellStart"/>
      <w:r w:rsidRPr="00310A67">
        <w:rPr>
          <w:color w:val="222222"/>
          <w:sz w:val="28"/>
          <w:szCs w:val="28"/>
        </w:rPr>
        <w:t>std</w:t>
      </w:r>
      <w:proofErr w:type="spellEnd"/>
      <w:r w:rsidRPr="00310A67">
        <w:rPr>
          <w:color w:val="222222"/>
          <w:sz w:val="28"/>
          <w:szCs w:val="28"/>
        </w:rPr>
        <w:t xml:space="preserve">. Объявление же переменной типа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3A6E1BF7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S1; // Переменная с именем s1 типа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</w:p>
    <w:p w14:paraId="2D339FFC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</w:p>
    <w:p w14:paraId="308D4470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S2 = “Пример”; // объявление с инициализацией</w:t>
      </w:r>
    </w:p>
    <w:p w14:paraId="368757E0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 xml:space="preserve">Создание нового типа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было обусловлено недостатками работы с строками символов, который показывал тип </w:t>
      </w:r>
      <w:proofErr w:type="spellStart"/>
      <w:r w:rsidRPr="00310A67">
        <w:rPr>
          <w:color w:val="222222"/>
          <w:sz w:val="28"/>
          <w:szCs w:val="28"/>
        </w:rPr>
        <w:t>char</w:t>
      </w:r>
      <w:proofErr w:type="spellEnd"/>
      <w:r w:rsidRPr="00310A67">
        <w:rPr>
          <w:color w:val="222222"/>
          <w:sz w:val="28"/>
          <w:szCs w:val="28"/>
        </w:rPr>
        <w:t xml:space="preserve">. В сравнении с этим типом </w:t>
      </w:r>
      <w:proofErr w:type="spellStart"/>
      <w:r w:rsidRPr="00310A67">
        <w:rPr>
          <w:color w:val="222222"/>
          <w:sz w:val="28"/>
          <w:szCs w:val="28"/>
        </w:rPr>
        <w:t>string</w:t>
      </w:r>
      <w:proofErr w:type="spellEnd"/>
      <w:r w:rsidRPr="00310A67">
        <w:rPr>
          <w:color w:val="222222"/>
          <w:sz w:val="28"/>
          <w:szCs w:val="28"/>
        </w:rPr>
        <w:t xml:space="preserve"> имеет ряд основных преимуществ:</w:t>
      </w:r>
    </w:p>
    <w:p w14:paraId="01430864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·        возможность использования для обработки строк стандартные операторы С+</w:t>
      </w:r>
      <w:proofErr w:type="gramStart"/>
      <w:r w:rsidRPr="00310A67">
        <w:rPr>
          <w:color w:val="222222"/>
          <w:sz w:val="28"/>
          <w:szCs w:val="28"/>
        </w:rPr>
        <w:t>+(</w:t>
      </w:r>
      <w:proofErr w:type="gramEnd"/>
      <w:r w:rsidRPr="00310A67">
        <w:rPr>
          <w:color w:val="222222"/>
          <w:sz w:val="28"/>
          <w:szCs w:val="28"/>
        </w:rPr>
        <w:t xml:space="preserve">=,+,&lt;,==,&gt;,+=,!=,&lt;=,&gt;=,[])(=,+,&lt;,==,&gt;,+=,!=,&lt;=,&gt;=,[]). Использование типа </w:t>
      </w:r>
      <w:proofErr w:type="spellStart"/>
      <w:r w:rsidRPr="00310A67">
        <w:rPr>
          <w:color w:val="222222"/>
          <w:sz w:val="28"/>
          <w:szCs w:val="28"/>
        </w:rPr>
        <w:t>char</w:t>
      </w:r>
      <w:proofErr w:type="spellEnd"/>
      <w:r w:rsidRPr="00310A67">
        <w:rPr>
          <w:color w:val="222222"/>
          <w:sz w:val="28"/>
          <w:szCs w:val="28"/>
        </w:rPr>
        <w:t xml:space="preserve"> приводило требовало написание чрезмерного программного кода;</w:t>
      </w:r>
    </w:p>
    <w:p w14:paraId="03A599E8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·        обеспечение лучшей надежности программного кода;</w:t>
      </w:r>
    </w:p>
    <w:p w14:paraId="030E07E4" w14:textId="77777777" w:rsidR="00310A67" w:rsidRPr="00310A67" w:rsidRDefault="00310A67" w:rsidP="00310A67">
      <w:pPr>
        <w:pStyle w:val="a"/>
        <w:tabs>
          <w:tab w:val="num" w:pos="786"/>
        </w:tabs>
        <w:rPr>
          <w:color w:val="222222"/>
          <w:sz w:val="28"/>
          <w:szCs w:val="28"/>
        </w:rPr>
      </w:pPr>
      <w:r w:rsidRPr="00310A67">
        <w:rPr>
          <w:color w:val="222222"/>
          <w:sz w:val="28"/>
          <w:szCs w:val="28"/>
        </w:rPr>
        <w:t>·        обеспечение строки, как самостоятельного типа данных.</w:t>
      </w:r>
    </w:p>
    <w:p w14:paraId="6727F832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4EA5403B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2AB696AC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70F8CA7B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351EB4F5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00325AD0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77B3F710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57B15365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4D7CC6D8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61B90253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04E64293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363EF2A4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228C65F8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087ABEF1" w14:textId="77777777" w:rsid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452425D1" w14:textId="77777777" w:rsidR="00310A67" w:rsidRPr="00310A67" w:rsidRDefault="00310A67" w:rsidP="00310A67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720"/>
        <w:rPr>
          <w:color w:val="222222"/>
          <w:sz w:val="28"/>
          <w:szCs w:val="28"/>
        </w:rPr>
      </w:pPr>
    </w:p>
    <w:p w14:paraId="21C82633" w14:textId="77777777" w:rsidR="00EC3D3D" w:rsidRPr="00310A67" w:rsidRDefault="00EC3D3D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55330809" w:rsidR="00B27337" w:rsidRPr="00EC3D3D" w:rsidRDefault="006C2947" w:rsidP="0096408A">
      <w:pPr>
        <w:spacing w:line="360" w:lineRule="auto"/>
        <w:ind w:firstLine="567"/>
        <w:jc w:val="both"/>
        <w:rPr>
          <w:b/>
          <w:sz w:val="32"/>
          <w:szCs w:val="32"/>
        </w:rPr>
      </w:pPr>
      <w:r w:rsidRPr="00EC3D3D">
        <w:rPr>
          <w:b/>
          <w:sz w:val="32"/>
          <w:szCs w:val="32"/>
        </w:rPr>
        <w:t>Выполнение работы</w:t>
      </w:r>
      <w:r w:rsidR="00B27337" w:rsidRPr="00EC3D3D">
        <w:rPr>
          <w:b/>
          <w:sz w:val="32"/>
          <w:szCs w:val="32"/>
        </w:rPr>
        <w:t>.</w:t>
      </w:r>
    </w:p>
    <w:p w14:paraId="25283FAF" w14:textId="389498D5" w:rsidR="00EF6B97" w:rsidRDefault="00310A67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310A67">
        <w:rPr>
          <w:noProof/>
          <w:color w:val="000000" w:themeColor="text1"/>
          <w:sz w:val="28"/>
          <w:szCs w:val="28"/>
        </w:rPr>
        <w:drawing>
          <wp:inline distT="0" distB="0" distL="0" distR="0" wp14:anchorId="31BB6D5F" wp14:editId="7E5FB44B">
            <wp:extent cx="2425700" cy="1409700"/>
            <wp:effectExtent l="0" t="0" r="0" b="0"/>
            <wp:docPr id="2053662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62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9B78" w14:textId="01DCF91F" w:rsidR="00310A67" w:rsidRDefault="00011FE0" w:rsidP="00310A6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Рис.1. – подключение библиотек</w:t>
      </w:r>
    </w:p>
    <w:p w14:paraId="28B20BE9" w14:textId="2A7266C2" w:rsidR="00EF6B97" w:rsidRDefault="00310A67" w:rsidP="00310A6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310A67">
        <w:rPr>
          <w:color w:val="000000" w:themeColor="text1"/>
          <w:sz w:val="28"/>
          <w:szCs w:val="28"/>
        </w:rPr>
        <w:drawing>
          <wp:inline distT="0" distB="0" distL="0" distR="0" wp14:anchorId="41685588" wp14:editId="724A60D9">
            <wp:extent cx="5624830" cy="527583"/>
            <wp:effectExtent l="0" t="0" r="0" b="6350"/>
            <wp:docPr id="1692802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27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351" cy="5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11D0" w14:textId="6C85EDB4" w:rsidR="00011FE0" w:rsidRDefault="00011FE0" w:rsidP="00011FE0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Рис.2. – </w:t>
      </w:r>
      <w:r w:rsidR="00B46105">
        <w:rPr>
          <w:color w:val="000000" w:themeColor="text1"/>
          <w:sz w:val="28"/>
          <w:szCs w:val="28"/>
        </w:rPr>
        <w:t>функция</w:t>
      </w:r>
      <w:r w:rsidRPr="00011FE0">
        <w:rPr>
          <w:color w:val="000000" w:themeColor="text1"/>
          <w:sz w:val="28"/>
          <w:szCs w:val="28"/>
        </w:rPr>
        <w:t>.</w:t>
      </w:r>
    </w:p>
    <w:p w14:paraId="642B4539" w14:textId="262C813E" w:rsidR="00310A67" w:rsidRDefault="00310A67" w:rsidP="00310A67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10A67">
        <w:rPr>
          <w:color w:val="000000" w:themeColor="text1"/>
          <w:sz w:val="28"/>
          <w:szCs w:val="28"/>
        </w:rPr>
        <w:t xml:space="preserve">Эта функция </w:t>
      </w:r>
      <w:proofErr w:type="spellStart"/>
      <w:r w:rsidRPr="00310A67">
        <w:rPr>
          <w:color w:val="000000" w:themeColor="text1"/>
          <w:sz w:val="28"/>
          <w:szCs w:val="28"/>
        </w:rPr>
        <w:t>isPunctuation</w:t>
      </w:r>
      <w:proofErr w:type="spellEnd"/>
      <w:r w:rsidRPr="00310A67">
        <w:rPr>
          <w:color w:val="000000" w:themeColor="text1"/>
          <w:sz w:val="28"/>
          <w:szCs w:val="28"/>
        </w:rPr>
        <w:t xml:space="preserve"> проверяет, является ли переданный символ знаком пунктуации. Она возвращает </w:t>
      </w:r>
      <w:proofErr w:type="spellStart"/>
      <w:r w:rsidRPr="00310A67">
        <w:rPr>
          <w:color w:val="000000" w:themeColor="text1"/>
          <w:sz w:val="28"/>
          <w:szCs w:val="28"/>
        </w:rPr>
        <w:t>true</w:t>
      </w:r>
      <w:proofErr w:type="spellEnd"/>
      <w:r w:rsidRPr="00310A67">
        <w:rPr>
          <w:color w:val="000000" w:themeColor="text1"/>
          <w:sz w:val="28"/>
          <w:szCs w:val="28"/>
        </w:rPr>
        <w:t>, если символ является одним из знаков пунктуации</w:t>
      </w:r>
    </w:p>
    <w:p w14:paraId="17F7BF96" w14:textId="55CBFF3D" w:rsidR="00011FE0" w:rsidRDefault="00B46105" w:rsidP="00B46105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 w:rsidRPr="00B46105">
        <w:rPr>
          <w:color w:val="000000" w:themeColor="text1"/>
          <w:sz w:val="28"/>
          <w:szCs w:val="28"/>
        </w:rPr>
        <w:drawing>
          <wp:inline distT="0" distB="0" distL="0" distR="0" wp14:anchorId="0E0BA2F3" wp14:editId="5D2473B3">
            <wp:extent cx="3860800" cy="4021667"/>
            <wp:effectExtent l="0" t="0" r="0" b="4445"/>
            <wp:docPr id="8424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040" cy="40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8BA2" w14:textId="70C191CE" w:rsidR="00011FE0" w:rsidRDefault="00011FE0" w:rsidP="00011FE0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Рис.3. –</w:t>
      </w:r>
      <w:r w:rsidR="00B46105">
        <w:rPr>
          <w:color w:val="000000" w:themeColor="text1"/>
          <w:sz w:val="28"/>
          <w:szCs w:val="28"/>
        </w:rPr>
        <w:t xml:space="preserve">основной код </w:t>
      </w:r>
      <w:r>
        <w:rPr>
          <w:color w:val="000000" w:themeColor="text1"/>
          <w:sz w:val="28"/>
          <w:szCs w:val="28"/>
        </w:rPr>
        <w:t xml:space="preserve"> </w:t>
      </w:r>
    </w:p>
    <w:p w14:paraId="1BAE8C57" w14:textId="3877B9DF" w:rsidR="00B46105" w:rsidRDefault="00B46105" w:rsidP="00B4610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6105">
        <w:rPr>
          <w:color w:val="000000" w:themeColor="text1"/>
          <w:sz w:val="28"/>
          <w:szCs w:val="28"/>
        </w:rPr>
        <w:lastRenderedPageBreak/>
        <w:t>Эта функция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46105">
        <w:rPr>
          <w:color w:val="000000" w:themeColor="text1"/>
          <w:sz w:val="28"/>
          <w:szCs w:val="28"/>
        </w:rPr>
        <w:t>removeExtraSpacesAndPunctuation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B46105">
        <w:rPr>
          <w:color w:val="000000" w:themeColor="text1"/>
          <w:sz w:val="28"/>
          <w:szCs w:val="28"/>
        </w:rPr>
        <w:t xml:space="preserve">принимает строку в качестве аргумента и возвращает новую строку без лишних пробелов и знаков пунктуации. Она также преобразует все символы в нижний регистр. Она использует функцию </w:t>
      </w:r>
      <w:proofErr w:type="spellStart"/>
      <w:r w:rsidRPr="00B46105">
        <w:rPr>
          <w:color w:val="000000" w:themeColor="text1"/>
          <w:sz w:val="28"/>
          <w:szCs w:val="28"/>
        </w:rPr>
        <w:t>isPunctuation</w:t>
      </w:r>
      <w:proofErr w:type="spellEnd"/>
      <w:r w:rsidRPr="00B46105">
        <w:rPr>
          <w:color w:val="000000" w:themeColor="text1"/>
          <w:sz w:val="28"/>
          <w:szCs w:val="28"/>
        </w:rPr>
        <w:t xml:space="preserve"> для проверки наличия знаков пунктуации.</w:t>
      </w:r>
    </w:p>
    <w:p w14:paraId="5D26AE38" w14:textId="4917A0A2" w:rsidR="00011FE0" w:rsidRDefault="00B46105" w:rsidP="00011FE0">
      <w:pPr>
        <w:spacing w:after="120" w:line="360" w:lineRule="auto"/>
        <w:ind w:firstLine="567"/>
        <w:rPr>
          <w:color w:val="000000" w:themeColor="text1"/>
          <w:sz w:val="28"/>
          <w:szCs w:val="28"/>
        </w:rPr>
      </w:pPr>
      <w:r w:rsidRPr="00B46105">
        <w:rPr>
          <w:color w:val="000000" w:themeColor="text1"/>
          <w:sz w:val="28"/>
          <w:szCs w:val="28"/>
        </w:rPr>
        <w:drawing>
          <wp:inline distT="0" distB="0" distL="0" distR="0" wp14:anchorId="2A7A3514" wp14:editId="03AF30EE">
            <wp:extent cx="5320030" cy="4941920"/>
            <wp:effectExtent l="0" t="0" r="1270" b="0"/>
            <wp:docPr id="1463808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8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124" cy="494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9355" w14:textId="149E59B7" w:rsidR="00011FE0" w:rsidRDefault="00011FE0" w:rsidP="00011FE0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Рис.4. – </w:t>
      </w:r>
      <w:r w:rsidR="00B46105">
        <w:rPr>
          <w:color w:val="000000" w:themeColor="text1"/>
          <w:sz w:val="28"/>
          <w:szCs w:val="28"/>
        </w:rPr>
        <w:t xml:space="preserve">запуск и вывод </w:t>
      </w:r>
    </w:p>
    <w:p w14:paraId="1ECDDB73" w14:textId="13E4A410" w:rsidR="00F63C7D" w:rsidRDefault="00F63C7D" w:rsidP="00F63C7D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58CD87AC" w14:textId="19E46FCA" w:rsidR="00F63C7D" w:rsidRDefault="00F63C7D" w:rsidP="00F63C7D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7E4DAB7E" w14:textId="6BA15599" w:rsidR="00F63C7D" w:rsidRDefault="00F63C7D" w:rsidP="00F63C7D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559546E8" w14:textId="275DB7C8" w:rsidR="00011FE0" w:rsidRDefault="00011FE0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0270C1F1" w14:textId="77777777" w:rsidR="00011FE0" w:rsidRDefault="00011FE0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642D44B2" w14:textId="77777777" w:rsidR="00011FE0" w:rsidRDefault="00011FE0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</w:p>
    <w:p w14:paraId="29206A5E" w14:textId="0B7CDF38" w:rsidR="00011FE0" w:rsidRDefault="00B46105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Рабочий </w:t>
      </w:r>
      <w:proofErr w:type="gramStart"/>
      <w:r>
        <w:rPr>
          <w:color w:val="000000" w:themeColor="text1"/>
          <w:sz w:val="28"/>
          <w:szCs w:val="28"/>
        </w:rPr>
        <w:t>код</w:t>
      </w:r>
      <w:proofErr w:type="gramEnd"/>
      <w:r>
        <w:rPr>
          <w:color w:val="000000" w:themeColor="text1"/>
          <w:sz w:val="28"/>
          <w:szCs w:val="28"/>
        </w:rPr>
        <w:t xml:space="preserve"> А:</w:t>
      </w:r>
    </w:p>
    <w:p w14:paraId="3187039B" w14:textId="77777777" w:rsidR="00B46105" w:rsidRPr="00B46105" w:rsidRDefault="00B46105" w:rsidP="00B461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4610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&lt;iostream&gt;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&lt;string&gt;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&lt;vector&gt;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#include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&lt;algorithm&gt;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 </w:t>
      </w:r>
      <w:proofErr w:type="spellStart"/>
      <w:r w:rsidRPr="00B46105">
        <w:rPr>
          <w:rFonts w:ascii="Courier New" w:hAnsi="Courier New" w:cs="Courier New"/>
          <w:color w:val="56A8F5"/>
          <w:sz w:val="20"/>
          <w:szCs w:val="20"/>
          <w:lang w:val="en-US"/>
        </w:rPr>
        <w:t>isPunctuation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char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'.'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','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'!'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'?'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':'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';'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|| 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B46105">
        <w:rPr>
          <w:rFonts w:ascii="Courier New" w:hAnsi="Courier New" w:cs="Courier New"/>
          <w:color w:val="56A8F5"/>
          <w:sz w:val="20"/>
          <w:szCs w:val="20"/>
          <w:lang w:val="en-US"/>
        </w:rPr>
        <w:t>removeExtraSpacesAndPunctuation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const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&amp; input)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bool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previousWasSpace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char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 : input)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previousWasSpace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continue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if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(c ==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' '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previousWasSpace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if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isPunctuation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(c))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previousWasSpace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result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' '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previousWasSpace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result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tolower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(c);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previousWasSpace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result;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</w:t>
      </w:r>
      <w:r w:rsidRPr="00B46105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input;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Введите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последовательность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слов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(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разделенных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пробелами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заканчивающихся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точкой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): "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getline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cin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, input);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input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removeExtraSpacesAndPunctuation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(input);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vector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&lt;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&gt; words;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>size_t</w:t>
      </w:r>
      <w:proofErr w:type="spellEnd"/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pos = </w:t>
      </w:r>
      <w:r w:rsidRPr="00B4610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((pos =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input.find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' '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pos)) !=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46105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9373A5"/>
          <w:sz w:val="20"/>
          <w:szCs w:val="20"/>
          <w:lang w:val="en-US"/>
        </w:rPr>
        <w:t>npos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words.push_back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input.substr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, pos));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input.erase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pos + </w:t>
      </w:r>
      <w:r w:rsidRPr="00B46105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words.push_back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input.substr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input.size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())); </w:t>
      </w:r>
      <w:r w:rsidRPr="00B4610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46105">
        <w:rPr>
          <w:rFonts w:ascii="Courier New" w:hAnsi="Courier New" w:cs="Courier New"/>
          <w:color w:val="7A7E85"/>
          <w:sz w:val="20"/>
          <w:szCs w:val="20"/>
        </w:rPr>
        <w:t>Убрать</w:t>
      </w:r>
      <w:r w:rsidRPr="00B4610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7A7E85"/>
          <w:sz w:val="20"/>
          <w:szCs w:val="20"/>
        </w:rPr>
        <w:t>точку</w:t>
      </w:r>
      <w:r w:rsidRPr="00B4610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7A7E85"/>
          <w:sz w:val="20"/>
          <w:szCs w:val="20"/>
        </w:rPr>
        <w:t>в</w:t>
      </w:r>
      <w:r w:rsidRPr="00B46105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7A7E85"/>
          <w:sz w:val="20"/>
          <w:szCs w:val="20"/>
        </w:rPr>
        <w:t>конце</w:t>
      </w:r>
      <w:r w:rsidRPr="00B46105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::sort(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words.begin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words.end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());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Слова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в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алфавитном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порядке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: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const auto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&amp; word : words)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word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" "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Слова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исходной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6AAB73"/>
          <w:sz w:val="20"/>
          <w:szCs w:val="20"/>
        </w:rPr>
        <w:t>последовательности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: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B46105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>const auto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&amp; word : words) {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cout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word </w:t>
      </w:r>
      <w:r w:rsidRPr="00B46105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B46105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proofErr w:type="spellStart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endl</w:t>
      </w:r>
      <w:proofErr w:type="spellEnd"/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B46105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B46105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B46105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47AF1900" w14:textId="77777777" w:rsidR="00B46105" w:rsidRPr="00B46105" w:rsidRDefault="00B46105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</w:p>
    <w:p w14:paraId="37C1C177" w14:textId="3819B9E4" w:rsidR="00011FE0" w:rsidRPr="00B46105" w:rsidRDefault="00011FE0" w:rsidP="00B46105">
      <w:pPr>
        <w:spacing w:after="120" w:line="360" w:lineRule="auto"/>
        <w:rPr>
          <w:color w:val="000000" w:themeColor="text1"/>
          <w:sz w:val="28"/>
          <w:szCs w:val="28"/>
          <w:lang w:val="en-US"/>
        </w:rPr>
      </w:pPr>
    </w:p>
    <w:p w14:paraId="51C48321" w14:textId="4DFD38FE" w:rsidR="00011FE0" w:rsidRPr="00B46105" w:rsidRDefault="00011FE0" w:rsidP="00EF6B97">
      <w:pPr>
        <w:spacing w:after="120" w:line="360" w:lineRule="auto"/>
        <w:ind w:firstLine="567"/>
        <w:jc w:val="center"/>
        <w:rPr>
          <w:color w:val="000000" w:themeColor="text1"/>
          <w:sz w:val="28"/>
          <w:szCs w:val="28"/>
          <w:lang w:val="en-US"/>
        </w:rPr>
      </w:pPr>
    </w:p>
    <w:p w14:paraId="2C11E6D8" w14:textId="0243DD40" w:rsidR="00D52B75" w:rsidRDefault="00B27337" w:rsidP="0096408A">
      <w:pPr>
        <w:spacing w:line="360" w:lineRule="auto"/>
        <w:ind w:firstLine="567"/>
        <w:jc w:val="both"/>
        <w:rPr>
          <w:b/>
          <w:sz w:val="32"/>
          <w:szCs w:val="32"/>
        </w:rPr>
      </w:pPr>
      <w:r w:rsidRPr="00EC3D3D">
        <w:rPr>
          <w:b/>
          <w:sz w:val="32"/>
          <w:szCs w:val="32"/>
        </w:rPr>
        <w:t>Вывод.</w:t>
      </w:r>
    </w:p>
    <w:p w14:paraId="071D2E05" w14:textId="5BDB9275" w:rsidR="001405AF" w:rsidRDefault="001405AF" w:rsidP="0096408A">
      <w:pPr>
        <w:spacing w:line="360" w:lineRule="auto"/>
        <w:ind w:firstLine="567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Программа работает исправно</w:t>
      </w:r>
    </w:p>
    <w:p w14:paraId="58330189" w14:textId="118E733D" w:rsidR="001405AF" w:rsidRDefault="001405AF" w:rsidP="00B46105">
      <w:pPr>
        <w:spacing w:line="360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Не исключайте то, что при копировании кода он просто не заработает, может выдавать ошибки. </w:t>
      </w:r>
    </w:p>
    <w:p w14:paraId="28A0BA5D" w14:textId="77777777" w:rsidR="00B46105" w:rsidRPr="001405AF" w:rsidRDefault="00B46105" w:rsidP="00B46105">
      <w:pPr>
        <w:spacing w:line="360" w:lineRule="auto"/>
        <w:jc w:val="both"/>
        <w:rPr>
          <w:bCs/>
          <w:sz w:val="32"/>
          <w:szCs w:val="32"/>
        </w:rPr>
      </w:pPr>
    </w:p>
    <w:p w14:paraId="0D1FF6A0" w14:textId="1E45175E" w:rsidR="008D55BE" w:rsidRDefault="00B27337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sectPr w:rsidR="008D55BE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483E" w14:textId="77777777" w:rsidR="003479FD" w:rsidRDefault="003479FD" w:rsidP="0098338E">
      <w:r>
        <w:separator/>
      </w:r>
    </w:p>
  </w:endnote>
  <w:endnote w:type="continuationSeparator" w:id="0">
    <w:p w14:paraId="755F28A2" w14:textId="77777777" w:rsidR="003479FD" w:rsidRDefault="003479F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DB97" w14:textId="77777777" w:rsidR="003479FD" w:rsidRDefault="003479FD" w:rsidP="0098338E">
      <w:r>
        <w:separator/>
      </w:r>
    </w:p>
  </w:footnote>
  <w:footnote w:type="continuationSeparator" w:id="0">
    <w:p w14:paraId="6EBCE471" w14:textId="77777777" w:rsidR="003479FD" w:rsidRDefault="003479F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78557C"/>
    <w:multiLevelType w:val="multilevel"/>
    <w:tmpl w:val="A14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76712470">
    <w:abstractNumId w:val="9"/>
  </w:num>
  <w:num w:numId="2" w16cid:durableId="2075272235">
    <w:abstractNumId w:val="0"/>
  </w:num>
  <w:num w:numId="3" w16cid:durableId="1193348812">
    <w:abstractNumId w:val="7"/>
  </w:num>
  <w:num w:numId="4" w16cid:durableId="2097162780">
    <w:abstractNumId w:val="14"/>
  </w:num>
  <w:num w:numId="5" w16cid:durableId="1964117954">
    <w:abstractNumId w:val="2"/>
  </w:num>
  <w:num w:numId="6" w16cid:durableId="1955166551">
    <w:abstractNumId w:val="1"/>
  </w:num>
  <w:num w:numId="7" w16cid:durableId="1173253596">
    <w:abstractNumId w:val="4"/>
  </w:num>
  <w:num w:numId="8" w16cid:durableId="962804689">
    <w:abstractNumId w:val="12"/>
  </w:num>
  <w:num w:numId="9" w16cid:durableId="1471437577">
    <w:abstractNumId w:val="8"/>
  </w:num>
  <w:num w:numId="10" w16cid:durableId="579752311">
    <w:abstractNumId w:val="11"/>
  </w:num>
  <w:num w:numId="11" w16cid:durableId="888298714">
    <w:abstractNumId w:val="13"/>
  </w:num>
  <w:num w:numId="12" w16cid:durableId="21980910">
    <w:abstractNumId w:val="10"/>
  </w:num>
  <w:num w:numId="13" w16cid:durableId="815952946">
    <w:abstractNumId w:val="3"/>
  </w:num>
  <w:num w:numId="14" w16cid:durableId="801580403">
    <w:abstractNumId w:val="6"/>
  </w:num>
  <w:num w:numId="15" w16cid:durableId="19380772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1FE0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05AF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0A3D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A67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9FD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22CC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0FB1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C9B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4ED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346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A6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105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EF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D3D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6B9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C7D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925C9B"/>
    <w:rPr>
      <w:b/>
      <w:bCs/>
    </w:rPr>
  </w:style>
  <w:style w:type="character" w:styleId="HTML2">
    <w:name w:val="HTML Code"/>
    <w:basedOn w:val="a1"/>
    <w:uiPriority w:val="99"/>
    <w:semiHidden/>
    <w:unhideWhenUsed/>
    <w:locked/>
    <w:rsid w:val="00310A6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310A67"/>
  </w:style>
  <w:style w:type="character" w:customStyle="1" w:styleId="hljs-number">
    <w:name w:val="hljs-number"/>
    <w:basedOn w:val="a1"/>
    <w:rsid w:val="00310A67"/>
  </w:style>
  <w:style w:type="character" w:customStyle="1" w:styleId="hljs-comment">
    <w:name w:val="hljs-comment"/>
    <w:basedOn w:val="a1"/>
    <w:rsid w:val="0031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61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Vladislava Ogorodnikova</cp:lastModifiedBy>
  <cp:revision>2</cp:revision>
  <cp:lastPrinted>2015-07-17T09:06:00Z</cp:lastPrinted>
  <dcterms:created xsi:type="dcterms:W3CDTF">2023-12-23T00:39:00Z</dcterms:created>
  <dcterms:modified xsi:type="dcterms:W3CDTF">2023-12-23T00:39:00Z</dcterms:modified>
</cp:coreProperties>
</file>