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6.png" ContentType="image/png"/>
  <Override PartName="/word/media/rId89.png" ContentType="image/png"/>
  <Override PartName="/word/media/rId83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Продвинутое</w:t>
      </w:r>
      <w:r>
        <w:t xml:space="preserve"> </w:t>
      </w:r>
      <w:r>
        <w:t xml:space="preserve">использование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Власов</w:t>
      </w:r>
      <w:r>
        <w:t xml:space="preserve"> </w:t>
      </w:r>
      <w:r>
        <w:t xml:space="preserve">Артем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навыков правильной работы с репозиториями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работу для тестового репозитория.</w:t>
      </w:r>
    </w:p>
    <w:p>
      <w:pPr>
        <w:pStyle w:val="BodyText"/>
      </w:pPr>
      <w:r>
        <w:t xml:space="preserve">Преобразовать рабочий репозиторий в репозиторий с git-flow и conventional commits.</w:t>
      </w:r>
    </w:p>
    <w:bookmarkEnd w:id="21"/>
    <w:bookmarkStart w:id="101" w:name="выполнение-лабораторной-работы-4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 4.</w:t>
      </w:r>
    </w:p>
    <w:p>
      <w:pPr>
        <w:pStyle w:val="FirstParagraph"/>
      </w:pPr>
      <w:r>
        <w:t xml:space="preserve">Устанавливаем gitflow. (рис. fig. 1).</w:t>
      </w:r>
    </w:p>
    <w:p>
      <w:pPr>
        <w:pStyle w:val="CaptionedFigure"/>
      </w:pPr>
      <w:r>
        <w:drawing>
          <wp:inline>
            <wp:extent cx="3733800" cy="185783"/>
            <wp:effectExtent b="0" l="0" r="0" t="0"/>
            <wp:docPr descr="Установка gitflow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gitflow</w:t>
      </w:r>
    </w:p>
    <w:p>
      <w:pPr>
        <w:pStyle w:val="CaptionedFigure"/>
      </w:pPr>
      <w:r>
        <w:drawing>
          <wp:inline>
            <wp:extent cx="3733800" cy="148222"/>
            <wp:effectExtent b="0" l="0" r="0" t="0"/>
            <wp:docPr descr="Установка gitflow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gitflow</w:t>
      </w:r>
    </w:p>
    <w:p>
      <w:pPr>
        <w:pStyle w:val="BodyText"/>
      </w:pPr>
      <w:r>
        <w:t xml:space="preserve">Устанавливаем nodejs. (рис. fig. 3).</w:t>
      </w:r>
    </w:p>
    <w:p>
      <w:pPr>
        <w:pStyle w:val="CaptionedFigure"/>
      </w:pPr>
      <w:r>
        <w:drawing>
          <wp:inline>
            <wp:extent cx="3733800" cy="148576"/>
            <wp:effectExtent b="0" l="0" r="0" t="0"/>
            <wp:docPr descr="Устанавливаем nodejs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Устанавливаем nodejs</w:t>
      </w:r>
    </w:p>
    <w:p>
      <w:pPr>
        <w:pStyle w:val="CaptionedFigure"/>
      </w:pPr>
      <w:r>
        <w:drawing>
          <wp:inline>
            <wp:extent cx="3733800" cy="202740"/>
            <wp:effectExtent b="0" l="0" r="0" t="0"/>
            <wp:docPr descr="Устанавливаем pnpm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Устанавливаем pnpm</w:t>
      </w:r>
    </w:p>
    <w:p>
      <w:pPr>
        <w:pStyle w:val="BodyText"/>
      </w:pPr>
      <w:r>
        <w:t xml:space="preserve">Настройка nodejs. (рис. fig. 5).</w:t>
      </w:r>
    </w:p>
    <w:p>
      <w:pPr>
        <w:pStyle w:val="CaptionedFigure"/>
      </w:pPr>
      <w:r>
        <w:drawing>
          <wp:inline>
            <wp:extent cx="3733800" cy="219006"/>
            <wp:effectExtent b="0" l="0" r="0" t="0"/>
            <wp:docPr descr="Запускаем pnpm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Запускаем pnpm</w:t>
      </w:r>
    </w:p>
    <w:p>
      <w:pPr>
        <w:pStyle w:val="CaptionedFigure"/>
      </w:pPr>
      <w:r>
        <w:drawing>
          <wp:inline>
            <wp:extent cx="3733800" cy="1919421"/>
            <wp:effectExtent b="0" l="0" r="0" t="0"/>
            <wp:docPr descr="Установка программы для помощи в форматировании коммитов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9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программы для помощи в форматировании коммитов</w:t>
      </w:r>
    </w:p>
    <w:p>
      <w:pPr>
        <w:pStyle w:val="CaptionedFigure"/>
      </w:pPr>
      <w:r>
        <w:drawing>
          <wp:inline>
            <wp:extent cx="3733800" cy="150171"/>
            <wp:effectExtent b="0" l="0" r="0" t="0"/>
            <wp:docPr descr="Установка программы для помощи в создании лог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программы для помощи в создании логов</w:t>
      </w:r>
    </w:p>
    <w:p>
      <w:pPr>
        <w:pStyle w:val="BodyText"/>
      </w:pPr>
      <w:r>
        <w:t xml:space="preserve">Создание и первый коммит в репозиторий git(рис. fig. 8).</w:t>
      </w:r>
    </w:p>
    <w:p>
      <w:pPr>
        <w:pStyle w:val="CaptionedFigure"/>
      </w:pPr>
      <w:r>
        <w:drawing>
          <wp:inline>
            <wp:extent cx="3733800" cy="315971"/>
            <wp:effectExtent b="0" l="0" r="0" t="0"/>
            <wp:docPr descr="Переделываю gpg key и делаю первый комми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5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Переделываю gpg key и делаю первый коммит</w:t>
      </w:r>
    </w:p>
    <w:p>
      <w:pPr>
        <w:pStyle w:val="CaptionedFigure"/>
      </w:pPr>
      <w:r>
        <w:drawing>
          <wp:inline>
            <wp:extent cx="3733800" cy="403654"/>
            <wp:effectExtent b="0" l="0" r="0" t="0"/>
            <wp:docPr descr="Переделываю gpg key и делаю первый коммит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Переделываю gpg key и делаю первый коммит</w:t>
      </w:r>
    </w:p>
    <w:p>
      <w:pPr>
        <w:pStyle w:val="CaptionedFigure"/>
      </w:pPr>
      <w:r>
        <w:drawing>
          <wp:inline>
            <wp:extent cx="3733800" cy="359019"/>
            <wp:effectExtent b="0" l="0" r="0" t="0"/>
            <wp:docPr descr="Переделываю gpg key и делаю первый коммит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Переделываю gpg key и делаю первый коммит</w:t>
      </w:r>
    </w:p>
    <w:p>
      <w:pPr>
        <w:pStyle w:val="BodyText"/>
      </w:pPr>
      <w:r>
        <w:t xml:space="preserve">Конфигурация общепринятных коммитов. (рис. fig. 11).</w:t>
      </w:r>
    </w:p>
    <w:p>
      <w:pPr>
        <w:pStyle w:val="CaptionedFigure"/>
      </w:pPr>
      <w:r>
        <w:drawing>
          <wp:inline>
            <wp:extent cx="3733800" cy="2098281"/>
            <wp:effectExtent b="0" l="0" r="0" t="0"/>
            <wp:docPr descr="Конфигурация пакетов nodejs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8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Конфигурация пакетов nodejs</w:t>
      </w:r>
    </w:p>
    <w:p>
      <w:pPr>
        <w:pStyle w:val="CaptionedFigure"/>
      </w:pPr>
      <w:r>
        <w:drawing>
          <wp:inline>
            <wp:extent cx="2059806" cy="625642"/>
            <wp:effectExtent b="0" l="0" r="0" t="0"/>
            <wp:docPr descr="Редактирование файла пакета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806" cy="625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Редактирование файла пакета</w:t>
      </w:r>
    </w:p>
    <w:p>
      <w:pPr>
        <w:pStyle w:val="CaptionedFigure"/>
      </w:pPr>
      <w:r>
        <w:drawing>
          <wp:inline>
            <wp:extent cx="3733800" cy="2371784"/>
            <wp:effectExtent b="0" l="0" r="0" t="0"/>
            <wp:docPr descr="Редактирование файла пакет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файла пакета</w:t>
      </w:r>
    </w:p>
    <w:p>
      <w:pPr>
        <w:pStyle w:val="CaptionedFigure"/>
      </w:pPr>
      <w:r>
        <w:drawing>
          <wp:inline>
            <wp:extent cx="3733800" cy="252283"/>
            <wp:effectExtent b="0" l="0" r="0" t="0"/>
            <wp:docPr descr="Добавляем новые файлы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2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Добавляем новые файлы</w:t>
      </w:r>
    </w:p>
    <w:p>
      <w:pPr>
        <w:pStyle w:val="BodyText"/>
      </w:pPr>
      <w:r>
        <w:t xml:space="preserve">Конфигурация gitflow(рис. fig. 15).</w:t>
      </w:r>
    </w:p>
    <w:p>
      <w:pPr>
        <w:pStyle w:val="CaptionedFigure"/>
      </w:pPr>
      <w:r>
        <w:drawing>
          <wp:inline>
            <wp:extent cx="3733800" cy="1735942"/>
            <wp:effectExtent b="0" l="0" r="0" t="0"/>
            <wp:docPr descr="Инициализация gitflow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5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Инициализация gitflow</w:t>
      </w:r>
    </w:p>
    <w:p>
      <w:pPr>
        <w:pStyle w:val="CaptionedFigure"/>
      </w:pPr>
      <w:r>
        <w:drawing>
          <wp:inline>
            <wp:extent cx="3733800" cy="561943"/>
            <wp:effectExtent b="0" l="0" r="0" t="0"/>
            <wp:docPr descr="Проверка ветки, в которой нахожусь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Проверка ветки, в которой нахожусь</w:t>
      </w:r>
    </w:p>
    <w:p>
      <w:pPr>
        <w:pStyle w:val="BodyText"/>
      </w:pPr>
      <w:r>
        <w:t xml:space="preserve">Создание релиза 1.0.0 (рис. fig. 17).</w:t>
      </w:r>
    </w:p>
    <w:p>
      <w:pPr>
        <w:pStyle w:val="CaptionedFigure"/>
      </w:pPr>
      <w:r>
        <w:drawing>
          <wp:inline>
            <wp:extent cx="3733800" cy="675423"/>
            <wp:effectExtent b="0" l="0" r="0" t="0"/>
            <wp:docPr descr="Создание релиза и журнала изменений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Создание релиза и журнала изменений</w:t>
      </w:r>
    </w:p>
    <w:p>
      <w:pPr>
        <w:pStyle w:val="CaptionedFigure"/>
      </w:pPr>
      <w:r>
        <w:drawing>
          <wp:inline>
            <wp:extent cx="3733800" cy="842647"/>
            <wp:effectExtent b="0" l="0" r="0" t="0"/>
            <wp:docPr descr="Добавление журнала изменений в индекс и залив релиза в основную ветку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2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Добавление журнала изменений в индекс и залив релиза в основную ветку</w:t>
      </w:r>
    </w:p>
    <w:p>
      <w:pPr>
        <w:pStyle w:val="CaptionedFigure"/>
      </w:pPr>
      <w:r>
        <w:drawing>
          <wp:inline>
            <wp:extent cx="3733800" cy="158463"/>
            <wp:effectExtent b="0" l="0" r="0" t="0"/>
            <wp:docPr descr="Отправка файлов и сохранение релиза на github" title="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Отправка файлов и сохранение релиза на github</w:t>
      </w:r>
    </w:p>
    <w:p>
      <w:pPr>
        <w:pStyle w:val="BodyText"/>
      </w:pPr>
      <w:r>
        <w:t xml:space="preserve">Создание релиза 1.2.3(рис. fig. </w:t>
      </w:r>
      <w:r>
        <w:rPr>
          <w:b/>
          <w:bCs/>
        </w:rPr>
        <w:t xml:space="preserve">¿fig:020?</w:t>
      </w:r>
      <w:r>
        <w:t xml:space="preserve">).</w:t>
      </w:r>
      <w:r>
        <w:t xml:space="preserve"> </w:t>
      </w:r>
      <w:bookmarkStart w:id="82" w:name="fig:020"/>
      <w:r>
        <w:drawing>
          <wp:inline>
            <wp:extent cx="3733800" cy="1757430"/>
            <wp:effectExtent b="0" l="0" r="0" t="0"/>
            <wp:docPr descr="Создаем релиз и изменяем версию пакета" title="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7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CaptionedFigure"/>
      </w:pPr>
      <w:r>
        <w:drawing>
          <wp:inline>
            <wp:extent cx="3733800" cy="201017"/>
            <wp:effectExtent b="0" l="0" r="0" t="0"/>
            <wp:docPr descr="Добавляем журнал изменений" title="" id="84" name="Picture"/>
            <a:graphic>
              <a:graphicData uri="http://schemas.openxmlformats.org/drawingml/2006/picture">
                <pic:pic>
                  <pic:nvPicPr>
                    <pic:cNvPr descr="image/23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Добавляем журнал изменений</w:t>
      </w:r>
    </w:p>
    <w:p>
      <w:pPr>
        <w:pStyle w:val="CaptionedFigure"/>
      </w:pPr>
      <w:r>
        <w:drawing>
          <wp:inline>
            <wp:extent cx="3733800" cy="1712667"/>
            <wp:effectExtent b="0" l="0" r="0" t="0"/>
            <wp:docPr descr="Заливаем релизную ветку в основную" title="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Заливаем релизную ветку в основную</w:t>
      </w:r>
    </w:p>
    <w:p>
      <w:pPr>
        <w:pStyle w:val="CaptionedFigure"/>
      </w:pPr>
      <w:r>
        <w:drawing>
          <wp:inline>
            <wp:extent cx="3733800" cy="184385"/>
            <wp:effectExtent b="0" l="0" r="0" t="0"/>
            <wp:docPr descr="Отправляем изменения на сервер" title="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Отправляем изменения на сервер</w:t>
      </w:r>
    </w:p>
    <w:p>
      <w:pPr>
        <w:pStyle w:val="CaptionedFigure"/>
      </w:pPr>
      <w:r>
        <w:drawing>
          <wp:inline>
            <wp:extent cx="3733800" cy="158463"/>
            <wp:effectExtent b="0" l="0" r="0" t="0"/>
            <wp:docPr descr="Создаем релиз на github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Создаем релиз на github</w:t>
      </w:r>
    </w:p>
    <w:p>
      <w:pPr>
        <w:pStyle w:val="BodyText"/>
      </w:pPr>
      <w:r>
        <w:t xml:space="preserve">Проверка (рис. fig. 24).</w:t>
      </w:r>
    </w:p>
    <w:p>
      <w:pPr>
        <w:pStyle w:val="CaptionedFigure"/>
      </w:pPr>
      <w:r>
        <w:drawing>
          <wp:inline>
            <wp:extent cx="3733800" cy="2551514"/>
            <wp:effectExtent b="0" l="0" r="0" t="0"/>
            <wp:docPr descr="Релиз 1.0.0 на github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51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Релиз 1.0.0 на github</w:t>
      </w:r>
    </w:p>
    <w:p>
      <w:pPr>
        <w:pStyle w:val="CaptionedFigure"/>
      </w:pPr>
      <w:r>
        <w:drawing>
          <wp:inline>
            <wp:extent cx="3733800" cy="2367521"/>
            <wp:effectExtent b="0" l="0" r="0" t="0"/>
            <wp:docPr descr="Релиз 1.2.3 на github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7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Релиз 1.2.3 на github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научились работать с gitflow, пакетами, конфигами и логами. Преобразовали тестовый репозиторий в репозиторий с gitflow. Научились работать с релизами.</w:t>
      </w:r>
    </w:p>
    <w:bookmarkEnd w:id="102"/>
    <w:bookmarkStart w:id="104" w:name="список-литературы"/>
    <w:p>
      <w:pPr>
        <w:pStyle w:val="Heading1"/>
      </w:pPr>
      <w:r>
        <w:t xml:space="preserve">Список литературы</w:t>
      </w:r>
    </w:p>
    <w:bookmarkStart w:id="103" w:name="refs"/>
    <w:bookmarkEnd w:id="103"/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83" Target="media/rId83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4</dc:title>
  <dc:creator>Власов Артем Сергеевич</dc:creator>
  <dc:language>ru-RU</dc:language>
  <cp:keywords/>
  <dcterms:created xsi:type="dcterms:W3CDTF">2025-03-08T18:38:01Z</dcterms:created>
  <dcterms:modified xsi:type="dcterms:W3CDTF">2025-03-08T18:38:01Z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Продвинутое использование git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