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E4FCE" w14:textId="77777777" w:rsidR="006A3F01" w:rsidRPr="00EF3768" w:rsidRDefault="006A3F01" w:rsidP="009D1D55">
      <w:pPr>
        <w:ind w:firstLine="0"/>
        <w:jc w:val="center"/>
        <w:rPr>
          <w:rFonts w:cs="Times New Roman"/>
          <w:b/>
          <w:szCs w:val="28"/>
        </w:rPr>
      </w:pPr>
      <w:r w:rsidRPr="00EF3768">
        <w:rPr>
          <w:rFonts w:cs="Times New Roman"/>
          <w:b/>
          <w:szCs w:val="28"/>
        </w:rPr>
        <w:t>МИНИСТЕРСТВО ОБРАЗОВАНИЯ МОСКОВСКОЙ ОБЛАСТИ</w:t>
      </w:r>
    </w:p>
    <w:p w14:paraId="2678672E" w14:textId="77777777" w:rsidR="006A3F01" w:rsidRPr="00EF3768" w:rsidRDefault="006A3F01" w:rsidP="009D1D55">
      <w:pPr>
        <w:ind w:firstLine="0"/>
        <w:jc w:val="center"/>
        <w:rPr>
          <w:rFonts w:cs="Times New Roman"/>
          <w:b/>
          <w:szCs w:val="28"/>
        </w:rPr>
      </w:pPr>
      <w:r w:rsidRPr="00EF3768">
        <w:rPr>
          <w:rFonts w:cs="Times New Roman"/>
          <w:b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14:paraId="41250DFA" w14:textId="77777777" w:rsidR="008E6E7B" w:rsidRPr="00DD6EF5" w:rsidRDefault="008E6E7B" w:rsidP="009D1D55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45960A55" w14:textId="77777777" w:rsidR="008E6E7B" w:rsidRPr="00DD6EF5" w:rsidRDefault="008E6E7B" w:rsidP="009D1D55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81748E7" w14:textId="77777777" w:rsidR="008E6E7B" w:rsidRPr="00DD6EF5" w:rsidRDefault="008E6E7B" w:rsidP="009D1D55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6E40890" w14:textId="77777777" w:rsidR="006A3F01" w:rsidRPr="006A3F01" w:rsidRDefault="006A3F01" w:rsidP="009D1D55">
      <w:pPr>
        <w:spacing w:line="276" w:lineRule="auto"/>
        <w:ind w:firstLine="0"/>
        <w:jc w:val="center"/>
        <w:rPr>
          <w:rFonts w:eastAsia="Calibri" w:cs="Times New Roman"/>
          <w:b/>
          <w:szCs w:val="28"/>
        </w:rPr>
      </w:pPr>
      <w:r w:rsidRPr="006A3F01">
        <w:rPr>
          <w:rFonts w:eastAsia="Calibri" w:cs="Times New Roman"/>
          <w:b/>
          <w:szCs w:val="28"/>
        </w:rPr>
        <w:t>ОТЧЕТ</w:t>
      </w:r>
    </w:p>
    <w:p w14:paraId="05295B40" w14:textId="77777777" w:rsidR="006A3F01" w:rsidRPr="006A3F01" w:rsidRDefault="006A3F01" w:rsidP="009D1D55">
      <w:pPr>
        <w:spacing w:line="276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1E9E5F0C" w14:textId="54D0445E" w:rsidR="006A3F01" w:rsidRPr="006A3F01" w:rsidRDefault="00060948" w:rsidP="009D1D55">
      <w:pPr>
        <w:spacing w:line="480" w:lineRule="auto"/>
        <w:ind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 xml:space="preserve">ПО </w:t>
      </w:r>
      <w:r w:rsidR="006A3F01" w:rsidRPr="006A3F01">
        <w:rPr>
          <w:rFonts w:eastAsia="Calibri" w:cs="Times New Roman"/>
          <w:b/>
          <w:szCs w:val="28"/>
        </w:rPr>
        <w:t>УЧЕБНОЙ ПРАКТИК</w:t>
      </w:r>
      <w:r>
        <w:rPr>
          <w:rFonts w:eastAsia="Calibri" w:cs="Times New Roman"/>
          <w:b/>
          <w:szCs w:val="28"/>
        </w:rPr>
        <w:t>Е</w:t>
      </w:r>
    </w:p>
    <w:p w14:paraId="676A3142" w14:textId="7EAA9050" w:rsidR="00F31DFC" w:rsidRDefault="00F31DFC" w:rsidP="009D1D55">
      <w:pPr>
        <w:ind w:firstLine="0"/>
        <w:jc w:val="center"/>
        <w:rPr>
          <w:rFonts w:eastAsia="Calibri" w:cs="Times New Roman"/>
          <w:sz w:val="32"/>
          <w:szCs w:val="32"/>
        </w:rPr>
      </w:pPr>
      <w:r>
        <w:rPr>
          <w:rFonts w:eastAsia="Calibri" w:cs="Times New Roman"/>
          <w:sz w:val="32"/>
          <w:szCs w:val="32"/>
        </w:rPr>
        <w:t>Ершова Владислава Владимировича</w:t>
      </w:r>
    </w:p>
    <w:p w14:paraId="33C567C5" w14:textId="40325EC3" w:rsidR="00E21761" w:rsidRDefault="004A2E43" w:rsidP="009D1D55">
      <w:pPr>
        <w:ind w:firstLine="0"/>
        <w:jc w:val="center"/>
      </w:pPr>
      <w:r w:rsidRPr="004A2E43">
        <w:rPr>
          <w:rFonts w:eastAsia="Calibri" w:cs="Times New Roman"/>
          <w:szCs w:val="28"/>
        </w:rPr>
        <w:t>по профессиональному модулю</w:t>
      </w:r>
      <w:r w:rsidR="00E21761" w:rsidRPr="00E21761">
        <w:t xml:space="preserve"> </w:t>
      </w:r>
    </w:p>
    <w:p w14:paraId="42BF3A29" w14:textId="37C24B09" w:rsidR="004A2E43" w:rsidRPr="004A2E43" w:rsidRDefault="00E21761" w:rsidP="009D1D55">
      <w:pPr>
        <w:spacing w:line="276" w:lineRule="auto"/>
        <w:ind w:firstLine="0"/>
        <w:jc w:val="center"/>
        <w:rPr>
          <w:rFonts w:eastAsia="Calibri" w:cs="Times New Roman"/>
          <w:bCs/>
          <w:szCs w:val="28"/>
        </w:rPr>
      </w:pPr>
      <w:r w:rsidRPr="00E21761">
        <w:rPr>
          <w:rFonts w:eastAsia="Calibri" w:cs="Times New Roman"/>
          <w:bCs/>
          <w:szCs w:val="28"/>
        </w:rPr>
        <w:t>ПМ 11. «Разработка, администрирование и защита баз данных»</w:t>
      </w:r>
      <w:r w:rsidR="004A2E43" w:rsidRPr="004A2E43">
        <w:rPr>
          <w:rFonts w:eastAsia="Calibri" w:cs="Times New Roman"/>
          <w:bCs/>
          <w:szCs w:val="28"/>
        </w:rPr>
        <w:t xml:space="preserve"> </w:t>
      </w:r>
    </w:p>
    <w:p w14:paraId="3D271F92" w14:textId="77777777" w:rsidR="004A2E43" w:rsidRPr="004A2E43" w:rsidRDefault="004A2E43" w:rsidP="00D12792">
      <w:pPr>
        <w:ind w:firstLine="0"/>
        <w:jc w:val="center"/>
        <w:rPr>
          <w:rFonts w:eastAsia="Calibri" w:cs="Times New Roman"/>
          <w:szCs w:val="28"/>
          <w:vertAlign w:val="subscript"/>
        </w:rPr>
      </w:pPr>
    </w:p>
    <w:p w14:paraId="20F2F45D" w14:textId="6BCC709C" w:rsidR="004A2E43" w:rsidRPr="004A2E43" w:rsidRDefault="004A2E43" w:rsidP="009D1D55">
      <w:pPr>
        <w:spacing w:line="276" w:lineRule="auto"/>
        <w:ind w:firstLine="0"/>
        <w:jc w:val="left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>Специальность</w:t>
      </w:r>
      <w:r w:rsidR="00E21761">
        <w:rPr>
          <w:rFonts w:eastAsia="Calibri" w:cs="Times New Roman"/>
          <w:szCs w:val="28"/>
        </w:rPr>
        <w:t xml:space="preserve"> </w:t>
      </w:r>
      <w:r w:rsidR="00E21761" w:rsidRPr="00E21761">
        <w:rPr>
          <w:rFonts w:eastAsia="Calibri" w:cs="Times New Roman"/>
          <w:szCs w:val="28"/>
        </w:rPr>
        <w:t>09.02.07 «Информационные системы и программирование»</w:t>
      </w:r>
    </w:p>
    <w:p w14:paraId="7C4CDBFC" w14:textId="77777777" w:rsidR="00E21761" w:rsidRDefault="00E21761" w:rsidP="009D1D55">
      <w:pPr>
        <w:spacing w:line="276" w:lineRule="auto"/>
        <w:ind w:firstLine="0"/>
        <w:rPr>
          <w:rFonts w:eastAsia="Calibri" w:cs="Times New Roman"/>
          <w:szCs w:val="28"/>
        </w:rPr>
      </w:pPr>
    </w:p>
    <w:p w14:paraId="34FD776C" w14:textId="0769BF36" w:rsidR="004A2E43" w:rsidRPr="004A2E43" w:rsidRDefault="004A2E43" w:rsidP="009D1D55">
      <w:pPr>
        <w:spacing w:line="276" w:lineRule="auto"/>
        <w:ind w:firstLine="0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>Курс</w:t>
      </w:r>
      <w:r w:rsidR="00E21761">
        <w:rPr>
          <w:rFonts w:eastAsia="Calibri" w:cs="Times New Roman"/>
          <w:szCs w:val="28"/>
        </w:rPr>
        <w:t xml:space="preserve"> 3 </w:t>
      </w:r>
      <w:r w:rsidRPr="004A2E43">
        <w:rPr>
          <w:rFonts w:eastAsia="Calibri" w:cs="Times New Roman"/>
          <w:szCs w:val="28"/>
        </w:rPr>
        <w:t>Группа</w:t>
      </w:r>
      <w:r w:rsidR="009D1D55">
        <w:rPr>
          <w:rFonts w:eastAsia="Calibri" w:cs="Times New Roman"/>
          <w:szCs w:val="28"/>
        </w:rPr>
        <w:t xml:space="preserve"> </w:t>
      </w:r>
      <w:r w:rsidRPr="004A2E43">
        <w:rPr>
          <w:rFonts w:eastAsia="Calibri" w:cs="Times New Roman"/>
          <w:szCs w:val="28"/>
        </w:rPr>
        <w:t>№</w:t>
      </w:r>
      <w:r w:rsidR="00E21761">
        <w:rPr>
          <w:rFonts w:eastAsia="Calibri" w:cs="Times New Roman"/>
          <w:szCs w:val="28"/>
        </w:rPr>
        <w:t xml:space="preserve"> 195</w:t>
      </w:r>
    </w:p>
    <w:p w14:paraId="7ADB2F3D" w14:textId="77777777" w:rsidR="004A2E43" w:rsidRPr="004A2E43" w:rsidRDefault="004A2E43" w:rsidP="009D1D55">
      <w:pPr>
        <w:spacing w:line="276" w:lineRule="auto"/>
        <w:ind w:firstLine="0"/>
        <w:rPr>
          <w:rFonts w:eastAsia="Calibri" w:cs="Times New Roman"/>
          <w:szCs w:val="28"/>
        </w:rPr>
      </w:pPr>
    </w:p>
    <w:p w14:paraId="45B04287" w14:textId="58098507" w:rsidR="004A2E43" w:rsidRPr="004A2E43" w:rsidRDefault="004A2E43" w:rsidP="009D1D55">
      <w:pPr>
        <w:spacing w:line="276" w:lineRule="auto"/>
        <w:ind w:firstLine="0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>Период практики с «</w:t>
      </w:r>
      <w:r w:rsidR="00E21761">
        <w:rPr>
          <w:rFonts w:eastAsia="Calibri" w:cs="Times New Roman"/>
          <w:szCs w:val="28"/>
        </w:rPr>
        <w:t>25</w:t>
      </w:r>
      <w:r w:rsidRPr="004A2E43">
        <w:rPr>
          <w:rFonts w:eastAsia="Calibri" w:cs="Times New Roman"/>
          <w:szCs w:val="28"/>
        </w:rPr>
        <w:t xml:space="preserve">» </w:t>
      </w:r>
      <w:r w:rsidR="00E21761">
        <w:rPr>
          <w:rFonts w:eastAsia="Calibri" w:cs="Times New Roman"/>
          <w:szCs w:val="28"/>
        </w:rPr>
        <w:t xml:space="preserve">ноября </w:t>
      </w:r>
      <w:r w:rsidRPr="004A2E43">
        <w:rPr>
          <w:rFonts w:eastAsia="Calibri" w:cs="Times New Roman"/>
          <w:szCs w:val="28"/>
        </w:rPr>
        <w:t>20</w:t>
      </w:r>
      <w:r w:rsidR="00085113">
        <w:rPr>
          <w:rFonts w:eastAsia="Calibri" w:cs="Times New Roman"/>
          <w:szCs w:val="28"/>
        </w:rPr>
        <w:t>21</w:t>
      </w:r>
      <w:r w:rsidRPr="004A2E43">
        <w:rPr>
          <w:rFonts w:eastAsia="Calibri" w:cs="Times New Roman"/>
          <w:szCs w:val="28"/>
        </w:rPr>
        <w:t xml:space="preserve"> г. по «</w:t>
      </w:r>
      <w:r w:rsidR="0097323F">
        <w:rPr>
          <w:rFonts w:eastAsia="Calibri" w:cs="Times New Roman"/>
          <w:szCs w:val="28"/>
        </w:rPr>
        <w:t>08</w:t>
      </w:r>
      <w:r w:rsidRPr="004A2E43">
        <w:rPr>
          <w:rFonts w:eastAsia="Calibri" w:cs="Times New Roman"/>
          <w:szCs w:val="28"/>
        </w:rPr>
        <w:t xml:space="preserve">» </w:t>
      </w:r>
      <w:r w:rsidR="0097323F">
        <w:rPr>
          <w:rFonts w:eastAsia="Calibri" w:cs="Times New Roman"/>
          <w:szCs w:val="28"/>
        </w:rPr>
        <w:t>декабря</w:t>
      </w:r>
      <w:r w:rsidRPr="004A2E43">
        <w:rPr>
          <w:rFonts w:eastAsia="Calibri" w:cs="Times New Roman"/>
          <w:szCs w:val="28"/>
        </w:rPr>
        <w:t xml:space="preserve"> 20</w:t>
      </w:r>
      <w:r w:rsidR="0097323F">
        <w:rPr>
          <w:rFonts w:eastAsia="Calibri" w:cs="Times New Roman"/>
          <w:szCs w:val="28"/>
        </w:rPr>
        <w:t>21</w:t>
      </w:r>
      <w:r w:rsidRPr="004A2E43">
        <w:rPr>
          <w:rFonts w:eastAsia="Calibri" w:cs="Times New Roman"/>
          <w:szCs w:val="28"/>
        </w:rPr>
        <w:t xml:space="preserve"> г.</w:t>
      </w:r>
    </w:p>
    <w:p w14:paraId="15F50931" w14:textId="77777777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</w:p>
    <w:p w14:paraId="746E4F99" w14:textId="77777777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</w:p>
    <w:p w14:paraId="46F0A6A1" w14:textId="77777777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</w:p>
    <w:p w14:paraId="193546AE" w14:textId="77777777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</w:p>
    <w:p w14:paraId="2BE55309" w14:textId="77777777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 xml:space="preserve">Руководитель практики </w:t>
      </w:r>
    </w:p>
    <w:p w14:paraId="17AF413C" w14:textId="11805285" w:rsidR="004A2E43" w:rsidRPr="004A2E43" w:rsidRDefault="004A2E43" w:rsidP="009D1D55">
      <w:pPr>
        <w:spacing w:line="276" w:lineRule="auto"/>
        <w:ind w:left="720" w:firstLine="0"/>
        <w:contextualSpacing/>
        <w:jc w:val="left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>от техникума                             ________________/</w:t>
      </w:r>
      <w:r w:rsidR="0097323F">
        <w:rPr>
          <w:rFonts w:eastAsia="Calibri" w:cs="Times New Roman"/>
          <w:szCs w:val="28"/>
        </w:rPr>
        <w:t>Ревнивцев М.В.</w:t>
      </w:r>
      <w:r w:rsidRPr="004A2E43">
        <w:rPr>
          <w:rFonts w:eastAsia="Calibri" w:cs="Times New Roman"/>
          <w:szCs w:val="28"/>
        </w:rPr>
        <w:t>/</w:t>
      </w:r>
    </w:p>
    <w:p w14:paraId="191BDAD5" w14:textId="77777777" w:rsidR="004A2E43" w:rsidRPr="004A2E43" w:rsidRDefault="004A2E43" w:rsidP="009D1D55">
      <w:pPr>
        <w:spacing w:line="276" w:lineRule="auto"/>
        <w:ind w:firstLine="0"/>
        <w:rPr>
          <w:rFonts w:eastAsia="Calibri" w:cs="Times New Roman"/>
          <w:szCs w:val="28"/>
        </w:rPr>
      </w:pPr>
    </w:p>
    <w:p w14:paraId="5CA6D50D" w14:textId="77777777" w:rsidR="004A2E43" w:rsidRP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07482BFE" w14:textId="77777777" w:rsidR="004A2E43" w:rsidRP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76CC61B2" w14:textId="77777777" w:rsidR="004A2E43" w:rsidRP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19CCF33C" w14:textId="3052123C" w:rsid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55652D80" w14:textId="77777777" w:rsidR="004A2E43" w:rsidRP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669C0B27" w14:textId="7805799C" w:rsidR="004A2E43" w:rsidRDefault="004A2E43" w:rsidP="009D1D55">
      <w:pPr>
        <w:ind w:firstLine="0"/>
        <w:rPr>
          <w:rFonts w:eastAsia="Calibri" w:cs="Times New Roman"/>
          <w:szCs w:val="28"/>
        </w:rPr>
      </w:pPr>
    </w:p>
    <w:p w14:paraId="197BD33E" w14:textId="77777777" w:rsidR="009D1D55" w:rsidRPr="004A2E43" w:rsidRDefault="009D1D55" w:rsidP="009D1D55">
      <w:pPr>
        <w:ind w:firstLine="0"/>
        <w:rPr>
          <w:rFonts w:eastAsia="Calibri" w:cs="Times New Roman"/>
          <w:szCs w:val="28"/>
        </w:rPr>
      </w:pPr>
    </w:p>
    <w:p w14:paraId="6AFCC2FD" w14:textId="3E63C106" w:rsidR="008E6E7B" w:rsidRPr="009D1D55" w:rsidRDefault="004A2E43" w:rsidP="009D1D55">
      <w:pPr>
        <w:ind w:firstLine="0"/>
        <w:jc w:val="center"/>
        <w:rPr>
          <w:rFonts w:eastAsia="Calibri" w:cs="Times New Roman"/>
          <w:szCs w:val="28"/>
        </w:rPr>
      </w:pPr>
      <w:r w:rsidRPr="004A2E43">
        <w:rPr>
          <w:rFonts w:eastAsia="Calibri" w:cs="Times New Roman"/>
          <w:szCs w:val="28"/>
        </w:rPr>
        <w:t>Люберцы 2021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275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FD675B" w14:textId="27220604" w:rsidR="00CB2CD9" w:rsidRDefault="00BC3DBF" w:rsidP="00917EAF">
          <w:pPr>
            <w:pStyle w:val="a4"/>
            <w:spacing w:line="720" w:lineRule="auto"/>
          </w:pPr>
          <w:r>
            <w:t>Содержание</w:t>
          </w:r>
        </w:p>
        <w:p w14:paraId="108FE9B5" w14:textId="09B4D782" w:rsidR="00626673" w:rsidRDefault="00CB2C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70783" w:history="1">
            <w:r w:rsidR="00626673" w:rsidRPr="00DF1167">
              <w:rPr>
                <w:rStyle w:val="a3"/>
                <w:noProof/>
              </w:rPr>
              <w:t>Введение</w:t>
            </w:r>
            <w:r w:rsidR="00626673">
              <w:rPr>
                <w:noProof/>
                <w:webHidden/>
              </w:rPr>
              <w:tab/>
            </w:r>
            <w:r w:rsidR="00626673">
              <w:rPr>
                <w:noProof/>
                <w:webHidden/>
              </w:rPr>
              <w:fldChar w:fldCharType="begin"/>
            </w:r>
            <w:r w:rsidR="00626673">
              <w:rPr>
                <w:noProof/>
                <w:webHidden/>
              </w:rPr>
              <w:instrText xml:space="preserve"> PAGEREF _Toc89770783 \h </w:instrText>
            </w:r>
            <w:r w:rsidR="00626673">
              <w:rPr>
                <w:noProof/>
                <w:webHidden/>
              </w:rPr>
            </w:r>
            <w:r w:rsidR="00626673">
              <w:rPr>
                <w:noProof/>
                <w:webHidden/>
              </w:rPr>
              <w:fldChar w:fldCharType="separate"/>
            </w:r>
            <w:r w:rsidR="00626673">
              <w:rPr>
                <w:noProof/>
                <w:webHidden/>
              </w:rPr>
              <w:t>3</w:t>
            </w:r>
            <w:r w:rsidR="00626673">
              <w:rPr>
                <w:noProof/>
                <w:webHidden/>
              </w:rPr>
              <w:fldChar w:fldCharType="end"/>
            </w:r>
          </w:hyperlink>
        </w:p>
        <w:p w14:paraId="7C058544" w14:textId="5C175C0F" w:rsidR="00626673" w:rsidRDefault="0062667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0784" w:history="1">
            <w:r w:rsidRPr="00DF1167">
              <w:rPr>
                <w:rStyle w:val="a3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F1167">
              <w:rPr>
                <w:rStyle w:val="a3"/>
                <w:noProof/>
              </w:rPr>
              <w:t>Изучение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6A99" w14:textId="081B5546" w:rsidR="00626673" w:rsidRDefault="0062667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0785" w:history="1">
            <w:r w:rsidRPr="00DF1167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F1167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47B2D" w14:textId="24EA153D" w:rsidR="00626673" w:rsidRDefault="0062667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0786" w:history="1">
            <w:r w:rsidRPr="00DF1167">
              <w:rPr>
                <w:rStyle w:val="a3"/>
                <w:noProof/>
                <w:lang w:val="en-US" w:eastAsia="ru-RU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F1167">
              <w:rPr>
                <w:rStyle w:val="a3"/>
                <w:noProof/>
                <w:lang w:eastAsia="ru-RU"/>
              </w:rPr>
              <w:t>Установка</w:t>
            </w:r>
            <w:r w:rsidRPr="00DF1167">
              <w:rPr>
                <w:rStyle w:val="a3"/>
                <w:noProof/>
                <w:lang w:val="en-US" w:eastAsia="ru-RU"/>
              </w:rPr>
              <w:t xml:space="preserve"> SQL Express </w:t>
            </w:r>
            <w:r w:rsidRPr="00DF1167">
              <w:rPr>
                <w:rStyle w:val="a3"/>
                <w:noProof/>
                <w:lang w:eastAsia="ru-RU"/>
              </w:rPr>
              <w:t>и</w:t>
            </w:r>
            <w:r w:rsidRPr="00DF1167">
              <w:rPr>
                <w:rStyle w:val="a3"/>
                <w:noProof/>
                <w:lang w:val="en-US" w:eastAsia="ru-RU"/>
              </w:rPr>
              <w:t xml:space="preserve"> 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6301C" w14:textId="4A19EF5A" w:rsidR="00626673" w:rsidRDefault="0062667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0787" w:history="1">
            <w:r w:rsidRPr="00DF1167">
              <w:rPr>
                <w:rStyle w:val="a3"/>
                <w:noProof/>
                <w:lang w:eastAsia="ru-RU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F1167">
              <w:rPr>
                <w:rStyle w:val="a3"/>
                <w:noProof/>
                <w:lang w:eastAsia="ru-RU"/>
              </w:rPr>
              <w:t xml:space="preserve">Создание структуры базы данных в </w:t>
            </w:r>
            <w:r w:rsidRPr="00DF1167">
              <w:rPr>
                <w:rStyle w:val="a3"/>
                <w:noProof/>
                <w:lang w:val="en-US" w:eastAsia="ru-RU"/>
              </w:rPr>
              <w:t>Microsoft</w:t>
            </w:r>
            <w:r w:rsidRPr="00DF1167">
              <w:rPr>
                <w:rStyle w:val="a3"/>
                <w:noProof/>
                <w:lang w:eastAsia="ru-RU"/>
              </w:rPr>
              <w:t xml:space="preserve"> </w:t>
            </w:r>
            <w:r w:rsidRPr="00DF1167">
              <w:rPr>
                <w:rStyle w:val="a3"/>
                <w:noProof/>
                <w:lang w:val="en-US" w:eastAsia="ru-RU"/>
              </w:rPr>
              <w:t>Visio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075F1" w14:textId="436A4223" w:rsidR="00626673" w:rsidRDefault="0062667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0788" w:history="1">
            <w:r w:rsidRPr="00DF1167">
              <w:rPr>
                <w:rStyle w:val="a3"/>
                <w:noProof/>
                <w:lang w:eastAsia="ru-RU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F1167">
              <w:rPr>
                <w:rStyle w:val="a3"/>
                <w:noProof/>
                <w:lang w:eastAsia="ru-RU"/>
              </w:rPr>
              <w:t>Подготовка и последующий импорт данных 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97B3E" w14:textId="438BDBAD" w:rsidR="00626673" w:rsidRDefault="0062667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0789" w:history="1">
            <w:r w:rsidRPr="00DF1167">
              <w:rPr>
                <w:rStyle w:val="a3"/>
                <w:noProof/>
                <w:lang w:val="en-US" w:eastAsia="ru-R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F1167">
              <w:rPr>
                <w:rStyle w:val="a3"/>
                <w:noProof/>
                <w:lang w:eastAsia="ru-RU"/>
              </w:rPr>
              <w:t>Создание</w:t>
            </w:r>
            <w:r w:rsidRPr="00DF1167">
              <w:rPr>
                <w:rStyle w:val="a3"/>
                <w:noProof/>
                <w:lang w:val="en-US" w:eastAsia="ru-RU"/>
              </w:rPr>
              <w:t xml:space="preserve"> </w:t>
            </w:r>
            <w:r w:rsidRPr="00DF1167">
              <w:rPr>
                <w:rStyle w:val="a3"/>
                <w:noProof/>
                <w:lang w:eastAsia="ru-RU"/>
              </w:rPr>
              <w:t>базы</w:t>
            </w:r>
            <w:r w:rsidRPr="00DF1167">
              <w:rPr>
                <w:rStyle w:val="a3"/>
                <w:noProof/>
                <w:lang w:val="en-US" w:eastAsia="ru-RU"/>
              </w:rPr>
              <w:t xml:space="preserve"> </w:t>
            </w:r>
            <w:r w:rsidRPr="00DF1167">
              <w:rPr>
                <w:rStyle w:val="a3"/>
                <w:noProof/>
                <w:lang w:eastAsia="ru-RU"/>
              </w:rPr>
              <w:t>данных</w:t>
            </w:r>
            <w:r w:rsidRPr="00DF1167">
              <w:rPr>
                <w:rStyle w:val="a3"/>
                <w:noProof/>
                <w:lang w:val="en-US" w:eastAsia="ru-RU"/>
              </w:rPr>
              <w:t xml:space="preserve"> </w:t>
            </w:r>
            <w:r w:rsidRPr="00DF1167">
              <w:rPr>
                <w:rStyle w:val="a3"/>
                <w:noProof/>
                <w:lang w:eastAsia="ru-RU"/>
              </w:rPr>
              <w:t>в</w:t>
            </w:r>
            <w:r w:rsidRPr="00DF1167">
              <w:rPr>
                <w:rStyle w:val="a3"/>
                <w:noProof/>
                <w:lang w:val="en-US" w:eastAsia="ru-RU"/>
              </w:rPr>
              <w:t xml:space="preserve"> 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9A115" w14:textId="4F7F5035" w:rsidR="00626673" w:rsidRDefault="006266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0790" w:history="1">
            <w:r w:rsidRPr="00DF1167">
              <w:rPr>
                <w:rStyle w:val="a3"/>
                <w:noProof/>
                <w:lang w:eastAsia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9F3C" w14:textId="117E4FEE" w:rsidR="00626673" w:rsidRDefault="006266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0791" w:history="1">
            <w:r w:rsidRPr="00DF1167">
              <w:rPr>
                <w:rStyle w:val="a3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2FC48" w14:textId="53FA9D42" w:rsidR="00CB2CD9" w:rsidRDefault="00CB2CD9" w:rsidP="00917EAF">
          <w:pPr>
            <w:spacing w:line="720" w:lineRule="auto"/>
          </w:pPr>
          <w:r>
            <w:fldChar w:fldCharType="end"/>
          </w:r>
        </w:p>
      </w:sdtContent>
    </w:sdt>
    <w:p w14:paraId="48535EE7" w14:textId="014BEDD2" w:rsidR="00CB2CD9" w:rsidRDefault="00CB2CD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58EF3122" w14:textId="584E9147" w:rsidR="00CB2CD9" w:rsidRDefault="00CB2CD9" w:rsidP="00920FFA">
      <w:pPr>
        <w:pStyle w:val="1"/>
      </w:pPr>
      <w:bookmarkStart w:id="0" w:name="_Toc89770783"/>
      <w:r w:rsidRPr="00920FFA">
        <w:lastRenderedPageBreak/>
        <w:t>Введение</w:t>
      </w:r>
      <w:bookmarkEnd w:id="0"/>
    </w:p>
    <w:p w14:paraId="0EF3198F" w14:textId="4AC04093" w:rsidR="008702B0" w:rsidRPr="00EF40E4" w:rsidRDefault="008702B0" w:rsidP="008702B0">
      <w:pPr>
        <w:rPr>
          <w:color w:val="000000"/>
          <w:szCs w:val="28"/>
        </w:rPr>
      </w:pPr>
      <w:r w:rsidRPr="00EF40E4">
        <w:rPr>
          <w:rFonts w:eastAsia="Times New Roman" w:cs="Times New Roman"/>
          <w:color w:val="000000"/>
          <w:szCs w:val="28"/>
        </w:rPr>
        <w:t>Профессиональный модул</w:t>
      </w:r>
      <w:r>
        <w:rPr>
          <w:rFonts w:eastAsia="Times New Roman" w:cs="Times New Roman"/>
          <w:color w:val="000000"/>
          <w:szCs w:val="28"/>
        </w:rPr>
        <w:t>ь</w:t>
      </w:r>
      <w:r w:rsidRPr="00EF40E4">
        <w:rPr>
          <w:rFonts w:eastAsia="Times New Roman" w:cs="Times New Roman"/>
          <w:color w:val="000000"/>
          <w:szCs w:val="28"/>
        </w:rPr>
        <w:t xml:space="preserve"> </w:t>
      </w:r>
      <w:r w:rsidRPr="008702B0">
        <w:rPr>
          <w:color w:val="000000"/>
          <w:szCs w:val="28"/>
        </w:rPr>
        <w:t xml:space="preserve">Разработка, администрирование и защита баз данных </w:t>
      </w:r>
      <w:r w:rsidRPr="00EF40E4">
        <w:rPr>
          <w:color w:val="000000"/>
          <w:szCs w:val="28"/>
        </w:rPr>
        <w:t>явля</w:t>
      </w:r>
      <w:r>
        <w:rPr>
          <w:color w:val="000000"/>
          <w:szCs w:val="28"/>
        </w:rPr>
        <w:t>е</w:t>
      </w:r>
      <w:r w:rsidRPr="00EF40E4">
        <w:rPr>
          <w:color w:val="000000"/>
          <w:szCs w:val="28"/>
        </w:rPr>
        <w:t>тся важным профессиональным моду</w:t>
      </w:r>
      <w:r>
        <w:rPr>
          <w:color w:val="000000"/>
          <w:szCs w:val="28"/>
        </w:rPr>
        <w:t>лем</w:t>
      </w:r>
      <w:r w:rsidRPr="00EF40E4">
        <w:rPr>
          <w:color w:val="000000"/>
          <w:szCs w:val="28"/>
        </w:rPr>
        <w:t xml:space="preserve"> для специальности 09.02.07 «Информационные системы и программирование», </w:t>
      </w:r>
      <w:r>
        <w:rPr>
          <w:color w:val="000000"/>
          <w:szCs w:val="28"/>
        </w:rPr>
        <w:t>позволяющим получить навыки и умения для последующего создания баз данных и использовании их в приложениях</w:t>
      </w:r>
    </w:p>
    <w:p w14:paraId="527C8B26" w14:textId="4C7A2AC2" w:rsidR="008702B0" w:rsidRPr="008702B0" w:rsidRDefault="008702B0" w:rsidP="008702B0">
      <w:pPr>
        <w:rPr>
          <w:color w:val="000000"/>
          <w:szCs w:val="28"/>
        </w:rPr>
      </w:pPr>
      <w:r w:rsidRPr="00EF40E4">
        <w:rPr>
          <w:color w:val="000000"/>
          <w:szCs w:val="28"/>
        </w:rPr>
        <w:t>Учебная практика представляет собой важнейшую составную часть учебного процесса по подготовке специалистов, способствует повышению общего уровня профессиональной подготовки, закреплению и углублению полученных теоретических знаний по дисциплинам.</w:t>
      </w:r>
    </w:p>
    <w:p w14:paraId="13FECCCB" w14:textId="1C84FB9C" w:rsidR="0092226D" w:rsidRDefault="002226C4" w:rsidP="0092226D">
      <w:pPr>
        <w:rPr>
          <w:color w:val="000000"/>
          <w:szCs w:val="28"/>
        </w:rPr>
      </w:pPr>
      <w:r w:rsidRPr="00EF40E4">
        <w:rPr>
          <w:color w:val="000000"/>
          <w:szCs w:val="28"/>
        </w:rPr>
        <w:t xml:space="preserve">Целью </w:t>
      </w:r>
      <w:r>
        <w:rPr>
          <w:color w:val="000000"/>
          <w:szCs w:val="28"/>
        </w:rPr>
        <w:t>учебной практики</w:t>
      </w:r>
      <w:r w:rsidRPr="00EF40E4">
        <w:rPr>
          <w:color w:val="000000"/>
          <w:szCs w:val="28"/>
        </w:rPr>
        <w:t xml:space="preserve"> является </w:t>
      </w:r>
      <w:r>
        <w:rPr>
          <w:color w:val="000000"/>
          <w:szCs w:val="28"/>
        </w:rPr>
        <w:t xml:space="preserve">приобретение практических </w:t>
      </w:r>
      <w:r w:rsidR="0092226D">
        <w:rPr>
          <w:color w:val="000000"/>
          <w:szCs w:val="28"/>
        </w:rPr>
        <w:t>навыков создания и разработки</w:t>
      </w:r>
      <w:r>
        <w:rPr>
          <w:color w:val="000000"/>
          <w:szCs w:val="28"/>
        </w:rPr>
        <w:t xml:space="preserve"> баз данных</w:t>
      </w:r>
      <w:r w:rsidR="0092226D">
        <w:rPr>
          <w:color w:val="000000"/>
          <w:szCs w:val="28"/>
        </w:rPr>
        <w:t xml:space="preserve"> для последующего использования в десктопных приложениях</w:t>
      </w:r>
      <w:r>
        <w:rPr>
          <w:color w:val="000000"/>
          <w:szCs w:val="28"/>
        </w:rPr>
        <w:t>.</w:t>
      </w:r>
    </w:p>
    <w:p w14:paraId="69A89B5D" w14:textId="77777777" w:rsidR="0092226D" w:rsidRPr="00EF40E4" w:rsidRDefault="0092226D" w:rsidP="0092226D">
      <w:pPr>
        <w:rPr>
          <w:color w:val="000000"/>
          <w:szCs w:val="28"/>
        </w:rPr>
      </w:pPr>
      <w:r w:rsidRPr="00EF40E4">
        <w:rPr>
          <w:color w:val="000000"/>
          <w:szCs w:val="28"/>
        </w:rPr>
        <w:t>Для достижения данной цели требуется решить следующие задачи:</w:t>
      </w:r>
    </w:p>
    <w:p w14:paraId="045D2823" w14:textId="77777777" w:rsidR="0092226D" w:rsidRPr="00EB6E3C" w:rsidRDefault="0092226D" w:rsidP="0092226D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left"/>
        <w:rPr>
          <w:rFonts w:eastAsiaTheme="majorEastAsia"/>
          <w:bCs/>
        </w:rPr>
      </w:pPr>
      <w:bookmarkStart w:id="1" w:name="_Hlk43077887"/>
      <w:r w:rsidRPr="00EB6E3C">
        <w:rPr>
          <w:rFonts w:eastAsiaTheme="majorEastAsia"/>
          <w:bCs/>
        </w:rPr>
        <w:t>Изучить предметную область.</w:t>
      </w:r>
    </w:p>
    <w:p w14:paraId="04D98908" w14:textId="1A79C75A" w:rsidR="0092226D" w:rsidRDefault="0092226D" w:rsidP="0092226D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Создать структуру базы данных для заданной области.</w:t>
      </w:r>
    </w:p>
    <w:bookmarkEnd w:id="1"/>
    <w:p w14:paraId="2B5F56D1" w14:textId="0F75FE9A" w:rsidR="00170C1E" w:rsidRDefault="0092226D" w:rsidP="00170C1E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left"/>
        <w:rPr>
          <w:color w:val="000000"/>
          <w:szCs w:val="28"/>
        </w:rPr>
      </w:pPr>
      <w:r>
        <w:rPr>
          <w:color w:val="000000"/>
          <w:szCs w:val="28"/>
        </w:rPr>
        <w:t>Отредактировать и сгруппировать первоначальные данные для последующего импорта в базу данных.</w:t>
      </w:r>
    </w:p>
    <w:p w14:paraId="3CB50CE6" w14:textId="2474D8C8" w:rsidR="00170C1E" w:rsidRPr="00170C1E" w:rsidRDefault="00170C1E" w:rsidP="00170C1E">
      <w:pPr>
        <w:pStyle w:val="a7"/>
        <w:tabs>
          <w:tab w:val="left" w:pos="993"/>
          <w:tab w:val="left" w:pos="7425"/>
        </w:tabs>
        <w:ind w:left="702" w:firstLine="0"/>
        <w:rPr>
          <w:color w:val="000000"/>
          <w:szCs w:val="28"/>
        </w:rPr>
      </w:pPr>
      <w:r w:rsidRPr="006A5301">
        <w:rPr>
          <w:color w:val="000000"/>
          <w:szCs w:val="28"/>
        </w:rPr>
        <w:t>Осваиваемые профессиональные компетенции (ПК):</w:t>
      </w:r>
    </w:p>
    <w:p w14:paraId="72A5F2A9" w14:textId="77777777" w:rsidR="00170C1E" w:rsidRPr="00170C1E" w:rsidRDefault="00170C1E" w:rsidP="00170C1E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11.1 Осуществлять сбор, обработку и анализ информации для проектирования баз данных.</w:t>
      </w:r>
    </w:p>
    <w:p w14:paraId="635B2EC2" w14:textId="77777777" w:rsidR="00170C1E" w:rsidRPr="00170C1E" w:rsidRDefault="00170C1E" w:rsidP="00170C1E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11.2. Проектировать базу данных на основе анализа предметной области.</w:t>
      </w:r>
    </w:p>
    <w:p w14:paraId="3C1DC1F0" w14:textId="77777777" w:rsidR="00170C1E" w:rsidRPr="00170C1E" w:rsidRDefault="00170C1E" w:rsidP="00170C1E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11.3. Разрабатывать объекты базы данных в соответствии с результатами анализа предметной области.</w:t>
      </w:r>
    </w:p>
    <w:p w14:paraId="5CA5D885" w14:textId="77777777" w:rsidR="00170C1E" w:rsidRPr="00170C1E" w:rsidRDefault="00170C1E" w:rsidP="00170C1E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11.4. Реализовывать базу данных в конкретной системе управления базами данных.</w:t>
      </w:r>
    </w:p>
    <w:p w14:paraId="61705954" w14:textId="77777777" w:rsidR="00170C1E" w:rsidRPr="00170C1E" w:rsidRDefault="00170C1E" w:rsidP="00170C1E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11.5. Администрировать базы данных</w:t>
      </w:r>
    </w:p>
    <w:p w14:paraId="32B52469" w14:textId="4473F4AB" w:rsidR="00CB2CD9" w:rsidRPr="008702B0" w:rsidRDefault="00170C1E" w:rsidP="008702B0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 11.6. Защищать информацию в базе данных с использованием технологии защиты информации.</w:t>
      </w:r>
    </w:p>
    <w:p w14:paraId="4DE0A991" w14:textId="31A486F1" w:rsidR="00CB2CD9" w:rsidRPr="00920FFA" w:rsidRDefault="009D4AAB" w:rsidP="00920FFA">
      <w:pPr>
        <w:pStyle w:val="1"/>
        <w:numPr>
          <w:ilvl w:val="0"/>
          <w:numId w:val="3"/>
        </w:numPr>
      </w:pPr>
      <w:bookmarkStart w:id="2" w:name="_Toc89770784"/>
      <w:r w:rsidRPr="009D4AAB">
        <w:lastRenderedPageBreak/>
        <w:t>Изучение предметной области</w:t>
      </w:r>
      <w:bookmarkEnd w:id="2"/>
    </w:p>
    <w:p w14:paraId="32E5F446" w14:textId="18D3A7A2" w:rsidR="00920FFA" w:rsidRPr="00945662" w:rsidRDefault="00920FFA" w:rsidP="00920FFA">
      <w:pPr>
        <w:rPr>
          <w:szCs w:val="28"/>
        </w:rPr>
      </w:pPr>
      <w:r w:rsidRPr="00945662">
        <w:rPr>
          <w:szCs w:val="28"/>
        </w:rPr>
        <w:t>База данных (БД) представляет собой совокупность специальным образом организованных данных, хранимых в памяти вычислительной системы и отображающих состояние объектов, и их взаимосвязей [</w:t>
      </w:r>
      <w:r>
        <w:rPr>
          <w:szCs w:val="28"/>
        </w:rPr>
        <w:t>1</w:t>
      </w:r>
      <w:r w:rsidRPr="00945662">
        <w:rPr>
          <w:szCs w:val="28"/>
        </w:rPr>
        <w:t>].</w:t>
      </w:r>
    </w:p>
    <w:p w14:paraId="3AD8EA8F" w14:textId="77777777" w:rsidR="00920FFA" w:rsidRPr="00945662" w:rsidRDefault="00920FFA" w:rsidP="00920FFA">
      <w:pPr>
        <w:rPr>
          <w:szCs w:val="28"/>
        </w:rPr>
      </w:pPr>
      <w:r w:rsidRPr="00945662">
        <w:rPr>
          <w:szCs w:val="28"/>
        </w:rPr>
        <w:t>Базу данных можно рассматривать как подобие электронной картотеки, то и есть хранилище или контейнер для некоторого набора занесенных в компьютер неких данных.</w:t>
      </w:r>
    </w:p>
    <w:p w14:paraId="7DD8896E" w14:textId="479B8368" w:rsidR="00920FFA" w:rsidRDefault="00920FFA" w:rsidP="00920FFA">
      <w:pPr>
        <w:rPr>
          <w:szCs w:val="28"/>
        </w:rPr>
      </w:pPr>
      <w:r>
        <w:rPr>
          <w:szCs w:val="28"/>
        </w:rPr>
        <w:t>Основное назначение б</w:t>
      </w:r>
      <w:r w:rsidRPr="00945662">
        <w:rPr>
          <w:szCs w:val="28"/>
        </w:rPr>
        <w:t xml:space="preserve">азы данных </w:t>
      </w:r>
      <w:r>
        <w:rPr>
          <w:szCs w:val="28"/>
        </w:rPr>
        <w:t xml:space="preserve">— это </w:t>
      </w:r>
      <w:r w:rsidRPr="00945662">
        <w:rPr>
          <w:szCs w:val="28"/>
        </w:rPr>
        <w:t>упро</w:t>
      </w:r>
      <w:r>
        <w:rPr>
          <w:szCs w:val="28"/>
        </w:rPr>
        <w:t>щение</w:t>
      </w:r>
      <w:r w:rsidRPr="00945662">
        <w:rPr>
          <w:szCs w:val="28"/>
        </w:rPr>
        <w:t xml:space="preserve"> хранени</w:t>
      </w:r>
      <w:r>
        <w:rPr>
          <w:szCs w:val="28"/>
        </w:rPr>
        <w:t>я</w:t>
      </w:r>
      <w:r w:rsidRPr="00945662">
        <w:rPr>
          <w:szCs w:val="28"/>
        </w:rPr>
        <w:t>, поиск</w:t>
      </w:r>
      <w:r>
        <w:rPr>
          <w:szCs w:val="28"/>
        </w:rPr>
        <w:t>а</w:t>
      </w:r>
      <w:r w:rsidRPr="00945662">
        <w:rPr>
          <w:szCs w:val="28"/>
        </w:rPr>
        <w:t>, редактировани</w:t>
      </w:r>
      <w:r>
        <w:rPr>
          <w:szCs w:val="28"/>
        </w:rPr>
        <w:t>я</w:t>
      </w:r>
      <w:r w:rsidRPr="00945662">
        <w:rPr>
          <w:szCs w:val="28"/>
        </w:rPr>
        <w:t xml:space="preserve"> и добавлени</w:t>
      </w:r>
      <w:r>
        <w:rPr>
          <w:szCs w:val="28"/>
        </w:rPr>
        <w:t>я</w:t>
      </w:r>
      <w:r w:rsidRPr="00945662">
        <w:rPr>
          <w:szCs w:val="28"/>
        </w:rPr>
        <w:t xml:space="preserve"> новых данных. Преимущества баз данных перед традиционными методами ведения учета </w:t>
      </w:r>
      <w:r>
        <w:rPr>
          <w:szCs w:val="28"/>
        </w:rPr>
        <w:t>представлены в таблице 1.</w:t>
      </w:r>
    </w:p>
    <w:p w14:paraId="771D2EBA" w14:textId="4B4D1CF9" w:rsidR="00920FFA" w:rsidRPr="000644E8" w:rsidRDefault="00920FFA" w:rsidP="00920FFA">
      <w:pPr>
        <w:rPr>
          <w:szCs w:val="28"/>
        </w:rPr>
      </w:pPr>
      <w:r w:rsidRPr="000644E8">
        <w:rPr>
          <w:szCs w:val="28"/>
        </w:rPr>
        <w:t>Преимущества БД</w:t>
      </w:r>
      <w:r w:rsidR="00FF31CC">
        <w:rPr>
          <w:szCs w:val="28"/>
        </w:rPr>
        <w:t>:</w:t>
      </w:r>
    </w:p>
    <w:p w14:paraId="4DA9FB1D" w14:textId="4D2DD676" w:rsidR="00FF31CC" w:rsidRPr="00FF31CC" w:rsidRDefault="00FF31CC" w:rsidP="00FF31CC">
      <w:pPr>
        <w:pStyle w:val="a7"/>
        <w:numPr>
          <w:ilvl w:val="0"/>
          <w:numId w:val="13"/>
        </w:numPr>
        <w:spacing w:line="240" w:lineRule="auto"/>
        <w:rPr>
          <w:szCs w:val="28"/>
        </w:rPr>
      </w:pPr>
      <w:r w:rsidRPr="00FF31CC">
        <w:rPr>
          <w:szCs w:val="28"/>
        </w:rPr>
        <w:t>Компактность</w:t>
      </w:r>
      <w:r>
        <w:rPr>
          <w:szCs w:val="28"/>
        </w:rPr>
        <w:t>:</w:t>
      </w:r>
      <w:r w:rsidRPr="00FF31CC">
        <w:rPr>
          <w:szCs w:val="28"/>
        </w:rPr>
        <w:t xml:space="preserve"> </w:t>
      </w:r>
      <w:r>
        <w:rPr>
          <w:szCs w:val="28"/>
        </w:rPr>
        <w:t>о</w:t>
      </w:r>
      <w:r w:rsidRPr="00FF31CC">
        <w:rPr>
          <w:szCs w:val="28"/>
        </w:rPr>
        <w:t>тпадает необходимость в создании и ведении многотомных бумажных карточек</w:t>
      </w:r>
    </w:p>
    <w:p w14:paraId="5A9019F1" w14:textId="5E595DAF" w:rsidR="00FF31CC" w:rsidRPr="00FF31CC" w:rsidRDefault="00FF31CC" w:rsidP="00FF31CC">
      <w:pPr>
        <w:pStyle w:val="a7"/>
        <w:numPr>
          <w:ilvl w:val="0"/>
          <w:numId w:val="13"/>
        </w:numPr>
        <w:spacing w:line="240" w:lineRule="auto"/>
        <w:rPr>
          <w:szCs w:val="28"/>
        </w:rPr>
      </w:pPr>
      <w:r w:rsidRPr="00FF31CC">
        <w:rPr>
          <w:szCs w:val="28"/>
        </w:rPr>
        <w:t>Скорость</w:t>
      </w:r>
      <w:r>
        <w:rPr>
          <w:szCs w:val="28"/>
        </w:rPr>
        <w:t>:</w:t>
      </w:r>
      <w:r w:rsidRPr="00FF31CC">
        <w:rPr>
          <w:szCs w:val="28"/>
        </w:rPr>
        <w:t xml:space="preserve"> </w:t>
      </w:r>
      <w:r>
        <w:rPr>
          <w:szCs w:val="28"/>
        </w:rPr>
        <w:t>к</w:t>
      </w:r>
      <w:r w:rsidRPr="00FF31CC">
        <w:rPr>
          <w:szCs w:val="28"/>
        </w:rPr>
        <w:t>омпьютер может выбирать и обновлять данные гораздо быстрее человека и поэтому с его помощью можно быстро получать ответы на произвольные вопросы, возникающие в процессе работы</w:t>
      </w:r>
    </w:p>
    <w:p w14:paraId="685E6B3B" w14:textId="44A14FF1" w:rsidR="00FF31CC" w:rsidRPr="00FF31CC" w:rsidRDefault="00FF31CC" w:rsidP="00FF31CC">
      <w:pPr>
        <w:pStyle w:val="a7"/>
        <w:numPr>
          <w:ilvl w:val="0"/>
          <w:numId w:val="13"/>
        </w:numPr>
        <w:spacing w:line="240" w:lineRule="auto"/>
        <w:rPr>
          <w:szCs w:val="28"/>
        </w:rPr>
      </w:pPr>
      <w:r w:rsidRPr="00FF31CC">
        <w:rPr>
          <w:szCs w:val="28"/>
        </w:rPr>
        <w:t>Низкие трудозатраты</w:t>
      </w:r>
      <w:r>
        <w:rPr>
          <w:szCs w:val="28"/>
        </w:rPr>
        <w:t>:</w:t>
      </w:r>
      <w:r w:rsidRPr="00FF31CC">
        <w:rPr>
          <w:szCs w:val="28"/>
        </w:rPr>
        <w:t xml:space="preserve"> </w:t>
      </w:r>
      <w:r>
        <w:rPr>
          <w:szCs w:val="28"/>
        </w:rPr>
        <w:t>и</w:t>
      </w:r>
      <w:r w:rsidRPr="00FF31CC">
        <w:rPr>
          <w:szCs w:val="28"/>
        </w:rPr>
        <w:t>збавляет людей от необходимости утомительной работы над картотекой вручную. Эту работу компьютер делает тысячи раз быстрее и качественнее чем человек</w:t>
      </w:r>
    </w:p>
    <w:p w14:paraId="6E4308DE" w14:textId="3B7451BC" w:rsidR="00FF31CC" w:rsidRPr="00FF31CC" w:rsidRDefault="00FF31CC" w:rsidP="00FF31CC">
      <w:pPr>
        <w:pStyle w:val="a7"/>
        <w:numPr>
          <w:ilvl w:val="0"/>
          <w:numId w:val="13"/>
        </w:numPr>
        <w:spacing w:line="240" w:lineRule="auto"/>
        <w:rPr>
          <w:szCs w:val="28"/>
        </w:rPr>
      </w:pPr>
      <w:r w:rsidRPr="00FF31CC">
        <w:rPr>
          <w:szCs w:val="28"/>
        </w:rPr>
        <w:t>Актуальность</w:t>
      </w:r>
      <w:r>
        <w:rPr>
          <w:szCs w:val="28"/>
        </w:rPr>
        <w:t>:</w:t>
      </w:r>
      <w:r w:rsidRPr="00FF31CC">
        <w:rPr>
          <w:szCs w:val="28"/>
        </w:rPr>
        <w:t xml:space="preserve"> </w:t>
      </w:r>
      <w:r>
        <w:rPr>
          <w:szCs w:val="28"/>
        </w:rPr>
        <w:t>в</w:t>
      </w:r>
      <w:r w:rsidRPr="00FF31CC">
        <w:rPr>
          <w:szCs w:val="28"/>
        </w:rPr>
        <w:t xml:space="preserve"> случае необходимости под рукой в любой момент имеется точная и свежая информация</w:t>
      </w:r>
    </w:p>
    <w:p w14:paraId="3D7CCB9B" w14:textId="32326FEA" w:rsidR="00FF31CC" w:rsidRPr="00521CC0" w:rsidRDefault="00FF31CC" w:rsidP="00FF31CC">
      <w:pPr>
        <w:spacing w:line="240" w:lineRule="auto"/>
        <w:ind w:firstLine="0"/>
        <w:rPr>
          <w:szCs w:val="28"/>
        </w:rPr>
      </w:pPr>
    </w:p>
    <w:p w14:paraId="200CBADB" w14:textId="77777777" w:rsidR="00FF31CC" w:rsidRDefault="00FF31CC" w:rsidP="00920FFA">
      <w:pPr>
        <w:spacing w:line="240" w:lineRule="auto"/>
        <w:rPr>
          <w:szCs w:val="28"/>
        </w:rPr>
      </w:pPr>
    </w:p>
    <w:p w14:paraId="1F1E4238" w14:textId="1B7B1815" w:rsidR="00920FFA" w:rsidRDefault="00920FFA" w:rsidP="00920FFA">
      <w:pPr>
        <w:rPr>
          <w:szCs w:val="28"/>
        </w:rPr>
      </w:pPr>
      <w:r>
        <w:rPr>
          <w:szCs w:val="28"/>
        </w:rPr>
        <w:t>Анализиру</w:t>
      </w:r>
      <w:r w:rsidR="001D7267">
        <w:rPr>
          <w:szCs w:val="28"/>
        </w:rPr>
        <w:t>я</w:t>
      </w:r>
      <w:r>
        <w:rPr>
          <w:szCs w:val="28"/>
        </w:rPr>
        <w:t xml:space="preserve"> представленные преимущества</w:t>
      </w:r>
      <w:r w:rsidR="001D7267">
        <w:rPr>
          <w:szCs w:val="28"/>
        </w:rPr>
        <w:t>,</w:t>
      </w:r>
      <w:r>
        <w:rPr>
          <w:szCs w:val="28"/>
        </w:rPr>
        <w:t xml:space="preserve"> можно сделать вывод, что применение БД значительно повышает эффективность работы и сокращает трудозатраты.</w:t>
      </w:r>
    </w:p>
    <w:p w14:paraId="66DF235A" w14:textId="77777777" w:rsidR="00920FFA" w:rsidRDefault="00920FFA" w:rsidP="00920FFA">
      <w:pPr>
        <w:rPr>
          <w:szCs w:val="28"/>
        </w:rPr>
      </w:pPr>
      <w:r>
        <w:rPr>
          <w:szCs w:val="28"/>
        </w:rPr>
        <w:t>Для автоматизации работы с базами данных используются системы управления базами данных.</w:t>
      </w:r>
    </w:p>
    <w:p w14:paraId="195C18B4" w14:textId="48D6BEF5" w:rsidR="00920FFA" w:rsidRDefault="00920FFA" w:rsidP="00920FFA">
      <w:pPr>
        <w:rPr>
          <w:color w:val="000000"/>
          <w:szCs w:val="28"/>
        </w:rPr>
      </w:pPr>
      <w:r>
        <w:rPr>
          <w:bCs/>
          <w:szCs w:val="28"/>
        </w:rPr>
        <w:t xml:space="preserve">Система управления базами данных (СУБД) </w:t>
      </w:r>
      <w:r>
        <w:rPr>
          <w:szCs w:val="28"/>
        </w:rPr>
        <w:t xml:space="preserve">– </w:t>
      </w:r>
      <w:r>
        <w:rPr>
          <w:rFonts w:eastAsia="TimesNewRoman"/>
          <w:szCs w:val="28"/>
        </w:rPr>
        <w:t xml:space="preserve">программное обеспечение </w:t>
      </w:r>
      <w:r>
        <w:rPr>
          <w:szCs w:val="28"/>
        </w:rPr>
        <w:t>(</w:t>
      </w:r>
      <w:r>
        <w:rPr>
          <w:rFonts w:eastAsia="TimesNewRoman"/>
          <w:szCs w:val="28"/>
        </w:rPr>
        <w:t>ПО</w:t>
      </w:r>
      <w:r>
        <w:rPr>
          <w:szCs w:val="28"/>
        </w:rPr>
        <w:t xml:space="preserve">), </w:t>
      </w:r>
      <w:r>
        <w:rPr>
          <w:rFonts w:eastAsia="TimesNewRoman"/>
          <w:szCs w:val="28"/>
        </w:rPr>
        <w:t>с помощью которого пользователи могут определять</w:t>
      </w:r>
      <w:r>
        <w:rPr>
          <w:szCs w:val="28"/>
        </w:rPr>
        <w:t xml:space="preserve">, </w:t>
      </w:r>
      <w:r>
        <w:rPr>
          <w:rFonts w:eastAsia="TimesNewRoman"/>
          <w:szCs w:val="28"/>
        </w:rPr>
        <w:t>создавать и поддерживать базу данных</w:t>
      </w:r>
      <w:r>
        <w:rPr>
          <w:szCs w:val="28"/>
        </w:rPr>
        <w:t xml:space="preserve">, </w:t>
      </w:r>
      <w:r>
        <w:rPr>
          <w:rFonts w:eastAsia="TimesNewRoman"/>
          <w:szCs w:val="28"/>
        </w:rPr>
        <w:t xml:space="preserve">а также получать к ней контролируемый доступ </w:t>
      </w:r>
      <w:r>
        <w:rPr>
          <w:color w:val="000000"/>
          <w:szCs w:val="28"/>
        </w:rPr>
        <w:t>[2</w:t>
      </w:r>
      <w:r w:rsidRPr="0018555F">
        <w:rPr>
          <w:color w:val="000000"/>
          <w:szCs w:val="28"/>
        </w:rPr>
        <w:t>]</w:t>
      </w:r>
      <w:r>
        <w:rPr>
          <w:color w:val="000000"/>
          <w:szCs w:val="28"/>
        </w:rPr>
        <w:t>.</w:t>
      </w:r>
    </w:p>
    <w:p w14:paraId="7D2C5F2B" w14:textId="303181B2" w:rsidR="00920FFA" w:rsidRDefault="00920FFA" w:rsidP="00920FFA">
      <w:pPr>
        <w:rPr>
          <w:szCs w:val="28"/>
        </w:rPr>
      </w:pPr>
      <w:r>
        <w:rPr>
          <w:szCs w:val="28"/>
        </w:rPr>
        <w:lastRenderedPageBreak/>
        <w:t>Базы данных и, следовательно, системы управления базами данных на современном этапе развития должны удовлетворять определенным требованиям.</w:t>
      </w:r>
    </w:p>
    <w:p w14:paraId="2A4BF427" w14:textId="77777777" w:rsidR="00920FFA" w:rsidRDefault="00920FFA" w:rsidP="00920FFA">
      <w:pPr>
        <w:spacing w:line="240" w:lineRule="auto"/>
        <w:rPr>
          <w:szCs w:val="28"/>
        </w:rPr>
      </w:pPr>
    </w:p>
    <w:p w14:paraId="3EE235A3" w14:textId="3FEF5A0D" w:rsidR="00920FFA" w:rsidRDefault="00920FFA" w:rsidP="00B50F88">
      <w:pPr>
        <w:ind w:firstLine="0"/>
        <w:jc w:val="center"/>
        <w:rPr>
          <w:szCs w:val="28"/>
        </w:rPr>
      </w:pPr>
      <w:r w:rsidRPr="00521CC0">
        <w:rPr>
          <w:noProof/>
          <w:szCs w:val="28"/>
        </w:rPr>
        <w:drawing>
          <wp:inline distT="0" distB="0" distL="0" distR="0" wp14:anchorId="587653CD" wp14:editId="7A0499A4">
            <wp:extent cx="5410200" cy="3200400"/>
            <wp:effectExtent l="0" t="38100" r="0" b="38100"/>
            <wp:docPr id="2" name="Схема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DB4DDAD" w14:textId="036340CB" w:rsidR="00920FFA" w:rsidRDefault="00920FFA" w:rsidP="00B50F88">
      <w:pPr>
        <w:ind w:left="567"/>
        <w:jc w:val="center"/>
        <w:rPr>
          <w:szCs w:val="28"/>
        </w:rPr>
      </w:pPr>
      <w:r>
        <w:rPr>
          <w:szCs w:val="28"/>
        </w:rPr>
        <w:t>Рисунок 1</w:t>
      </w:r>
      <w:r w:rsidR="00060948">
        <w:rPr>
          <w:szCs w:val="28"/>
        </w:rPr>
        <w:t xml:space="preserve">. </w:t>
      </w:r>
      <w:r>
        <w:rPr>
          <w:szCs w:val="28"/>
        </w:rPr>
        <w:t>Требования, предъявляемые к БД</w:t>
      </w:r>
    </w:p>
    <w:p w14:paraId="4EA9220B" w14:textId="77777777" w:rsidR="00920FFA" w:rsidRDefault="00920FFA" w:rsidP="00920FFA">
      <w:pPr>
        <w:rPr>
          <w:szCs w:val="28"/>
        </w:rPr>
      </w:pPr>
      <w:r>
        <w:rPr>
          <w:szCs w:val="28"/>
        </w:rPr>
        <w:t>Исходя из представленных требований, необходимо учитывать:</w:t>
      </w:r>
    </w:p>
    <w:p w14:paraId="498BE4ED" w14:textId="77777777" w:rsidR="00920FFA" w:rsidRDefault="00920FFA" w:rsidP="00920FFA">
      <w:pPr>
        <w:rPr>
          <w:szCs w:val="28"/>
        </w:rPr>
      </w:pPr>
      <w:r>
        <w:rPr>
          <w:szCs w:val="28"/>
        </w:rPr>
        <w:t>– данные в базе не должны повторяться, т.к. это может повлечь за собой чрезмерный расход памяти и сокращение времени отклика системы при обработке больших объемов информации;</w:t>
      </w:r>
    </w:p>
    <w:p w14:paraId="16DA2547" w14:textId="77777777" w:rsidR="00920FFA" w:rsidRDefault="00920FFA" w:rsidP="00920FFA">
      <w:pPr>
        <w:rPr>
          <w:szCs w:val="28"/>
        </w:rPr>
      </w:pPr>
      <w:r>
        <w:rPr>
          <w:szCs w:val="28"/>
        </w:rPr>
        <w:t>– в базе должны храниться только правильные данные, т.е. должны соблюдаться логические условия, которым соответствуют значения данных;</w:t>
      </w:r>
    </w:p>
    <w:p w14:paraId="49D4CBB7" w14:textId="77777777" w:rsidR="00920FFA" w:rsidRDefault="00920FFA" w:rsidP="00920FFA">
      <w:pPr>
        <w:rPr>
          <w:szCs w:val="28"/>
        </w:rPr>
      </w:pPr>
      <w:r>
        <w:rPr>
          <w:szCs w:val="28"/>
        </w:rPr>
        <w:t>– прикладные программы не должны находиться в зависимости от хранимых данных;</w:t>
      </w:r>
    </w:p>
    <w:p w14:paraId="6FDCD289" w14:textId="01762C2B" w:rsidR="00920FFA" w:rsidRDefault="00920FFA" w:rsidP="00522EDA">
      <w:r w:rsidRPr="00522EDA">
        <w:t>– представление данных в БД, сопроводительная документация, способ взаимодействия пользователя с БД должны удовлетворять определенным стандартам [</w:t>
      </w:r>
      <w:r w:rsidR="00917EAF">
        <w:t>1</w:t>
      </w:r>
      <w:r w:rsidRPr="00522EDA">
        <w:t>].</w:t>
      </w:r>
    </w:p>
    <w:p w14:paraId="2D8927B1" w14:textId="53893F8F" w:rsidR="00917EAF" w:rsidRPr="00917EAF" w:rsidRDefault="00917EAF" w:rsidP="00917EAF">
      <w:r w:rsidRPr="00917EAF">
        <w:rPr>
          <w:b/>
          <w:bCs/>
        </w:rPr>
        <w:t>Microsoft Visio</w:t>
      </w:r>
      <w:r w:rsidRPr="00917EAF">
        <w:t xml:space="preserve"> — векторный графический редактор, редактор диаграмм и блок-схем для Windows. Выпускается</w:t>
      </w:r>
      <w:r w:rsidRPr="00F31DFC">
        <w:rPr>
          <w:lang w:val="en-US"/>
        </w:rPr>
        <w:t xml:space="preserve"> </w:t>
      </w:r>
      <w:r w:rsidRPr="00917EAF">
        <w:t>в</w:t>
      </w:r>
      <w:r w:rsidRPr="00F31DFC">
        <w:rPr>
          <w:lang w:val="en-US"/>
        </w:rPr>
        <w:t xml:space="preserve"> </w:t>
      </w:r>
      <w:r w:rsidRPr="00917EAF">
        <w:t>трёх</w:t>
      </w:r>
      <w:r w:rsidRPr="00F31DFC">
        <w:rPr>
          <w:lang w:val="en-US"/>
        </w:rPr>
        <w:t xml:space="preserve"> </w:t>
      </w:r>
      <w:r w:rsidRPr="00917EAF">
        <w:t>редакциях</w:t>
      </w:r>
      <w:r w:rsidRPr="00F31DFC">
        <w:rPr>
          <w:lang w:val="en-US"/>
        </w:rPr>
        <w:t xml:space="preserve">: Standard, Professional </w:t>
      </w:r>
      <w:r w:rsidRPr="00917EAF">
        <w:t>и</w:t>
      </w:r>
      <w:r w:rsidRPr="00F31DFC">
        <w:rPr>
          <w:lang w:val="en-US"/>
        </w:rPr>
        <w:t xml:space="preserve"> Pro for Office 365. </w:t>
      </w:r>
      <w:r w:rsidRPr="00917EAF">
        <w:t xml:space="preserve">Аналогично с Adobe Reader, в стандартный </w:t>
      </w:r>
      <w:r w:rsidRPr="00917EAF">
        <w:lastRenderedPageBreak/>
        <w:t>набор программ MC Office входит только средство для просмотра и печати диаграмм Microsoft Visio Viewer.</w:t>
      </w:r>
    </w:p>
    <w:p w14:paraId="0F2523C7" w14:textId="6BD3FC93" w:rsidR="00060948" w:rsidRDefault="00060948" w:rsidP="00060948">
      <w:r w:rsidRPr="00060948">
        <w:rPr>
          <w:b/>
          <w:bCs/>
        </w:rPr>
        <w:t>SQL Server Management Studio</w:t>
      </w:r>
      <w:r w:rsidRPr="00060948">
        <w:t xml:space="preserve"> — утилита из Microsoft SQL Server 2005 и</w:t>
      </w:r>
      <w:r>
        <w:rPr>
          <w:lang w:val="en-US"/>
        </w:rPr>
        <w:t> </w:t>
      </w:r>
      <w:r w:rsidRPr="00060948">
        <w:t>более</w:t>
      </w:r>
      <w:r>
        <w:rPr>
          <w:lang w:val="en-US"/>
        </w:rPr>
        <w:t> </w:t>
      </w:r>
      <w:r w:rsidRPr="00060948">
        <w:t>поздних</w:t>
      </w:r>
      <w:r>
        <w:rPr>
          <w:lang w:val="en-US"/>
        </w:rPr>
        <w:t> </w:t>
      </w:r>
      <w:r w:rsidRPr="00060948">
        <w:t>версий</w:t>
      </w:r>
      <w:r>
        <w:rPr>
          <w:lang w:val="en-US"/>
        </w:rPr>
        <w:t> </w:t>
      </w:r>
      <w:r w:rsidRPr="00060948">
        <w:t>для</w:t>
      </w:r>
      <w:r>
        <w:rPr>
          <w:lang w:val="en-US"/>
        </w:rPr>
        <w:t> </w:t>
      </w:r>
      <w:r w:rsidRPr="00060948">
        <w:t>конфигурирования,</w:t>
      </w:r>
      <w:r>
        <w:rPr>
          <w:lang w:val="en-US"/>
        </w:rPr>
        <w:t> </w:t>
      </w:r>
      <w:r w:rsidRPr="00060948">
        <w:t>управления</w:t>
      </w:r>
      <w:r>
        <w:rPr>
          <w:lang w:val="en-US"/>
        </w:rPr>
        <w:t> </w:t>
      </w:r>
      <w:r w:rsidRPr="00060948">
        <w:t>и</w:t>
      </w:r>
      <w:r>
        <w:rPr>
          <w:lang w:val="en-US"/>
        </w:rPr>
        <w:t> </w:t>
      </w:r>
      <w:r w:rsidRPr="00060948">
        <w:t>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сервера.</w:t>
      </w:r>
    </w:p>
    <w:p w14:paraId="29376375" w14:textId="77777777" w:rsidR="00060948" w:rsidRPr="00F31DFC" w:rsidRDefault="00060948" w:rsidP="00060948">
      <w:pPr>
        <w:rPr>
          <w:lang w:val="en-US"/>
        </w:rPr>
      </w:pPr>
      <w:r w:rsidRPr="00060948">
        <w:t>Также есть </w:t>
      </w:r>
      <w:r w:rsidRPr="00060948">
        <w:rPr>
          <w:b/>
          <w:bCs/>
        </w:rPr>
        <w:t>SQL Server Management Studio Express</w:t>
      </w:r>
      <w:r w:rsidRPr="00060948">
        <w:t> для Express версии сервера, которая является бесплатной. Однако</w:t>
      </w:r>
      <w:r w:rsidRPr="00F31DFC">
        <w:rPr>
          <w:lang w:val="en-US"/>
        </w:rPr>
        <w:t xml:space="preserve"> </w:t>
      </w:r>
      <w:r w:rsidRPr="00060948">
        <w:t>в</w:t>
      </w:r>
      <w:r w:rsidRPr="00F31DFC">
        <w:rPr>
          <w:lang w:val="en-US"/>
        </w:rPr>
        <w:t xml:space="preserve"> </w:t>
      </w:r>
      <w:r w:rsidRPr="00060948">
        <w:t>ней</w:t>
      </w:r>
      <w:r w:rsidRPr="00F31DFC">
        <w:rPr>
          <w:lang w:val="en-US"/>
        </w:rPr>
        <w:t xml:space="preserve"> </w:t>
      </w:r>
      <w:r w:rsidRPr="00060948">
        <w:t>нет</w:t>
      </w:r>
      <w:r w:rsidRPr="00F31DFC">
        <w:rPr>
          <w:lang w:val="en-US"/>
        </w:rPr>
        <w:t xml:space="preserve"> </w:t>
      </w:r>
      <w:r w:rsidRPr="00060948">
        <w:t>поддержки</w:t>
      </w:r>
      <w:r w:rsidRPr="00F31DFC">
        <w:rPr>
          <w:lang w:val="en-US"/>
        </w:rPr>
        <w:t xml:space="preserve"> </w:t>
      </w:r>
      <w:r w:rsidRPr="00060948">
        <w:t>ряда</w:t>
      </w:r>
      <w:r w:rsidRPr="00F31DFC">
        <w:rPr>
          <w:lang w:val="en-US"/>
        </w:rPr>
        <w:t xml:space="preserve"> </w:t>
      </w:r>
      <w:r w:rsidRPr="00060948">
        <w:t>компонентов</w:t>
      </w:r>
      <w:r w:rsidRPr="00F31DFC">
        <w:rPr>
          <w:lang w:val="en-US"/>
        </w:rPr>
        <w:t xml:space="preserve"> (Analysis Services, Integration Services, Notification Services, Reporting Services) </w:t>
      </w:r>
      <w:r w:rsidRPr="00060948">
        <w:t>и</w:t>
      </w:r>
      <w:r w:rsidRPr="00F31DFC">
        <w:rPr>
          <w:lang w:val="en-US"/>
        </w:rPr>
        <w:t xml:space="preserve"> SQL Server 2005 Mobile Edition.</w:t>
      </w:r>
    </w:p>
    <w:p w14:paraId="3E8D83CC" w14:textId="7DD6EE08" w:rsidR="00060948" w:rsidRDefault="00060948" w:rsidP="00060948">
      <w:r w:rsidRPr="00060948">
        <w:t xml:space="preserve">Начиная с версии 16.5.3 пакет </w:t>
      </w:r>
      <w:r w:rsidRPr="00060948">
        <w:rPr>
          <w:b/>
          <w:bCs/>
        </w:rPr>
        <w:t>SSMS</w:t>
      </w:r>
      <w:r w:rsidRPr="00060948">
        <w:t xml:space="preserve"> выделен в отдельный обновляемый продукт, доступный для скачивания на сайте Microsoft. Текущая доступная версия SSMS 18.4 (15.0.18206.0) (general availability) поддерживает MS SQL server начиная с версии 2008 по 2019</w:t>
      </w:r>
      <w:r w:rsidR="00917EAF" w:rsidRPr="00522EDA">
        <w:t>[</w:t>
      </w:r>
      <w:r w:rsidR="00917EAF">
        <w:t>2</w:t>
      </w:r>
      <w:r w:rsidR="00917EAF" w:rsidRPr="00522EDA">
        <w:t>]</w:t>
      </w:r>
      <w:r w:rsidRPr="00060948">
        <w:t>.</w:t>
      </w:r>
    </w:p>
    <w:p w14:paraId="128FB5EC" w14:textId="0FEB0BC5" w:rsidR="00060948" w:rsidRDefault="00060948" w:rsidP="00060948">
      <w:r w:rsidRPr="00060948">
        <w:rPr>
          <w:b/>
          <w:bCs/>
        </w:rPr>
        <w:t>SQL</w:t>
      </w:r>
      <w:r w:rsidRPr="00060948">
        <w:t xml:space="preserve">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</w:r>
    </w:p>
    <w:p w14:paraId="472F2D41" w14:textId="4122F712" w:rsidR="00060948" w:rsidRPr="00060948" w:rsidRDefault="00060948" w:rsidP="00060948">
      <w:pPr>
        <w:rPr>
          <w:color w:val="000000" w:themeColor="text1"/>
        </w:rPr>
      </w:pPr>
      <w:r w:rsidRPr="00060948">
        <w:rPr>
          <w:color w:val="000000" w:themeColor="text1"/>
        </w:rPr>
        <w:t>Является,</w:t>
      </w:r>
      <w:r>
        <w:rPr>
          <w:color w:val="000000" w:themeColor="text1"/>
        </w:rPr>
        <w:t> </w:t>
      </w:r>
      <w:r w:rsidRPr="00060948">
        <w:rPr>
          <w:color w:val="000000" w:themeColor="text1"/>
        </w:rPr>
        <w:t>прежде</w:t>
      </w:r>
      <w:r>
        <w:rPr>
          <w:color w:val="000000" w:themeColor="text1"/>
        </w:rPr>
        <w:t> </w:t>
      </w:r>
      <w:r w:rsidRPr="00060948">
        <w:rPr>
          <w:color w:val="000000" w:themeColor="text1"/>
        </w:rPr>
        <w:t>всего, </w:t>
      </w:r>
      <w:hyperlink r:id="rId13" w:tooltip="Информационный язык" w:history="1">
        <w:r w:rsidRPr="00060948">
          <w:rPr>
            <w:rStyle w:val="a3"/>
            <w:color w:val="000000" w:themeColor="text1"/>
            <w:u w:val="none"/>
          </w:rPr>
          <w:t>информационно-логическим</w:t>
        </w:r>
        <w:r>
          <w:rPr>
            <w:rStyle w:val="a3"/>
            <w:color w:val="000000" w:themeColor="text1"/>
            <w:u w:val="none"/>
          </w:rPr>
          <w:t> </w:t>
        </w:r>
        <w:r w:rsidRPr="00060948">
          <w:rPr>
            <w:rStyle w:val="a3"/>
            <w:color w:val="000000" w:themeColor="text1"/>
            <w:u w:val="none"/>
          </w:rPr>
          <w:t>языком</w:t>
        </w:r>
      </w:hyperlink>
      <w:r w:rsidRPr="00060948">
        <w:rPr>
          <w:color w:val="000000" w:themeColor="text1"/>
        </w:rPr>
        <w:t>, предназначенным для описания, изменения и извлечения данных, хранимых в </w:t>
      </w:r>
      <w:hyperlink r:id="rId14" w:tooltip="Реляционные базы данных" w:history="1">
        <w:r w:rsidRPr="00060948">
          <w:rPr>
            <w:rStyle w:val="a3"/>
            <w:color w:val="000000" w:themeColor="text1"/>
            <w:u w:val="none"/>
          </w:rPr>
          <w:t>реляционных базах данных</w:t>
        </w:r>
      </w:hyperlink>
      <w:r w:rsidRPr="00060948">
        <w:rPr>
          <w:color w:val="000000" w:themeColor="text1"/>
        </w:rPr>
        <w:t>. В общем случае SQL (без ряда современных расширений) считается </w:t>
      </w:r>
      <w:hyperlink r:id="rId15" w:tooltip="Язык программирования" w:history="1">
        <w:r w:rsidRPr="00060948">
          <w:rPr>
            <w:rStyle w:val="a3"/>
            <w:color w:val="000000" w:themeColor="text1"/>
            <w:u w:val="none"/>
          </w:rPr>
          <w:t>языком программирования</w:t>
        </w:r>
      </w:hyperlink>
      <w:r w:rsidRPr="00060948">
        <w:rPr>
          <w:color w:val="000000" w:themeColor="text1"/>
        </w:rPr>
        <w:t> не </w:t>
      </w:r>
      <w:hyperlink r:id="rId16" w:tooltip="Полнота по Тьюрингу" w:history="1">
        <w:r w:rsidRPr="00060948">
          <w:rPr>
            <w:rStyle w:val="a3"/>
            <w:color w:val="000000" w:themeColor="text1"/>
            <w:u w:val="none"/>
          </w:rPr>
          <w:t>полным по Тьюрингу</w:t>
        </w:r>
      </w:hyperlink>
      <w:r w:rsidRPr="00060948">
        <w:rPr>
          <w:color w:val="000000" w:themeColor="text1"/>
        </w:rPr>
        <w:t>, но вместе с тем стандарт языка спецификацией </w:t>
      </w:r>
      <w:hyperlink r:id="rId17" w:tooltip="SQL/PSM" w:history="1">
        <w:r w:rsidRPr="00060948">
          <w:rPr>
            <w:rStyle w:val="a3"/>
            <w:color w:val="000000" w:themeColor="text1"/>
            <w:u w:val="none"/>
          </w:rPr>
          <w:t>SQL/PSM</w:t>
        </w:r>
      </w:hyperlink>
      <w:r w:rsidRPr="00060948">
        <w:rPr>
          <w:color w:val="000000" w:themeColor="text1"/>
        </w:rPr>
        <w:t> предусматривает возможность его </w:t>
      </w:r>
      <w:hyperlink r:id="rId18" w:anchor="%D0%9F%D1%80%D0%BE%D1%86%D0%B5%D0%B4%D1%83%D1%80%D0%BD%D1%8B%D0%B5_%D1%80%D0%B0%D1%81%D1%88%D0%B8%D1%80%D0%B5%D0%BD%D0%B8%D1%8F" w:tooltip="SQL" w:history="1">
        <w:r w:rsidRPr="00060948">
          <w:rPr>
            <w:rStyle w:val="a3"/>
            <w:color w:val="000000" w:themeColor="text1"/>
            <w:u w:val="none"/>
          </w:rPr>
          <w:t>процедурных расширений</w:t>
        </w:r>
      </w:hyperlink>
      <w:r w:rsidR="00917EAF">
        <w:rPr>
          <w:color w:val="000000" w:themeColor="text1"/>
        </w:rPr>
        <w:t xml:space="preserve"> </w:t>
      </w:r>
      <w:r w:rsidR="00917EAF" w:rsidRPr="00522EDA">
        <w:t>[</w:t>
      </w:r>
      <w:r w:rsidR="00917EAF">
        <w:t>3</w:t>
      </w:r>
      <w:r w:rsidR="00917EAF" w:rsidRPr="00522EDA">
        <w:t>]</w:t>
      </w:r>
      <w:r w:rsidR="00917EAF" w:rsidRPr="00060948">
        <w:t>.</w:t>
      </w:r>
    </w:p>
    <w:p w14:paraId="6496D8CC" w14:textId="77777777" w:rsidR="00060948" w:rsidRPr="00060948" w:rsidRDefault="00060948" w:rsidP="00060948">
      <w:pPr>
        <w:ind w:left="709" w:firstLine="0"/>
        <w:rPr>
          <w:color w:val="000000" w:themeColor="text1"/>
        </w:rPr>
      </w:pPr>
      <w:r w:rsidRPr="00060948">
        <w:rPr>
          <w:color w:val="000000" w:themeColor="text1"/>
        </w:rPr>
        <w:t>Изначально SQL был основным способом работы пользователя с </w:t>
      </w:r>
      <w:hyperlink r:id="rId19" w:tooltip="База данных" w:history="1">
        <w:r w:rsidRPr="00060948">
          <w:rPr>
            <w:rStyle w:val="a3"/>
            <w:color w:val="000000" w:themeColor="text1"/>
            <w:u w:val="none"/>
          </w:rPr>
          <w:t>базой данных</w:t>
        </w:r>
      </w:hyperlink>
      <w:r w:rsidRPr="00060948">
        <w:rPr>
          <w:color w:val="000000" w:themeColor="text1"/>
        </w:rPr>
        <w:t> и позволял выполнять следующий набор операций:</w:t>
      </w:r>
    </w:p>
    <w:p w14:paraId="0A08037F" w14:textId="77777777" w:rsidR="00060948" w:rsidRPr="00060948" w:rsidRDefault="00060948" w:rsidP="00060948">
      <w:pPr>
        <w:pStyle w:val="a7"/>
        <w:numPr>
          <w:ilvl w:val="0"/>
          <w:numId w:val="6"/>
        </w:numPr>
        <w:rPr>
          <w:color w:val="000000" w:themeColor="text1"/>
        </w:rPr>
      </w:pPr>
      <w:r w:rsidRPr="00060948">
        <w:rPr>
          <w:color w:val="000000" w:themeColor="text1"/>
        </w:rPr>
        <w:t>создание в базе данных новой таблицы;</w:t>
      </w:r>
    </w:p>
    <w:p w14:paraId="707ADC80" w14:textId="77777777" w:rsidR="00060948" w:rsidRPr="00060948" w:rsidRDefault="00060948" w:rsidP="00060948">
      <w:pPr>
        <w:pStyle w:val="a7"/>
        <w:numPr>
          <w:ilvl w:val="0"/>
          <w:numId w:val="6"/>
        </w:numPr>
        <w:rPr>
          <w:color w:val="000000" w:themeColor="text1"/>
        </w:rPr>
      </w:pPr>
      <w:r w:rsidRPr="00060948">
        <w:rPr>
          <w:color w:val="000000" w:themeColor="text1"/>
        </w:rPr>
        <w:t>добавление в таблицу новых записей;</w:t>
      </w:r>
    </w:p>
    <w:p w14:paraId="18222C5F" w14:textId="67D413BE" w:rsidR="00162803" w:rsidRPr="00060948" w:rsidRDefault="00060948" w:rsidP="00060948">
      <w:pPr>
        <w:pStyle w:val="a7"/>
        <w:numPr>
          <w:ilvl w:val="0"/>
          <w:numId w:val="6"/>
        </w:numPr>
        <w:rPr>
          <w:color w:val="000000" w:themeColor="text1"/>
        </w:rPr>
      </w:pPr>
      <w:r w:rsidRPr="00060948">
        <w:rPr>
          <w:color w:val="000000" w:themeColor="text1"/>
        </w:rPr>
        <w:t>изменение записей;</w:t>
      </w:r>
    </w:p>
    <w:p w14:paraId="4BF95AF1" w14:textId="4E064B52" w:rsidR="005D2F85" w:rsidRDefault="005D2F85" w:rsidP="005D2F85">
      <w:pPr>
        <w:pStyle w:val="1"/>
        <w:numPr>
          <w:ilvl w:val="0"/>
          <w:numId w:val="3"/>
        </w:numPr>
        <w:rPr>
          <w:color w:val="000000" w:themeColor="text1"/>
        </w:rPr>
      </w:pPr>
      <w:bookmarkStart w:id="3" w:name="_Toc57806783"/>
      <w:bookmarkStart w:id="4" w:name="_Toc58062795"/>
      <w:bookmarkStart w:id="5" w:name="_Toc89770785"/>
      <w:r w:rsidRPr="007262E5">
        <w:rPr>
          <w:color w:val="000000" w:themeColor="text1"/>
        </w:rPr>
        <w:lastRenderedPageBreak/>
        <w:t>Постановка задачи</w:t>
      </w:r>
      <w:bookmarkEnd w:id="3"/>
      <w:bookmarkEnd w:id="4"/>
      <w:bookmarkEnd w:id="5"/>
    </w:p>
    <w:p w14:paraId="628466D3" w14:textId="698109B6" w:rsidR="00060948" w:rsidRDefault="007802F3" w:rsidP="0006094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Деятельность учебной практики – приобретение навыков по разработке и созданию базы данных, а также приобретение практических навыков по подготовке данных из таблицы </w:t>
      </w:r>
      <w:r>
        <w:rPr>
          <w:color w:val="000000"/>
          <w:sz w:val="27"/>
          <w:szCs w:val="27"/>
          <w:lang w:val="en-US"/>
        </w:rPr>
        <w:t>Excel</w:t>
      </w:r>
      <w:r w:rsidRPr="007802F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 нормальному виду и дальнейшему импорту в БД.</w:t>
      </w:r>
    </w:p>
    <w:p w14:paraId="165E71C6" w14:textId="154FB818" w:rsidR="007802F3" w:rsidRDefault="007802F3" w:rsidP="00060948">
      <w:r>
        <w:t>Для достижения поставленной цели в учебной практике, необходимо провести анализ задач, необходимых для выполнения (рисунок 2).</w:t>
      </w:r>
    </w:p>
    <w:p w14:paraId="734771B1" w14:textId="1B40950D" w:rsidR="007802F3" w:rsidRDefault="007802F3" w:rsidP="00060948">
      <w:r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640D4E67" wp14:editId="10FB7EEA">
            <wp:extent cx="5419039" cy="6554420"/>
            <wp:effectExtent l="0" t="38100" r="0" b="56515"/>
            <wp:docPr id="14" name="Схема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721E92FB" w14:textId="6EC5D9C3" w:rsidR="00164A5F" w:rsidRDefault="007802F3" w:rsidP="004C7C9E">
      <w:pPr>
        <w:jc w:val="center"/>
      </w:pPr>
      <w:r>
        <w:t>Рисунок 2. Задачи необходимые для выполнения поставленной цели</w:t>
      </w:r>
      <w:r w:rsidR="004C7C9E">
        <w:t>.</w:t>
      </w:r>
    </w:p>
    <w:p w14:paraId="45DCD854" w14:textId="06D64288" w:rsidR="00164A5F" w:rsidRDefault="00164A5F" w:rsidP="004C7C9E">
      <w:pPr>
        <w:pStyle w:val="1"/>
        <w:numPr>
          <w:ilvl w:val="0"/>
          <w:numId w:val="3"/>
        </w:numPr>
        <w:rPr>
          <w:lang w:val="en-US" w:eastAsia="ru-RU"/>
        </w:rPr>
      </w:pPr>
      <w:bookmarkStart w:id="6" w:name="_Toc89770786"/>
      <w:r>
        <w:rPr>
          <w:lang w:eastAsia="ru-RU"/>
        </w:rPr>
        <w:lastRenderedPageBreak/>
        <w:t>Установка</w:t>
      </w:r>
      <w:r w:rsidRPr="00164A5F">
        <w:rPr>
          <w:lang w:val="en-US" w:eastAsia="ru-RU"/>
        </w:rPr>
        <w:t xml:space="preserve"> </w:t>
      </w:r>
      <w:r>
        <w:rPr>
          <w:lang w:val="en-US" w:eastAsia="ru-RU"/>
        </w:rPr>
        <w:t>SQL</w:t>
      </w:r>
      <w:r w:rsidRPr="00164A5F">
        <w:rPr>
          <w:lang w:val="en-US" w:eastAsia="ru-RU"/>
        </w:rPr>
        <w:t xml:space="preserve"> </w:t>
      </w:r>
      <w:r>
        <w:rPr>
          <w:lang w:val="en-US" w:eastAsia="ru-RU"/>
        </w:rPr>
        <w:t>Express</w:t>
      </w:r>
      <w:r w:rsidRPr="00164A5F">
        <w:rPr>
          <w:lang w:val="en-US" w:eastAsia="ru-RU"/>
        </w:rPr>
        <w:t xml:space="preserve"> </w:t>
      </w:r>
      <w:r>
        <w:rPr>
          <w:lang w:eastAsia="ru-RU"/>
        </w:rPr>
        <w:t>и</w:t>
      </w:r>
      <w:r w:rsidRPr="00164A5F">
        <w:rPr>
          <w:lang w:val="en-US" w:eastAsia="ru-RU"/>
        </w:rPr>
        <w:t xml:space="preserve"> </w:t>
      </w:r>
      <w:r>
        <w:rPr>
          <w:lang w:val="en-US" w:eastAsia="ru-RU"/>
        </w:rPr>
        <w:t>SQL</w:t>
      </w:r>
      <w:r w:rsidRPr="00164A5F">
        <w:rPr>
          <w:lang w:val="en-US" w:eastAsia="ru-RU"/>
        </w:rPr>
        <w:t xml:space="preserve"> </w:t>
      </w:r>
      <w:r>
        <w:rPr>
          <w:lang w:val="en-US" w:eastAsia="ru-RU"/>
        </w:rPr>
        <w:t>Server Management Studio</w:t>
      </w:r>
      <w:bookmarkEnd w:id="6"/>
    </w:p>
    <w:p w14:paraId="64C30C7B" w14:textId="5C57AB54" w:rsidR="004C7C9E" w:rsidRDefault="004C7C9E" w:rsidP="004C7C9E">
      <w:r w:rsidRPr="004C7C9E">
        <w:rPr>
          <w:b/>
          <w:bCs/>
        </w:rPr>
        <w:t>Microsoft</w:t>
      </w:r>
      <w:r>
        <w:rPr>
          <w:b/>
          <w:bCs/>
        </w:rPr>
        <w:t> </w:t>
      </w:r>
      <w:r w:rsidRPr="004C7C9E">
        <w:rPr>
          <w:b/>
          <w:bCs/>
        </w:rPr>
        <w:t>SQL</w:t>
      </w:r>
      <w:r>
        <w:rPr>
          <w:b/>
          <w:bCs/>
        </w:rPr>
        <w:t> </w:t>
      </w:r>
      <w:r w:rsidRPr="004C7C9E">
        <w:rPr>
          <w:b/>
          <w:bCs/>
        </w:rPr>
        <w:t>Server</w:t>
      </w:r>
      <w:r>
        <w:rPr>
          <w:b/>
          <w:bCs/>
        </w:rPr>
        <w:t> </w:t>
      </w:r>
      <w:r w:rsidRPr="004C7C9E">
        <w:rPr>
          <w:b/>
          <w:bCs/>
        </w:rPr>
        <w:t>Express</w:t>
      </w:r>
      <w:r>
        <w:t> – </w:t>
      </w:r>
      <w:r w:rsidRPr="004C7C9E">
        <w:t>это</w:t>
      </w:r>
      <w:r>
        <w:t> </w:t>
      </w:r>
      <w:r w:rsidRPr="004C7C9E">
        <w:t>версия</w:t>
      </w:r>
      <w:r>
        <w:t> </w:t>
      </w:r>
      <w:r w:rsidRPr="004C7C9E">
        <w:t>системы</w:t>
      </w:r>
      <w:r>
        <w:t> </w:t>
      </w:r>
      <w:r w:rsidRPr="004C7C9E">
        <w:t>управления реляционными</w:t>
      </w:r>
      <w:r>
        <w:t> </w:t>
      </w:r>
      <w:r w:rsidRPr="004C7C9E">
        <w:t>базами</w:t>
      </w:r>
      <w:r>
        <w:t> </w:t>
      </w:r>
      <w:r w:rsidRPr="004C7C9E">
        <w:t>данных</w:t>
      </w:r>
      <w:r>
        <w:t> </w:t>
      </w:r>
      <w:r w:rsidRPr="004C7C9E">
        <w:t>Microsoft</w:t>
      </w:r>
      <w:r>
        <w:t> </w:t>
      </w:r>
      <w:r w:rsidRPr="004C7C9E">
        <w:t>SQL</w:t>
      </w:r>
      <w:r>
        <w:t> </w:t>
      </w:r>
      <w:r w:rsidRPr="004C7C9E">
        <w:t>Server,</w:t>
      </w:r>
      <w:r>
        <w:t> </w:t>
      </w:r>
      <w:r w:rsidRPr="004C7C9E">
        <w:t>которую</w:t>
      </w:r>
      <w:r>
        <w:t> </w:t>
      </w:r>
      <w:r w:rsidRPr="004C7C9E">
        <w:t>можно</w:t>
      </w:r>
      <w:r>
        <w:t> </w:t>
      </w:r>
      <w:r w:rsidRPr="004C7C9E">
        <w:t>бесплатно загрузить, распространить и использовать. Он включает базу данных, специально предназначенную для встроенных и небольших приложений.</w:t>
      </w:r>
    </w:p>
    <w:p w14:paraId="0B683CBF" w14:textId="3ADB1E9B" w:rsidR="004C7C9E" w:rsidRDefault="004C7C9E" w:rsidP="004C7C9E">
      <w:r>
        <w:t>Чтобы установить </w:t>
      </w:r>
      <w:r>
        <w:rPr>
          <w:lang w:val="en-US"/>
        </w:rPr>
        <w:t>SQL</w:t>
      </w:r>
      <w:r>
        <w:t> </w:t>
      </w:r>
      <w:r>
        <w:rPr>
          <w:lang w:val="en-US"/>
        </w:rPr>
        <w:t>Server</w:t>
      </w:r>
      <w:r>
        <w:t> </w:t>
      </w:r>
      <w:r w:rsidRPr="004C7C9E">
        <w:t>2017</w:t>
      </w:r>
      <w:r>
        <w:t> </w:t>
      </w:r>
      <w:r>
        <w:rPr>
          <w:lang w:val="en-US"/>
        </w:rPr>
        <w:t>Express</w:t>
      </w:r>
      <w:r w:rsidRPr="004C7C9E">
        <w:t>,</w:t>
      </w:r>
      <w:r>
        <w:t> в первую очередь</w:t>
      </w:r>
      <w:r w:rsidRPr="004C7C9E">
        <w:t xml:space="preserve"> </w:t>
      </w:r>
      <w:r>
        <w:t>необходимо</w:t>
      </w:r>
      <w:r>
        <w:rPr>
          <w:lang w:val="en-US"/>
        </w:rPr>
        <w:t> </w:t>
      </w:r>
      <w:r>
        <w:t>перейти</w:t>
      </w:r>
      <w:r>
        <w:rPr>
          <w:lang w:val="en-US"/>
        </w:rPr>
        <w:t> </w:t>
      </w:r>
      <w:r>
        <w:t>на</w:t>
      </w:r>
      <w:r>
        <w:rPr>
          <w:lang w:val="en-US"/>
        </w:rPr>
        <w:t> </w:t>
      </w:r>
      <w:hyperlink r:id="rId25" w:history="1">
        <w:r w:rsidRPr="004C7C9E">
          <w:rPr>
            <w:rStyle w:val="a3"/>
            <w:b/>
            <w:bCs/>
            <w:color w:val="000000" w:themeColor="text1"/>
            <w:u w:val="none"/>
          </w:rPr>
          <w:t>официальный</w:t>
        </w:r>
        <w:r>
          <w:rPr>
            <w:rStyle w:val="a3"/>
            <w:b/>
            <w:bCs/>
            <w:color w:val="000000" w:themeColor="text1"/>
            <w:u w:val="none"/>
            <w:lang w:val="en-US"/>
          </w:rPr>
          <w:t> </w:t>
        </w:r>
        <w:r w:rsidRPr="004C7C9E">
          <w:rPr>
            <w:rStyle w:val="a3"/>
            <w:b/>
            <w:bCs/>
            <w:color w:val="000000" w:themeColor="text1"/>
            <w:u w:val="none"/>
          </w:rPr>
          <w:t>сайт</w:t>
        </w:r>
        <w:r>
          <w:rPr>
            <w:rStyle w:val="a3"/>
            <w:b/>
            <w:bCs/>
            <w:color w:val="000000" w:themeColor="text1"/>
            <w:u w:val="none"/>
            <w:lang w:val="en-US"/>
          </w:rPr>
          <w:t> </w:t>
        </w:r>
        <w:r w:rsidRPr="004C7C9E">
          <w:rPr>
            <w:rStyle w:val="a3"/>
            <w:b/>
            <w:bCs/>
            <w:color w:val="000000" w:themeColor="text1"/>
            <w:u w:val="none"/>
            <w:lang w:val="en-US"/>
          </w:rPr>
          <w:t>Microsoft</w:t>
        </w:r>
      </w:hyperlink>
      <w:r w:rsidRPr="004C7C9E">
        <w:rPr>
          <w:color w:val="000000" w:themeColor="text1"/>
        </w:rPr>
        <w:t>,</w:t>
      </w:r>
      <w:r>
        <w:rPr>
          <w:color w:val="000000" w:themeColor="text1"/>
          <w:lang w:val="en-US"/>
        </w:rPr>
        <w:t> </w:t>
      </w:r>
      <w:r>
        <w:t>выбрать</w:t>
      </w:r>
      <w:r>
        <w:rPr>
          <w:lang w:val="en-US"/>
        </w:rPr>
        <w:t> </w:t>
      </w:r>
      <w:r>
        <w:t>язык установки и нажать кнопку «</w:t>
      </w:r>
      <w:r>
        <w:rPr>
          <w:lang w:val="en-US"/>
        </w:rPr>
        <w:t>Download</w:t>
      </w:r>
      <w:r>
        <w:t>» (Рисунок 3)</w:t>
      </w:r>
      <w:r w:rsidRPr="004C7C9E">
        <w:t>.</w:t>
      </w:r>
    </w:p>
    <w:p w14:paraId="033202D8" w14:textId="7589A2E3" w:rsidR="004C7C9E" w:rsidRDefault="004C7C9E" w:rsidP="004C7C9E">
      <w:r>
        <w:rPr>
          <w:noProof/>
        </w:rPr>
        <w:drawing>
          <wp:inline distT="0" distB="0" distL="0" distR="0" wp14:anchorId="254A776E" wp14:editId="7108B160">
            <wp:extent cx="5502303" cy="4410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832" cy="44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7C6" w14:textId="6B73DC7C" w:rsidR="004C7C9E" w:rsidRDefault="004C7C9E" w:rsidP="004C7C9E">
      <w:pPr>
        <w:jc w:val="center"/>
      </w:pPr>
      <w:r>
        <w:t xml:space="preserve">Рисунок 3. Скачивание </w:t>
      </w:r>
      <w:r>
        <w:rPr>
          <w:lang w:val="en-US"/>
        </w:rPr>
        <w:t>exe</w:t>
      </w:r>
      <w:r>
        <w:t xml:space="preserve"> файла </w:t>
      </w:r>
      <w:r>
        <w:rPr>
          <w:lang w:val="en-US"/>
        </w:rPr>
        <w:t>SQL</w:t>
      </w:r>
      <w:r w:rsidRPr="004C7C9E">
        <w:t xml:space="preserve"> </w:t>
      </w:r>
      <w:r>
        <w:rPr>
          <w:lang w:val="en-US"/>
        </w:rPr>
        <w:t>Server</w:t>
      </w:r>
      <w:r w:rsidRPr="004C7C9E">
        <w:t xml:space="preserve"> 2017.</w:t>
      </w:r>
    </w:p>
    <w:p w14:paraId="56DE70FD" w14:textId="1F5B61C0" w:rsidR="00863012" w:rsidRDefault="00863012" w:rsidP="00863012">
      <w:r>
        <w:t xml:space="preserve">После запуска скачанного файла, установщик откроет специальное окно, в котором предложит несколько вариантов установки на выбор. Для контроля за параметрами установки нужно выбрать </w:t>
      </w:r>
      <w:r>
        <w:rPr>
          <w:lang w:val="en-US"/>
        </w:rPr>
        <w:t>Custom</w:t>
      </w:r>
      <w:r>
        <w:t xml:space="preserve"> </w:t>
      </w:r>
      <w:r>
        <w:rPr>
          <w:lang w:val="en-US"/>
        </w:rPr>
        <w:t>(</w:t>
      </w:r>
      <w:r>
        <w:t>Рисунок 4).</w:t>
      </w:r>
    </w:p>
    <w:p w14:paraId="0FC1C284" w14:textId="348530E5" w:rsidR="00863012" w:rsidRDefault="00863012" w:rsidP="00863012">
      <w:r>
        <w:rPr>
          <w:noProof/>
        </w:rPr>
        <w:lastRenderedPageBreak/>
        <w:drawing>
          <wp:inline distT="0" distB="0" distL="0" distR="0" wp14:anchorId="10D9B96D" wp14:editId="2A91C026">
            <wp:extent cx="5574573" cy="44209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738" cy="44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8C8" w14:textId="6910E344" w:rsidR="00863012" w:rsidRDefault="00863012" w:rsidP="00863012">
      <w:pPr>
        <w:jc w:val="center"/>
      </w:pPr>
      <w:r>
        <w:t>Рисунок 4. Установщик.</w:t>
      </w:r>
    </w:p>
    <w:p w14:paraId="45070F42" w14:textId="453533A4" w:rsidR="00863012" w:rsidRDefault="00863012" w:rsidP="00863012">
      <w:r>
        <w:t>Далее, выбираем место, куда будут скачаны установочные файлы (Рисунок 5).</w:t>
      </w:r>
    </w:p>
    <w:p w14:paraId="250AE9C8" w14:textId="5A3FD086" w:rsidR="00863012" w:rsidRDefault="00863012" w:rsidP="001D7267">
      <w:pPr>
        <w:jc w:val="center"/>
      </w:pPr>
      <w:r>
        <w:rPr>
          <w:noProof/>
        </w:rPr>
        <w:drawing>
          <wp:inline distT="0" distB="0" distL="0" distR="0" wp14:anchorId="52329CB9" wp14:editId="1C43C920">
            <wp:extent cx="4057650" cy="33077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8364" cy="332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8A48" w14:textId="52C40167" w:rsidR="00863012" w:rsidRDefault="00863012" w:rsidP="00863012">
      <w:pPr>
        <w:jc w:val="center"/>
      </w:pPr>
      <w:r>
        <w:t xml:space="preserve">Рисунок 5. Выбор места для установочных файлов. </w:t>
      </w:r>
    </w:p>
    <w:p w14:paraId="4476BEFC" w14:textId="66BCBF44" w:rsidR="00863012" w:rsidRPr="00863012" w:rsidRDefault="00863012" w:rsidP="00863012">
      <w:r>
        <w:lastRenderedPageBreak/>
        <w:t>После завершения процесса скачивания установочных файлов</w:t>
      </w:r>
      <w:r>
        <w:rPr>
          <w:lang w:val="en-US"/>
        </w:rPr>
        <w:t> </w:t>
      </w:r>
      <w:r>
        <w:t>нужно выбрать первый пункт установки «</w:t>
      </w:r>
      <w:r>
        <w:rPr>
          <w:lang w:val="en-US"/>
        </w:rPr>
        <w:t>New</w:t>
      </w:r>
      <w:r w:rsidRPr="00863012">
        <w:t xml:space="preserve"> </w:t>
      </w:r>
      <w:r>
        <w:rPr>
          <w:lang w:val="en-US"/>
        </w:rPr>
        <w:t>SQL</w:t>
      </w:r>
      <w:r w:rsidRPr="00863012">
        <w:t xml:space="preserve"> </w:t>
      </w:r>
      <w:r>
        <w:rPr>
          <w:lang w:val="en-US"/>
        </w:rPr>
        <w:t>Server</w:t>
      </w:r>
      <w:r w:rsidRPr="00863012">
        <w:t xml:space="preserve"> </w:t>
      </w:r>
      <w:r>
        <w:rPr>
          <w:lang w:val="en-US"/>
        </w:rPr>
        <w:t>stand</w:t>
      </w:r>
      <w:r w:rsidRPr="00863012">
        <w:t>-</w:t>
      </w:r>
      <w:r>
        <w:rPr>
          <w:lang w:val="en-US"/>
        </w:rPr>
        <w:t>alone</w:t>
      </w:r>
      <w:r w:rsidRPr="00863012">
        <w:t xml:space="preserve"> </w:t>
      </w:r>
      <w:r>
        <w:rPr>
          <w:lang w:val="en-US"/>
        </w:rPr>
        <w:t>installation</w:t>
      </w:r>
      <w:r>
        <w:t>»</w:t>
      </w:r>
      <w:r w:rsidRPr="00863012">
        <w:t xml:space="preserve"> (</w:t>
      </w:r>
      <w:r>
        <w:t>Рисунок 6). После ознакомления с условиями лицензионного соглашения, принимаем их и жмём кнопку «</w:t>
      </w:r>
      <w:r>
        <w:rPr>
          <w:lang w:val="en-US"/>
        </w:rPr>
        <w:t>next</w:t>
      </w:r>
      <w:r>
        <w:t>»</w:t>
      </w:r>
      <w:r w:rsidR="00CF4A0D">
        <w:t xml:space="preserve"> (Рисунок 7).</w:t>
      </w:r>
    </w:p>
    <w:p w14:paraId="52050B47" w14:textId="69C9E0CB" w:rsidR="00863012" w:rsidRDefault="00863012" w:rsidP="00863012">
      <w:r>
        <w:rPr>
          <w:noProof/>
        </w:rPr>
        <w:drawing>
          <wp:inline distT="0" distB="0" distL="0" distR="0" wp14:anchorId="126A0493" wp14:editId="36836516">
            <wp:extent cx="5025225" cy="4506595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0182" cy="451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C9DB" w14:textId="72026EBD" w:rsidR="00863012" w:rsidRDefault="00863012" w:rsidP="00863012">
      <w:pPr>
        <w:jc w:val="center"/>
      </w:pPr>
      <w:r>
        <w:t>Рисунок 6. Выбор пункта.</w:t>
      </w:r>
    </w:p>
    <w:p w14:paraId="625F3D19" w14:textId="69F6209D" w:rsidR="00CF4A0D" w:rsidRDefault="00CF4A0D" w:rsidP="00863012">
      <w:pPr>
        <w:jc w:val="center"/>
      </w:pPr>
      <w:r>
        <w:rPr>
          <w:noProof/>
        </w:rPr>
        <w:lastRenderedPageBreak/>
        <w:drawing>
          <wp:inline distT="0" distB="0" distL="0" distR="0" wp14:anchorId="038F2BBF" wp14:editId="74E6DBCE">
            <wp:extent cx="5104738" cy="4488815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4738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27C4" w14:textId="74F369BF" w:rsidR="00CF4A0D" w:rsidRDefault="00CF4A0D" w:rsidP="00863012">
      <w:pPr>
        <w:jc w:val="center"/>
      </w:pPr>
      <w:r>
        <w:t>Рисунок 7. Условия лицензионного соглашения.</w:t>
      </w:r>
    </w:p>
    <w:p w14:paraId="22213339" w14:textId="0C3627B3" w:rsidR="00CF4A0D" w:rsidRPr="00CF4A0D" w:rsidRDefault="00CF4A0D" w:rsidP="00CF4A0D">
      <w:r w:rsidRPr="00CF4A0D">
        <w:t>Ознакомьтесь с предупреждением о возможных проблемах, а при их отсутствии нажмите </w:t>
      </w:r>
      <w:r>
        <w:t>«</w:t>
      </w:r>
      <w:r w:rsidRPr="00CF4A0D">
        <w:t>Next</w:t>
      </w:r>
      <w:r>
        <w:t>» (Рисунок 8).</w:t>
      </w:r>
    </w:p>
    <w:p w14:paraId="6EB6C9FA" w14:textId="458E03F8" w:rsidR="00CF4A0D" w:rsidRDefault="00CF4A0D" w:rsidP="00DD5013">
      <w:pPr>
        <w:ind w:left="709" w:firstLine="0"/>
        <w:jc w:val="center"/>
        <w:rPr>
          <w:lang w:eastAsia="ru-RU"/>
        </w:rPr>
      </w:pPr>
      <w:r w:rsidRPr="00DD5013">
        <w:rPr>
          <w:noProof/>
        </w:rPr>
        <w:drawing>
          <wp:inline distT="0" distB="0" distL="0" distR="0" wp14:anchorId="63ADC3BD" wp14:editId="53D5A0FE">
            <wp:extent cx="4261899" cy="322470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595" cy="32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16CF" w14:textId="2FB1A80E" w:rsidR="00CF4A0D" w:rsidRPr="00CF4A0D" w:rsidRDefault="00CF4A0D" w:rsidP="00CF4A0D">
      <w:pPr>
        <w:jc w:val="center"/>
      </w:pPr>
      <w:r w:rsidRPr="00CF4A0D">
        <w:t>Рисунок 8. Предупреждения</w:t>
      </w:r>
    </w:p>
    <w:p w14:paraId="756F6577" w14:textId="51129635" w:rsidR="00CF4A0D" w:rsidRPr="00CF4A0D" w:rsidRDefault="00CF4A0D" w:rsidP="00CF4A0D">
      <w:r w:rsidRPr="00CF4A0D">
        <w:lastRenderedPageBreak/>
        <w:t>Перейдите</w:t>
      </w:r>
      <w:r>
        <w:t> </w:t>
      </w:r>
      <w:r w:rsidRPr="00CF4A0D">
        <w:t>на</w:t>
      </w:r>
      <w:r>
        <w:t> </w:t>
      </w:r>
      <w:r w:rsidRPr="00CF4A0D">
        <w:t>экран</w:t>
      </w:r>
      <w:r>
        <w:t> </w:t>
      </w:r>
      <w:r w:rsidRPr="00CF4A0D">
        <w:t>выбора</w:t>
      </w:r>
      <w:r>
        <w:t> </w:t>
      </w:r>
      <w:r w:rsidRPr="00CF4A0D">
        <w:t>функционала,</w:t>
      </w:r>
      <w:r>
        <w:t> </w:t>
      </w:r>
      <w:r w:rsidRPr="00CF4A0D">
        <w:t>где</w:t>
      </w:r>
      <w:r>
        <w:t> </w:t>
      </w:r>
      <w:r w:rsidRPr="00CF4A0D">
        <w:t>можно,</w:t>
      </w:r>
      <w:r>
        <w:t> </w:t>
      </w:r>
      <w:r w:rsidRPr="00CF4A0D">
        <w:t>при</w:t>
      </w:r>
      <w:r>
        <w:t> </w:t>
      </w:r>
      <w:r w:rsidRPr="00CF4A0D">
        <w:t>необходимости, выбрать или убрать дополнительные возможности для сервера баз данных, оставьте без изменений и нажмите Next</w:t>
      </w:r>
      <w:r>
        <w:t xml:space="preserve"> (Рисунок 9).</w:t>
      </w:r>
    </w:p>
    <w:p w14:paraId="4D948AEE" w14:textId="511951DC" w:rsidR="00CF4A0D" w:rsidRDefault="00CF4A0D" w:rsidP="00CF4A0D">
      <w:pPr>
        <w:shd w:val="clear" w:color="auto" w:fill="FFFFFF"/>
        <w:spacing w:after="300" w:line="240" w:lineRule="auto"/>
        <w:ind w:firstLine="0"/>
        <w:jc w:val="left"/>
        <w:rPr>
          <w:rFonts w:ascii="Roboto" w:eastAsia="Times New Roman" w:hAnsi="Roboto" w:cs="Times New Roman"/>
          <w:color w:val="07184E"/>
          <w:sz w:val="21"/>
          <w:szCs w:val="21"/>
          <w:lang w:eastAsia="ru-RU"/>
        </w:rPr>
      </w:pPr>
      <w:r w:rsidRPr="00CF4A0D">
        <w:rPr>
          <w:rFonts w:ascii="Roboto" w:eastAsia="Times New Roman" w:hAnsi="Roboto" w:cs="Times New Roman"/>
          <w:noProof/>
          <w:color w:val="07184E"/>
          <w:sz w:val="21"/>
          <w:szCs w:val="21"/>
          <w:lang w:eastAsia="ru-RU"/>
        </w:rPr>
        <w:drawing>
          <wp:inline distT="0" distB="0" distL="0" distR="0" wp14:anchorId="1C3B1855" wp14:editId="370B82AA">
            <wp:extent cx="5716905" cy="47948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4042" w14:textId="27D84FE5" w:rsidR="00CF4A0D" w:rsidRPr="00CF4A0D" w:rsidRDefault="00CF4A0D" w:rsidP="00CF4A0D">
      <w:pPr>
        <w:jc w:val="center"/>
      </w:pPr>
      <w:r w:rsidRPr="00CF4A0D">
        <w:t>Рисунок 9.</w:t>
      </w:r>
      <w:r>
        <w:t xml:space="preserve"> Выбор функционала.</w:t>
      </w:r>
    </w:p>
    <w:p w14:paraId="14312F2D" w14:textId="174D5C59" w:rsidR="00CF4A0D" w:rsidRPr="00CF4A0D" w:rsidRDefault="00CF4A0D" w:rsidP="00CF4A0D">
      <w:r w:rsidRPr="00CF4A0D">
        <w:t>Выберите имя и идентификатор сервера. Идентификатор сервера будет включен в путь установки. Оставьте по умолчанию и нажмите Next</w:t>
      </w:r>
      <w:r>
        <w:t xml:space="preserve"> (Рисунок 10).</w:t>
      </w:r>
    </w:p>
    <w:p w14:paraId="3DEB7F5B" w14:textId="4C98C1A1" w:rsidR="00CF4A0D" w:rsidRDefault="00CF4A0D" w:rsidP="00CF4A0D">
      <w:pPr>
        <w:shd w:val="clear" w:color="auto" w:fill="FFFFFF"/>
        <w:spacing w:after="300" w:line="240" w:lineRule="auto"/>
        <w:ind w:firstLine="0"/>
        <w:jc w:val="center"/>
        <w:rPr>
          <w:rFonts w:ascii="Roboto" w:eastAsia="Times New Roman" w:hAnsi="Roboto" w:cs="Times New Roman"/>
          <w:color w:val="07184E"/>
          <w:sz w:val="21"/>
          <w:szCs w:val="21"/>
          <w:lang w:eastAsia="ru-RU"/>
        </w:rPr>
      </w:pPr>
      <w:r>
        <w:rPr>
          <w:noProof/>
        </w:rPr>
        <w:lastRenderedPageBreak/>
        <w:drawing>
          <wp:inline distT="0" distB="0" distL="0" distR="0" wp14:anchorId="2D212C62" wp14:editId="1F098DFC">
            <wp:extent cx="5112689" cy="384093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0438" cy="38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2976" w14:textId="11AF4107" w:rsidR="00CF4A0D" w:rsidRPr="00CF4A0D" w:rsidRDefault="00CF4A0D" w:rsidP="00CF4A0D">
      <w:pPr>
        <w:jc w:val="center"/>
      </w:pPr>
      <w:r w:rsidRPr="00CF4A0D">
        <w:t>Рисунок 10. Настройка экземпляра</w:t>
      </w:r>
    </w:p>
    <w:p w14:paraId="0E818DC5" w14:textId="6F87A24B" w:rsidR="00CF4A0D" w:rsidRPr="00CF4A0D" w:rsidRDefault="00CF4A0D" w:rsidP="00CF4A0D">
      <w:r w:rsidRPr="00CF4A0D">
        <w:t>На следующем экране можно указать сервисные аккаунты, отличные от стандартных, и предоставить право на выполнение задач обслуживания тома службе</w:t>
      </w:r>
      <w:r w:rsidR="00DD5013">
        <w:t> </w:t>
      </w:r>
      <w:r w:rsidRPr="00CF4A0D">
        <w:t>ядра</w:t>
      </w:r>
      <w:r w:rsidR="00DD5013">
        <w:t> </w:t>
      </w:r>
      <w:r w:rsidRPr="00CF4A0D">
        <w:t>СУБД</w:t>
      </w:r>
      <w:r w:rsidR="00DD5013">
        <w:t> </w:t>
      </w:r>
      <w:r w:rsidRPr="00CF4A0D">
        <w:t>SQL</w:t>
      </w:r>
      <w:r w:rsidR="00DD5013">
        <w:t> </w:t>
      </w:r>
      <w:r w:rsidRPr="00CF4A0D">
        <w:t>Server</w:t>
      </w:r>
      <w:r w:rsidR="001D7267">
        <w:t>,</w:t>
      </w:r>
      <w:r w:rsidR="00DD5013">
        <w:t> </w:t>
      </w:r>
      <w:r w:rsidRPr="00CF4A0D">
        <w:t>но</w:t>
      </w:r>
      <w:r>
        <w:rPr>
          <w:lang w:val="en-US"/>
        </w:rPr>
        <w:t> </w:t>
      </w:r>
      <w:r w:rsidRPr="00CF4A0D">
        <w:t>СУБД</w:t>
      </w:r>
      <w:r>
        <w:rPr>
          <w:lang w:val="en-US"/>
        </w:rPr>
        <w:t> </w:t>
      </w:r>
      <w:r w:rsidRPr="00CF4A0D">
        <w:t>может</w:t>
      </w:r>
      <w:r>
        <w:rPr>
          <w:lang w:val="en-US"/>
        </w:rPr>
        <w:t> </w:t>
      </w:r>
      <w:r w:rsidRPr="00CF4A0D">
        <w:t>получить</w:t>
      </w:r>
      <w:r>
        <w:rPr>
          <w:lang w:val="en-US"/>
        </w:rPr>
        <w:t> </w:t>
      </w:r>
      <w:r w:rsidRPr="00CF4A0D">
        <w:t>доступ</w:t>
      </w:r>
      <w:r>
        <w:rPr>
          <w:lang w:val="en-US"/>
        </w:rPr>
        <w:t> </w:t>
      </w:r>
      <w:r w:rsidRPr="00CF4A0D">
        <w:t>к</w:t>
      </w:r>
      <w:r>
        <w:rPr>
          <w:lang w:val="en-US"/>
        </w:rPr>
        <w:t> </w:t>
      </w:r>
      <w:r w:rsidRPr="00CF4A0D">
        <w:t>удаленному</w:t>
      </w:r>
      <w:r>
        <w:rPr>
          <w:lang w:val="en-US"/>
        </w:rPr>
        <w:t> </w:t>
      </w:r>
      <w:r w:rsidRPr="00CF4A0D">
        <w:t>контенту.</w:t>
      </w:r>
      <w:r>
        <w:rPr>
          <w:lang w:val="en-US"/>
        </w:rPr>
        <w:t> </w:t>
      </w:r>
      <w:r w:rsidRPr="00CF4A0D">
        <w:t>На вкладке Collation можно изменить параметры сортировки движка базы данных. На указанном примере мы предоставим привилегии, оставим по умолчанию параметры сортировки и нажмем Next</w:t>
      </w:r>
      <w:r w:rsidR="00DD5013">
        <w:t xml:space="preserve"> (Рисунок 11)</w:t>
      </w:r>
    </w:p>
    <w:p w14:paraId="1B286B87" w14:textId="5842E9BA" w:rsidR="00CF4A0D" w:rsidRDefault="00CF4A0D" w:rsidP="00DD5013">
      <w:pPr>
        <w:ind w:left="709" w:firstLine="0"/>
        <w:jc w:val="center"/>
        <w:rPr>
          <w:lang w:eastAsia="ru-RU"/>
        </w:rPr>
      </w:pPr>
      <w:r w:rsidRPr="00DD5013">
        <w:rPr>
          <w:noProof/>
        </w:rPr>
        <w:drawing>
          <wp:inline distT="0" distB="0" distL="0" distR="0" wp14:anchorId="2714B827" wp14:editId="595CCD75">
            <wp:extent cx="3100052" cy="2600077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021" cy="261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77D0" w14:textId="3AF528D6" w:rsidR="00DD5013" w:rsidRPr="00CF4A0D" w:rsidRDefault="00DD5013" w:rsidP="00DD5013">
      <w:pPr>
        <w:ind w:left="709" w:firstLine="0"/>
        <w:jc w:val="center"/>
        <w:rPr>
          <w:lang w:eastAsia="ru-RU"/>
        </w:rPr>
      </w:pPr>
      <w:r>
        <w:rPr>
          <w:lang w:eastAsia="ru-RU"/>
        </w:rPr>
        <w:t>Рисунок 11. Конфигурация сервера</w:t>
      </w:r>
    </w:p>
    <w:p w14:paraId="78B1CCEB" w14:textId="43B83A03" w:rsidR="00CF4A0D" w:rsidRPr="00DD5013" w:rsidRDefault="00CF4A0D" w:rsidP="00DD5013">
      <w:pPr>
        <w:ind w:left="709" w:firstLine="0"/>
      </w:pPr>
      <w:r w:rsidRPr="00DD5013">
        <w:lastRenderedPageBreak/>
        <w:t>На следующем этапе установки необходимо настроить конфигурацию ядра базы данных. Для этого предусмотрены следующие вкладки</w:t>
      </w:r>
      <w:r w:rsidR="00DD5013">
        <w:t xml:space="preserve"> (Рисунок 12).</w:t>
      </w:r>
    </w:p>
    <w:p w14:paraId="580F3A06" w14:textId="77777777" w:rsidR="00CF4A0D" w:rsidRPr="00DD5013" w:rsidRDefault="00CF4A0D" w:rsidP="00DD5013">
      <w:pPr>
        <w:pStyle w:val="a7"/>
        <w:numPr>
          <w:ilvl w:val="0"/>
          <w:numId w:val="8"/>
        </w:numPr>
      </w:pPr>
      <w:r w:rsidRPr="00DD5013">
        <w:rPr>
          <w:b/>
          <w:bCs/>
        </w:rPr>
        <w:t>Server Configuration</w:t>
      </w:r>
      <w:r w:rsidRPr="00DD5013">
        <w:t> — указывается способ авторизации в базу данных: средствами Windows или смешанный режим, включающий в себя авторизацию Windows и собственную авторизацию SQL Server. При выборе второго варианта следует указать пароль администратора SQL Server;</w:t>
      </w:r>
    </w:p>
    <w:p w14:paraId="5B31CC53" w14:textId="77777777" w:rsidR="00CF4A0D" w:rsidRPr="00DD5013" w:rsidRDefault="00CF4A0D" w:rsidP="00DD5013">
      <w:pPr>
        <w:pStyle w:val="a7"/>
        <w:numPr>
          <w:ilvl w:val="0"/>
          <w:numId w:val="8"/>
        </w:numPr>
      </w:pPr>
      <w:r w:rsidRPr="00DD5013">
        <w:rPr>
          <w:b/>
          <w:bCs/>
        </w:rPr>
        <w:t>Data Directories</w:t>
      </w:r>
      <w:r w:rsidRPr="00DD5013">
        <w:t> — указывается расположение исполняемых файлов SQL Server и данных;</w:t>
      </w:r>
    </w:p>
    <w:p w14:paraId="20786552" w14:textId="77777777" w:rsidR="00CF4A0D" w:rsidRPr="00DD5013" w:rsidRDefault="00CF4A0D" w:rsidP="00DD5013">
      <w:pPr>
        <w:pStyle w:val="a7"/>
        <w:numPr>
          <w:ilvl w:val="0"/>
          <w:numId w:val="8"/>
        </w:numPr>
      </w:pPr>
      <w:r w:rsidRPr="00DD5013">
        <w:rPr>
          <w:b/>
          <w:bCs/>
        </w:rPr>
        <w:t>TempDB </w:t>
      </w:r>
      <w:r w:rsidRPr="00DD5013">
        <w:t>— параметры TempDB, используемой внутренними ресурсами SQL Server, временными объектами пользователей и хранилищем версий;</w:t>
      </w:r>
    </w:p>
    <w:p w14:paraId="45D3B41C" w14:textId="77777777" w:rsidR="00CF4A0D" w:rsidRPr="00DD5013" w:rsidRDefault="00CF4A0D" w:rsidP="00DD5013">
      <w:pPr>
        <w:pStyle w:val="a7"/>
        <w:numPr>
          <w:ilvl w:val="0"/>
          <w:numId w:val="8"/>
        </w:numPr>
      </w:pPr>
      <w:r w:rsidRPr="00DD5013">
        <w:rPr>
          <w:b/>
          <w:bCs/>
        </w:rPr>
        <w:t>User instances</w:t>
      </w:r>
      <w:r w:rsidRPr="00DD5013">
        <w:t> — позволяет дать права пользователям, не имеющим прав администратора, запускать отдельные экземпляры баз данных;</w:t>
      </w:r>
    </w:p>
    <w:p w14:paraId="65B16E49" w14:textId="77777777" w:rsidR="00CF4A0D" w:rsidRPr="00DD5013" w:rsidRDefault="00CF4A0D" w:rsidP="00DD5013">
      <w:pPr>
        <w:pStyle w:val="a7"/>
        <w:numPr>
          <w:ilvl w:val="0"/>
          <w:numId w:val="8"/>
        </w:numPr>
      </w:pPr>
      <w:r w:rsidRPr="00DD5013">
        <w:rPr>
          <w:b/>
          <w:bCs/>
        </w:rPr>
        <w:t>FILESTREAM</w:t>
      </w:r>
      <w:r w:rsidRPr="00DD5013">
        <w:t> — включается при необходимости использовать оптимизированные для памяти (Memory Optimized) таблицы.</w:t>
      </w:r>
    </w:p>
    <w:p w14:paraId="62E0D7BC" w14:textId="5D9062AA" w:rsidR="00CF4A0D" w:rsidRDefault="00CF4A0D" w:rsidP="00DD5013">
      <w:pPr>
        <w:ind w:left="709" w:firstLine="0"/>
        <w:jc w:val="center"/>
        <w:rPr>
          <w:lang w:eastAsia="ru-RU"/>
        </w:rPr>
      </w:pPr>
      <w:r w:rsidRPr="00DD5013">
        <w:rPr>
          <w:noProof/>
        </w:rPr>
        <w:drawing>
          <wp:inline distT="0" distB="0" distL="0" distR="0" wp14:anchorId="60E97EB1" wp14:editId="208BD144">
            <wp:extent cx="4635610" cy="331377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624" cy="333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F864" w14:textId="582FC2CF" w:rsidR="00DD5013" w:rsidRPr="00CF4A0D" w:rsidRDefault="00DD5013" w:rsidP="00DD5013">
      <w:pPr>
        <w:ind w:left="709" w:firstLine="0"/>
        <w:jc w:val="center"/>
        <w:rPr>
          <w:lang w:eastAsia="ru-RU"/>
        </w:rPr>
      </w:pPr>
      <w:r>
        <w:rPr>
          <w:lang w:eastAsia="ru-RU"/>
        </w:rPr>
        <w:t>Рисунок 12. Конфигурация ядра базы данных</w:t>
      </w:r>
    </w:p>
    <w:p w14:paraId="66C132BE" w14:textId="254B8E75" w:rsidR="00CF4A0D" w:rsidRPr="00DD5013" w:rsidRDefault="00CF4A0D" w:rsidP="00DD5013">
      <w:r w:rsidRPr="00DD5013">
        <w:lastRenderedPageBreak/>
        <w:t>Так как при установке по умолчанию был выбран пункт Microsoft R (</w:t>
      </w:r>
      <w:r w:rsidRPr="00DD5013">
        <w:rPr>
          <w:b/>
          <w:bCs/>
        </w:rPr>
        <w:t>Machine Learning Services</w:t>
      </w:r>
      <w:r w:rsidRPr="00DD5013">
        <w:t>) и Python, следует согласиться с условиями его использования на этом и следующем этапе, последовательно нажав Accept и Next</w:t>
      </w:r>
      <w:r w:rsidR="00DD5013">
        <w:t xml:space="preserve"> (Рисунок 13).</w:t>
      </w:r>
    </w:p>
    <w:p w14:paraId="1CC48EFF" w14:textId="0B91CF76" w:rsidR="00CF4A0D" w:rsidRDefault="00CF4A0D" w:rsidP="00DD5013">
      <w:pPr>
        <w:ind w:left="709" w:firstLine="0"/>
        <w:jc w:val="center"/>
        <w:rPr>
          <w:lang w:eastAsia="ru-RU"/>
        </w:rPr>
      </w:pPr>
      <w:r w:rsidRPr="00DD5013">
        <w:rPr>
          <w:noProof/>
        </w:rPr>
        <w:drawing>
          <wp:inline distT="0" distB="0" distL="0" distR="0" wp14:anchorId="78AE33EC" wp14:editId="5495A2C2">
            <wp:extent cx="4572000" cy="38153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92" cy="381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9351" w14:textId="5D0D0662" w:rsidR="00DD5013" w:rsidRPr="00DD5013" w:rsidRDefault="00DD5013" w:rsidP="00DD5013">
      <w:pPr>
        <w:ind w:left="709" w:firstLine="0"/>
        <w:jc w:val="center"/>
        <w:rPr>
          <w:lang w:eastAsia="ru-RU"/>
        </w:rPr>
      </w:pPr>
      <w:r>
        <w:rPr>
          <w:lang w:eastAsia="ru-RU"/>
        </w:rPr>
        <w:t xml:space="preserve">Рисунок 13. Условия использования </w:t>
      </w:r>
      <w:r>
        <w:rPr>
          <w:lang w:val="en-US" w:eastAsia="ru-RU"/>
        </w:rPr>
        <w:t>Python</w:t>
      </w:r>
      <w:r w:rsidRPr="00DD5013">
        <w:rPr>
          <w:lang w:eastAsia="ru-RU"/>
        </w:rPr>
        <w:t>.</w:t>
      </w:r>
    </w:p>
    <w:p w14:paraId="3BAE9CA9" w14:textId="69115055" w:rsidR="00CF4A0D" w:rsidRPr="00DD5013" w:rsidRDefault="00CF4A0D" w:rsidP="00DD5013">
      <w:r w:rsidRPr="00DD5013">
        <w:t>Запустится процесс установки, после чего появится окно о завершении работ установщика SQL Server 2017. Нажмите Close</w:t>
      </w:r>
      <w:r w:rsidR="00DD5013">
        <w:rPr>
          <w:lang w:val="en-US"/>
        </w:rPr>
        <w:t xml:space="preserve"> (</w:t>
      </w:r>
      <w:r w:rsidR="00DD5013">
        <w:t>Рисунок 14).</w:t>
      </w:r>
    </w:p>
    <w:p w14:paraId="34BCD8EF" w14:textId="0990958E" w:rsidR="00CF4A0D" w:rsidRDefault="00CF4A0D" w:rsidP="00DD5013">
      <w:pPr>
        <w:ind w:left="709" w:firstLine="0"/>
        <w:jc w:val="center"/>
        <w:rPr>
          <w:lang w:eastAsia="ru-RU"/>
        </w:rPr>
      </w:pPr>
      <w:r w:rsidRPr="00DD5013">
        <w:rPr>
          <w:noProof/>
        </w:rPr>
        <w:drawing>
          <wp:inline distT="0" distB="0" distL="0" distR="0" wp14:anchorId="4E0AECF4" wp14:editId="09523242">
            <wp:extent cx="4118610" cy="25364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670" cy="255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2C79" w14:textId="4C29F1A0" w:rsidR="00DD5013" w:rsidRPr="00CF4A0D" w:rsidRDefault="00DD5013" w:rsidP="00DD5013">
      <w:pPr>
        <w:ind w:left="709" w:firstLine="0"/>
        <w:jc w:val="center"/>
        <w:rPr>
          <w:lang w:eastAsia="ru-RU"/>
        </w:rPr>
      </w:pPr>
      <w:r>
        <w:rPr>
          <w:lang w:eastAsia="ru-RU"/>
        </w:rPr>
        <w:t>Рисунок 14. Завершение установки</w:t>
      </w:r>
    </w:p>
    <w:p w14:paraId="4BDB24FC" w14:textId="48813429" w:rsidR="00CF4A0D" w:rsidRDefault="00CF4A0D" w:rsidP="00DD5013">
      <w:r w:rsidRPr="00DD5013">
        <w:t>На этом установка SQL Server 2017 Express завершена.</w:t>
      </w:r>
    </w:p>
    <w:p w14:paraId="29CEEEE3" w14:textId="416A1700" w:rsidR="008F5ED1" w:rsidRPr="008F5ED1" w:rsidRDefault="008F5ED1" w:rsidP="00B5013C">
      <w:pPr>
        <w:ind w:firstLine="707"/>
      </w:pPr>
      <w:r w:rsidRPr="008F5ED1">
        <w:rPr>
          <w:b/>
          <w:bCs/>
        </w:rPr>
        <w:lastRenderedPageBreak/>
        <w:t>SQL Server Management Studio</w:t>
      </w:r>
      <w:r w:rsidRPr="008F5ED1">
        <w:t xml:space="preserve"> — это программа с графическим интерфейсом, которая позволяет быстро и легко управлять базами данных, создавать пользователей, устанавливать разрешения для баз данных, создавать резервные копии и многое другое. Данная статья поможет установить программу и выполнить простой запрос в базу данных для проверки корректности установки</w:t>
      </w:r>
      <w:r w:rsidR="001D7267">
        <w:t xml:space="preserve"> </w:t>
      </w:r>
      <w:r w:rsidR="00917EAF" w:rsidRPr="00522EDA">
        <w:t>[</w:t>
      </w:r>
      <w:r w:rsidR="00917EAF" w:rsidRPr="00917EAF">
        <w:t>4</w:t>
      </w:r>
      <w:r w:rsidR="00917EAF" w:rsidRPr="00522EDA">
        <w:t>]</w:t>
      </w:r>
      <w:r w:rsidR="00917EAF" w:rsidRPr="00060948">
        <w:t>.</w:t>
      </w:r>
    </w:p>
    <w:p w14:paraId="02AF4F36" w14:textId="343C60F3" w:rsidR="008F5ED1" w:rsidRDefault="008F5ED1" w:rsidP="00B5013C">
      <w:pPr>
        <w:ind w:firstLine="707"/>
      </w:pPr>
      <w:r w:rsidRPr="00F31DFC">
        <w:rPr>
          <w:b/>
          <w:bCs/>
          <w:lang w:val="en-US"/>
        </w:rPr>
        <w:t>SQL Server Management Studio</w:t>
      </w:r>
      <w:r w:rsidRPr="00F31DFC">
        <w:rPr>
          <w:lang w:val="en-US"/>
        </w:rPr>
        <w:t xml:space="preserve"> </w:t>
      </w:r>
      <w:r w:rsidRPr="008F5ED1">
        <w:t>доступен</w:t>
      </w:r>
      <w:r w:rsidRPr="00F31DFC">
        <w:rPr>
          <w:lang w:val="en-US"/>
        </w:rPr>
        <w:t xml:space="preserve"> </w:t>
      </w:r>
      <w:r w:rsidRPr="008F5ED1">
        <w:t>отдельно</w:t>
      </w:r>
      <w:r w:rsidRPr="00F31DFC">
        <w:rPr>
          <w:lang w:val="en-US"/>
        </w:rPr>
        <w:t xml:space="preserve"> </w:t>
      </w:r>
      <w:r w:rsidRPr="008F5ED1">
        <w:t>от</w:t>
      </w:r>
      <w:r w:rsidRPr="00F31DFC">
        <w:rPr>
          <w:lang w:val="en-US"/>
        </w:rPr>
        <w:t xml:space="preserve"> Microsoft SQL Server. </w:t>
      </w:r>
      <w:r w:rsidRPr="008F5ED1">
        <w:t>Для его установки посети</w:t>
      </w:r>
      <w:r w:rsidR="00B5013C">
        <w:t>м</w:t>
      </w:r>
      <w:r w:rsidRPr="008F5ED1">
        <w:t> </w:t>
      </w:r>
      <w:hyperlink r:id="rId38" w:tgtFrame="_blank" w:history="1">
        <w:r w:rsidRPr="00B5013C">
          <w:rPr>
            <w:rStyle w:val="a3"/>
            <w:color w:val="000000" w:themeColor="text1"/>
            <w:u w:val="none"/>
          </w:rPr>
          <w:t>страницу загрузки Microsoft</w:t>
        </w:r>
      </w:hyperlink>
      <w:r w:rsidRPr="00B5013C">
        <w:rPr>
          <w:color w:val="000000" w:themeColor="text1"/>
        </w:rPr>
        <w:t> и скача</w:t>
      </w:r>
      <w:r w:rsidR="00B5013C" w:rsidRPr="00B5013C">
        <w:rPr>
          <w:color w:val="000000" w:themeColor="text1"/>
        </w:rPr>
        <w:t>ем</w:t>
      </w:r>
      <w:r w:rsidRPr="00B5013C">
        <w:rPr>
          <w:color w:val="000000" w:themeColor="text1"/>
        </w:rPr>
        <w:t xml:space="preserve"> последний бинарный файл мастера установки</w:t>
      </w:r>
      <w:r w:rsidR="00B5013C" w:rsidRPr="00B5013C">
        <w:rPr>
          <w:color w:val="000000" w:themeColor="text1"/>
        </w:rPr>
        <w:t xml:space="preserve"> (Рисунок 15)</w:t>
      </w:r>
      <w:r w:rsidRPr="00B5013C">
        <w:rPr>
          <w:color w:val="000000" w:themeColor="text1"/>
        </w:rPr>
        <w:t>.</w:t>
      </w:r>
    </w:p>
    <w:p w14:paraId="0B602505" w14:textId="322CED10" w:rsidR="00B5013C" w:rsidRDefault="00B5013C" w:rsidP="00B5013C">
      <w:pPr>
        <w:jc w:val="center"/>
      </w:pPr>
      <w:r>
        <w:rPr>
          <w:noProof/>
        </w:rPr>
        <w:drawing>
          <wp:inline distT="0" distB="0" distL="0" distR="0" wp14:anchorId="3BCB694A" wp14:editId="6D730BDD">
            <wp:extent cx="5238750" cy="381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5B81" w14:textId="12F2B96A" w:rsidR="00B5013C" w:rsidRDefault="00B5013C" w:rsidP="00B5013C">
      <w:pPr>
        <w:jc w:val="center"/>
      </w:pPr>
      <w:r>
        <w:t xml:space="preserve">Рисунок 15. Страница загрузки </w:t>
      </w:r>
    </w:p>
    <w:p w14:paraId="13654B47" w14:textId="0E8E924E" w:rsidR="00B5013C" w:rsidRPr="00B5013C" w:rsidRDefault="00B5013C" w:rsidP="00B5013C">
      <w:r w:rsidRPr="00B5013C">
        <w:t>Следующим шагом выбираем место установки студии управления и нажимаем Install (</w:t>
      </w:r>
      <w:r>
        <w:t>Рисунок 16).</w:t>
      </w:r>
    </w:p>
    <w:p w14:paraId="30059273" w14:textId="0E8F7D1A" w:rsidR="00B5013C" w:rsidRDefault="00B5013C" w:rsidP="00B5013C">
      <w:pPr>
        <w:jc w:val="center"/>
      </w:pPr>
      <w:r w:rsidRPr="00B5013C">
        <w:rPr>
          <w:noProof/>
        </w:rPr>
        <w:lastRenderedPageBreak/>
        <w:drawing>
          <wp:inline distT="0" distB="0" distL="0" distR="0" wp14:anchorId="5D0EEDBB" wp14:editId="044E4EAA">
            <wp:extent cx="5153025" cy="4933950"/>
            <wp:effectExtent l="0" t="0" r="9525" b="0"/>
            <wp:docPr id="25" name="Рисунок 25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FBDA" w14:textId="1971ED6C" w:rsidR="00B5013C" w:rsidRPr="00B5013C" w:rsidRDefault="00B5013C" w:rsidP="00B5013C">
      <w:pPr>
        <w:jc w:val="center"/>
      </w:pPr>
      <w:r>
        <w:t>Рисунок 16. Выбор места установки</w:t>
      </w:r>
    </w:p>
    <w:p w14:paraId="60D00D55" w14:textId="4B21CFC4" w:rsidR="00B5013C" w:rsidRPr="00B5013C" w:rsidRDefault="00B5013C" w:rsidP="00B5013C">
      <w:r w:rsidRPr="00B5013C">
        <w:t>После нажатия на кнопку Install процедура установки начнется автоматически</w:t>
      </w:r>
      <w:r>
        <w:t xml:space="preserve"> (Рисунок 17).</w:t>
      </w:r>
    </w:p>
    <w:p w14:paraId="289C61A1" w14:textId="4056669C" w:rsidR="00B5013C" w:rsidRDefault="00B5013C" w:rsidP="00B5013C">
      <w:pPr>
        <w:jc w:val="center"/>
      </w:pPr>
      <w:r w:rsidRPr="00B5013C">
        <w:rPr>
          <w:noProof/>
        </w:rPr>
        <w:lastRenderedPageBreak/>
        <w:drawing>
          <wp:inline distT="0" distB="0" distL="0" distR="0" wp14:anchorId="20C2F9D3" wp14:editId="77818EF6">
            <wp:extent cx="4324350" cy="3733356"/>
            <wp:effectExtent l="0" t="0" r="0" b="635"/>
            <wp:docPr id="24" name="Рисунок 24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28" cy="37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4729" w14:textId="7069A231" w:rsidR="00B5013C" w:rsidRPr="00B5013C" w:rsidRDefault="00B5013C" w:rsidP="00B5013C">
      <w:pPr>
        <w:jc w:val="center"/>
      </w:pPr>
      <w:r>
        <w:t>Рисунок 17. Процесс установки</w:t>
      </w:r>
    </w:p>
    <w:p w14:paraId="125A189C" w14:textId="05B2F693" w:rsidR="00B5013C" w:rsidRPr="00B5013C" w:rsidRDefault="00B5013C" w:rsidP="00B5013C">
      <w:r w:rsidRPr="00B5013C">
        <w:t>По завершении установки появится экран, предлагающий выполнить перезагрузку</w:t>
      </w:r>
      <w:r w:rsidR="00703D0E">
        <w:t xml:space="preserve"> (Рисунок 18)</w:t>
      </w:r>
      <w:r w:rsidRPr="00B5013C">
        <w:t>:</w:t>
      </w:r>
    </w:p>
    <w:p w14:paraId="256ED837" w14:textId="13D9CDCC" w:rsidR="00B5013C" w:rsidRDefault="00B5013C" w:rsidP="00B5013C">
      <w:pPr>
        <w:jc w:val="center"/>
      </w:pPr>
      <w:r w:rsidRPr="00B5013C">
        <w:rPr>
          <w:noProof/>
        </w:rPr>
        <w:drawing>
          <wp:inline distT="0" distB="0" distL="0" distR="0" wp14:anchorId="72F6D3CA" wp14:editId="659EB02E">
            <wp:extent cx="4236602" cy="3657600"/>
            <wp:effectExtent l="0" t="0" r="0" b="0"/>
            <wp:docPr id="23" name="Рисунок 23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78" cy="366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D2F8" w14:textId="054C930F" w:rsidR="00B5013C" w:rsidRPr="00B5013C" w:rsidRDefault="00B5013C" w:rsidP="00B5013C">
      <w:pPr>
        <w:jc w:val="center"/>
      </w:pPr>
      <w:r>
        <w:t>Рисунок 18. Предложение «перезагрузиться»</w:t>
      </w:r>
    </w:p>
    <w:p w14:paraId="28696AA8" w14:textId="77777777" w:rsidR="00B5013C" w:rsidRPr="00F31DFC" w:rsidRDefault="00B5013C" w:rsidP="00B5013C">
      <w:pPr>
        <w:rPr>
          <w:lang w:val="en-US"/>
        </w:rPr>
      </w:pPr>
      <w:r w:rsidRPr="00B5013C">
        <w:lastRenderedPageBreak/>
        <w:t xml:space="preserve">Программа SQL Server Management Studio готова к запуску. Чтобы подключиться к SQL Server с помощью </w:t>
      </w:r>
      <w:r w:rsidRPr="00F31DFC">
        <w:rPr>
          <w:lang w:val="en-US"/>
        </w:rPr>
        <w:t xml:space="preserve">Microsoft SQL Server Management Studio, </w:t>
      </w:r>
      <w:r w:rsidRPr="00B5013C">
        <w:t>выполните</w:t>
      </w:r>
      <w:r w:rsidRPr="00F31DFC">
        <w:rPr>
          <w:lang w:val="en-US"/>
        </w:rPr>
        <w:t xml:space="preserve"> </w:t>
      </w:r>
      <w:r w:rsidRPr="00B5013C">
        <w:t>следующие</w:t>
      </w:r>
      <w:r w:rsidRPr="00F31DFC">
        <w:rPr>
          <w:lang w:val="en-US"/>
        </w:rPr>
        <w:t xml:space="preserve"> </w:t>
      </w:r>
      <w:r w:rsidRPr="00B5013C">
        <w:t>действия</w:t>
      </w:r>
      <w:r w:rsidRPr="00F31DFC">
        <w:rPr>
          <w:lang w:val="en-US"/>
        </w:rPr>
        <w:t>:</w:t>
      </w:r>
    </w:p>
    <w:p w14:paraId="6F2D7D1B" w14:textId="08794D1D" w:rsidR="00B5013C" w:rsidRPr="00B5013C" w:rsidRDefault="00B5013C" w:rsidP="00B5013C">
      <w:r w:rsidRPr="00B5013C">
        <w:rPr>
          <w:lang w:val="en-US"/>
        </w:rPr>
        <w:t xml:space="preserve">1. </w:t>
      </w:r>
      <w:r w:rsidRPr="00B5013C">
        <w:t>Запустите</w:t>
      </w:r>
      <w:r w:rsidRPr="00B5013C">
        <w:rPr>
          <w:lang w:val="en-US"/>
        </w:rPr>
        <w:t xml:space="preserve"> Microsoft SQL Server Management Studio </w:t>
      </w:r>
      <w:r w:rsidRPr="00B5013C">
        <w:t>из</w:t>
      </w:r>
      <w:r w:rsidRPr="00B5013C">
        <w:rPr>
          <w:lang w:val="en-US"/>
        </w:rPr>
        <w:t xml:space="preserve"> </w:t>
      </w:r>
      <w:r w:rsidRPr="00B5013C">
        <w:t>меню</w:t>
      </w:r>
      <w:r w:rsidRPr="00B5013C">
        <w:rPr>
          <w:lang w:val="en-US"/>
        </w:rPr>
        <w:t xml:space="preserve"> </w:t>
      </w:r>
      <w:r w:rsidRPr="00B5013C">
        <w:t>«Пуск»</w:t>
      </w:r>
      <w:r>
        <w:rPr>
          <w:lang w:val="en-US"/>
        </w:rPr>
        <w:t xml:space="preserve"> (</w:t>
      </w:r>
      <w:r>
        <w:t>Рисунок 19).</w:t>
      </w:r>
    </w:p>
    <w:p w14:paraId="3F2558FD" w14:textId="3090113A" w:rsidR="00B5013C" w:rsidRDefault="00B5013C" w:rsidP="00B5013C">
      <w:pPr>
        <w:jc w:val="center"/>
      </w:pPr>
      <w:r w:rsidRPr="00B5013C">
        <w:rPr>
          <w:noProof/>
        </w:rPr>
        <w:drawing>
          <wp:inline distT="0" distB="0" distL="0" distR="0" wp14:anchorId="0227D8CF" wp14:editId="4589C270">
            <wp:extent cx="2457450" cy="1771650"/>
            <wp:effectExtent l="0" t="0" r="0" b="0"/>
            <wp:docPr id="22" name="Рисунок 22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A0AF" w14:textId="66955D0E" w:rsidR="00B5013C" w:rsidRPr="00B5013C" w:rsidRDefault="00B5013C" w:rsidP="00B5013C">
      <w:pPr>
        <w:jc w:val="center"/>
      </w:pPr>
      <w:r>
        <w:t>Рисунок 19. Меню «Пуск»</w:t>
      </w:r>
    </w:p>
    <w:p w14:paraId="16D3B635" w14:textId="642E6762" w:rsidR="00B5013C" w:rsidRPr="00B5013C" w:rsidRDefault="00B5013C" w:rsidP="00B5013C">
      <w:r w:rsidRPr="00B5013C">
        <w:t>2. Откроется окно аутентификации. Вы можете выбрать опцию, на основе которой настроили аутентификацию при установке MS SQL сервера. Далее нажмите Connect</w:t>
      </w:r>
      <w:r>
        <w:t xml:space="preserve"> (Рисунок 20).</w:t>
      </w:r>
    </w:p>
    <w:p w14:paraId="5301CFFE" w14:textId="1E723BF0" w:rsidR="00B5013C" w:rsidRDefault="00217ADA" w:rsidP="00B5013C">
      <w:pPr>
        <w:jc w:val="center"/>
      </w:pPr>
      <w:r>
        <w:rPr>
          <w:noProof/>
        </w:rPr>
        <w:drawing>
          <wp:inline distT="0" distB="0" distL="0" distR="0" wp14:anchorId="1F72255B" wp14:editId="790FCC40">
            <wp:extent cx="4495800" cy="2962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766C" w14:textId="37B08726" w:rsidR="00B5013C" w:rsidRPr="00B5013C" w:rsidRDefault="00B5013C" w:rsidP="00B5013C">
      <w:pPr>
        <w:jc w:val="center"/>
      </w:pPr>
      <w:r>
        <w:t>Рисунок 20. Соединение с сервером.</w:t>
      </w:r>
    </w:p>
    <w:p w14:paraId="07951AB8" w14:textId="2D7E5032" w:rsidR="00B5013C" w:rsidRPr="00B5013C" w:rsidRDefault="00B5013C" w:rsidP="00B5013C">
      <w:r w:rsidRPr="00B5013C">
        <w:t xml:space="preserve">3. Если соединение установлено успешно, вы увидите панель </w:t>
      </w:r>
      <w:r>
        <w:t>Обозреватель объектов</w:t>
      </w:r>
      <w:r w:rsidRPr="00B5013C">
        <w:t xml:space="preserve"> </w:t>
      </w:r>
      <w:r>
        <w:t>(Рисунок 21).</w:t>
      </w:r>
    </w:p>
    <w:p w14:paraId="7E2EB758" w14:textId="67199DB9" w:rsidR="00B5013C" w:rsidRDefault="00217ADA" w:rsidP="00B5013C">
      <w:pPr>
        <w:jc w:val="center"/>
      </w:pPr>
      <w:r>
        <w:rPr>
          <w:noProof/>
        </w:rPr>
        <w:lastRenderedPageBreak/>
        <w:drawing>
          <wp:inline distT="0" distB="0" distL="0" distR="0" wp14:anchorId="5CC4BA64" wp14:editId="022F75A9">
            <wp:extent cx="2371725" cy="3724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3F77" w14:textId="5FEB1287" w:rsidR="00B5013C" w:rsidRPr="00B5013C" w:rsidRDefault="00B5013C" w:rsidP="00B5013C">
      <w:pPr>
        <w:jc w:val="center"/>
      </w:pPr>
      <w:r>
        <w:t>Рисунок 21. Обозреватель объектов</w:t>
      </w:r>
    </w:p>
    <w:p w14:paraId="5933A4BD" w14:textId="5EFE3AFC" w:rsidR="00E75A02" w:rsidRPr="00E75A02" w:rsidRDefault="00E75A02" w:rsidP="00885B60">
      <w:pPr>
        <w:ind w:firstLine="0"/>
      </w:pPr>
      <w:r>
        <w:t>Процесс</w:t>
      </w:r>
      <w:r w:rsidR="00025BEC">
        <w:rPr>
          <w:lang w:val="en-US"/>
        </w:rPr>
        <w:t> </w:t>
      </w:r>
      <w:r>
        <w:t>установки</w:t>
      </w:r>
      <w:r w:rsidR="00025BEC">
        <w:rPr>
          <w:lang w:val="en-US"/>
        </w:rPr>
        <w:t> </w:t>
      </w:r>
      <w:r>
        <w:rPr>
          <w:lang w:val="en-US"/>
        </w:rPr>
        <w:t>Microsoft</w:t>
      </w:r>
      <w:r w:rsidR="00025BEC">
        <w:rPr>
          <w:lang w:val="en-US"/>
        </w:rPr>
        <w:t> </w:t>
      </w:r>
      <w:r>
        <w:rPr>
          <w:lang w:val="en-US"/>
        </w:rPr>
        <w:t>SQL</w:t>
      </w:r>
      <w:r w:rsidR="00025BEC">
        <w:rPr>
          <w:lang w:val="en-US"/>
        </w:rPr>
        <w:t> </w:t>
      </w:r>
      <w:r>
        <w:rPr>
          <w:lang w:val="en-US"/>
        </w:rPr>
        <w:t>Management</w:t>
      </w:r>
      <w:r w:rsidR="00025BEC">
        <w:rPr>
          <w:lang w:val="en-US"/>
        </w:rPr>
        <w:t> </w:t>
      </w:r>
      <w:r>
        <w:rPr>
          <w:lang w:val="en-US"/>
        </w:rPr>
        <w:t>Studio</w:t>
      </w:r>
      <w:r w:rsidR="00025BEC">
        <w:rPr>
          <w:lang w:val="en-US"/>
        </w:rPr>
        <w:t> </w:t>
      </w:r>
      <w:r>
        <w:t>завершён</w:t>
      </w:r>
      <w:r w:rsidR="00025BEC">
        <w:rPr>
          <w:lang w:val="en-US"/>
        </w:rPr>
        <w:t> </w:t>
      </w:r>
      <w:r>
        <w:t>успешно.</w:t>
      </w:r>
      <w:r w:rsidR="00885B60">
        <w:t xml:space="preserve"> </w:t>
      </w:r>
    </w:p>
    <w:p w14:paraId="04BFD900" w14:textId="77777777" w:rsidR="00B5013C" w:rsidRPr="00E75A02" w:rsidRDefault="00B5013C" w:rsidP="00B5013C">
      <w:pPr>
        <w:jc w:val="center"/>
      </w:pPr>
    </w:p>
    <w:p w14:paraId="1FBAF28C" w14:textId="77777777" w:rsidR="008F5ED1" w:rsidRPr="00E75A02" w:rsidRDefault="008F5ED1" w:rsidP="00DD5013"/>
    <w:p w14:paraId="392CBF1F" w14:textId="77777777" w:rsidR="00CF4A0D" w:rsidRPr="00E75A02" w:rsidRDefault="00CF4A0D" w:rsidP="00CF4A0D"/>
    <w:p w14:paraId="26BD4497" w14:textId="77777777" w:rsidR="00863012" w:rsidRPr="00E75A02" w:rsidRDefault="00863012" w:rsidP="00863012">
      <w:pPr>
        <w:jc w:val="center"/>
      </w:pPr>
    </w:p>
    <w:p w14:paraId="31EC56A0" w14:textId="77777777" w:rsidR="00863012" w:rsidRPr="00E75A02" w:rsidRDefault="00863012" w:rsidP="00863012">
      <w:pPr>
        <w:jc w:val="center"/>
      </w:pPr>
    </w:p>
    <w:p w14:paraId="15F3FC9E" w14:textId="77777777" w:rsidR="00164A5F" w:rsidRPr="00E75A02" w:rsidRDefault="00164A5F" w:rsidP="00162803">
      <w:pPr>
        <w:rPr>
          <w:lang w:eastAsia="ru-RU"/>
        </w:rPr>
      </w:pPr>
    </w:p>
    <w:p w14:paraId="3667A3AE" w14:textId="77777777" w:rsidR="00920FFA" w:rsidRPr="00E75A02" w:rsidRDefault="00920FFA" w:rsidP="00920FFA">
      <w:pPr>
        <w:pStyle w:val="a5"/>
        <w:tabs>
          <w:tab w:val="left" w:pos="142"/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AC2C214" w14:textId="482BF8DA" w:rsidR="00164A5F" w:rsidRPr="00E75A02" w:rsidRDefault="00164A5F">
      <w:pPr>
        <w:spacing w:after="160" w:line="259" w:lineRule="auto"/>
        <w:ind w:firstLine="0"/>
        <w:jc w:val="left"/>
        <w:rPr>
          <w:color w:val="000000"/>
          <w:szCs w:val="28"/>
          <w:shd w:val="clear" w:color="auto" w:fill="FBFFFF"/>
        </w:rPr>
      </w:pPr>
      <w:r w:rsidRPr="00E75A02">
        <w:rPr>
          <w:lang w:eastAsia="ru-RU"/>
        </w:rPr>
        <w:br w:type="page"/>
      </w:r>
    </w:p>
    <w:p w14:paraId="02010B11" w14:textId="0226A31B" w:rsidR="005D2F85" w:rsidRPr="00F31DFC" w:rsidRDefault="005D2F85" w:rsidP="00E75A02">
      <w:pPr>
        <w:pStyle w:val="1"/>
        <w:numPr>
          <w:ilvl w:val="0"/>
          <w:numId w:val="3"/>
        </w:numPr>
        <w:ind w:left="-567" w:firstLine="993"/>
        <w:rPr>
          <w:lang w:eastAsia="ru-RU"/>
        </w:rPr>
      </w:pPr>
      <w:bookmarkStart w:id="7" w:name="_Toc89770787"/>
      <w:r>
        <w:rPr>
          <w:lang w:eastAsia="ru-RU"/>
        </w:rPr>
        <w:lastRenderedPageBreak/>
        <w:t>Создание структуры базы данных</w:t>
      </w:r>
      <w:r w:rsidR="00164A5F">
        <w:rPr>
          <w:lang w:eastAsia="ru-RU"/>
        </w:rPr>
        <w:t xml:space="preserve"> в </w:t>
      </w:r>
      <w:r w:rsidR="00164A5F">
        <w:rPr>
          <w:lang w:val="en-US" w:eastAsia="ru-RU"/>
        </w:rPr>
        <w:t>Microsoft</w:t>
      </w:r>
      <w:r w:rsidR="00164A5F" w:rsidRPr="00164A5F">
        <w:rPr>
          <w:lang w:eastAsia="ru-RU"/>
        </w:rPr>
        <w:t xml:space="preserve"> </w:t>
      </w:r>
      <w:r w:rsidR="00164A5F">
        <w:rPr>
          <w:lang w:val="en-US" w:eastAsia="ru-RU"/>
        </w:rPr>
        <w:t>Visio</w:t>
      </w:r>
      <w:bookmarkEnd w:id="7"/>
    </w:p>
    <w:p w14:paraId="1F4BFC95" w14:textId="48ED40DC" w:rsidR="00E75A02" w:rsidRDefault="00E75A02" w:rsidP="00E75A02">
      <w:pPr>
        <w:rPr>
          <w:b/>
          <w:bCs/>
          <w:lang w:eastAsia="ru-RU"/>
        </w:rPr>
      </w:pPr>
      <w:r>
        <w:rPr>
          <w:lang w:eastAsia="ru-RU"/>
        </w:rPr>
        <w:t xml:space="preserve">Нашим следующим шагом будет создание структуры базы данных с помощью программы </w:t>
      </w:r>
      <w:r w:rsidRPr="00E75A02">
        <w:rPr>
          <w:b/>
          <w:bCs/>
          <w:lang w:val="en-US" w:eastAsia="ru-RU"/>
        </w:rPr>
        <w:t>Microsoft</w:t>
      </w:r>
      <w:r w:rsidRPr="00E75A02">
        <w:rPr>
          <w:b/>
          <w:bCs/>
          <w:lang w:eastAsia="ru-RU"/>
        </w:rPr>
        <w:t xml:space="preserve"> </w:t>
      </w:r>
      <w:r w:rsidRPr="00E75A02">
        <w:rPr>
          <w:b/>
          <w:bCs/>
          <w:lang w:val="en-US" w:eastAsia="ru-RU"/>
        </w:rPr>
        <w:t>Visio</w:t>
      </w:r>
      <w:r w:rsidRPr="00E75A02">
        <w:rPr>
          <w:b/>
          <w:bCs/>
          <w:lang w:eastAsia="ru-RU"/>
        </w:rPr>
        <w:t>.</w:t>
      </w:r>
    </w:p>
    <w:p w14:paraId="2380ECBC" w14:textId="77777777" w:rsidR="00917EAF" w:rsidRPr="00917EAF" w:rsidRDefault="00917EAF" w:rsidP="00917EAF">
      <w:pPr>
        <w:shd w:val="clear" w:color="auto" w:fill="FFFFFF"/>
        <w:spacing w:before="100" w:beforeAutospacing="1" w:after="100" w:afterAutospacing="1" w:line="240" w:lineRule="auto"/>
        <w:ind w:firstLine="0"/>
        <w:rPr>
          <w:rFonts w:eastAsia="Times New Roman" w:cs="Times New Roman"/>
          <w:color w:val="1E1E1E"/>
          <w:szCs w:val="28"/>
          <w:lang w:eastAsia="ru-RU"/>
        </w:rPr>
      </w:pPr>
      <w:r w:rsidRPr="00917EAF">
        <w:rPr>
          <w:rFonts w:eastAsia="Times New Roman" w:cs="Times New Roman"/>
          <w:color w:val="1E1E1E"/>
          <w:szCs w:val="28"/>
          <w:lang w:eastAsia="ru-RU"/>
        </w:rPr>
        <w:t xml:space="preserve">В </w:t>
      </w:r>
      <w:r w:rsidRPr="00917EAF">
        <w:rPr>
          <w:rFonts w:eastAsia="Times New Roman" w:cs="Times New Roman"/>
          <w:b/>
          <w:bCs/>
          <w:color w:val="1E1E1E"/>
          <w:szCs w:val="28"/>
          <w:lang w:eastAsia="ru-RU"/>
        </w:rPr>
        <w:t>Visio</w:t>
      </w:r>
      <w:r w:rsidRPr="00917EAF">
        <w:rPr>
          <w:rFonts w:eastAsia="Times New Roman" w:cs="Times New Roman"/>
          <w:color w:val="1E1E1E"/>
          <w:szCs w:val="28"/>
          <w:lang w:eastAsia="ru-RU"/>
        </w:rPr>
        <w:t xml:space="preserve"> на компьютере или мобильном устройстве доступны следующие возможности:</w:t>
      </w:r>
    </w:p>
    <w:p w14:paraId="2406AE35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визуализация сложных идей;</w:t>
      </w:r>
    </w:p>
    <w:p w14:paraId="2F55ECCA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использование множества шаблонов, включая блок-схемы, временные шкалы, планы этажей и другие;</w:t>
      </w:r>
    </w:p>
    <w:p w14:paraId="0E69CA71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добавление и соединение фигур, текста и изображений для демонстрации связей между данными;</w:t>
      </w:r>
    </w:p>
    <w:p w14:paraId="0B88085A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профессиональное оформление схем с помощью стилей, эффектов, тем и подложек;</w:t>
      </w:r>
    </w:p>
    <w:p w14:paraId="7CB51A1E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создание динамических схем и связывание с данными из Excel, Access или SharePoint;</w:t>
      </w:r>
    </w:p>
    <w:p w14:paraId="4AB7DE4B" w14:textId="77777777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сохранение схем в облаке и предоставление доступа к ним через браузер без необходимости установки Visio;</w:t>
      </w:r>
    </w:p>
    <w:p w14:paraId="0AD7C495" w14:textId="3AA5958C" w:rsidR="00917EAF" w:rsidRPr="00917EAF" w:rsidRDefault="00917EAF" w:rsidP="00917EAF">
      <w:pPr>
        <w:pStyle w:val="a7"/>
        <w:numPr>
          <w:ilvl w:val="0"/>
          <w:numId w:val="11"/>
        </w:numPr>
      </w:pPr>
      <w:r w:rsidRPr="00917EAF">
        <w:t>просмотр документов на мобильных устройствах [</w:t>
      </w:r>
      <w:r w:rsidRPr="00BD4484">
        <w:t>5</w:t>
      </w:r>
      <w:r w:rsidRPr="00917EAF">
        <w:t>].</w:t>
      </w:r>
    </w:p>
    <w:p w14:paraId="50DE1967" w14:textId="77777777" w:rsidR="00917EAF" w:rsidRDefault="00917EAF" w:rsidP="00E75A02">
      <w:pPr>
        <w:rPr>
          <w:b/>
          <w:bCs/>
          <w:lang w:eastAsia="ru-RU"/>
        </w:rPr>
      </w:pPr>
    </w:p>
    <w:p w14:paraId="1F045FC4" w14:textId="18FC7C9F" w:rsidR="00E75A02" w:rsidRDefault="00E75A02" w:rsidP="00E75A02">
      <w:pPr>
        <w:rPr>
          <w:lang w:eastAsia="ru-RU"/>
        </w:rPr>
      </w:pPr>
      <w:r>
        <w:rPr>
          <w:lang w:eastAsia="ru-RU"/>
        </w:rPr>
        <w:t>Запускаем приложение и выбираем «</w:t>
      </w:r>
      <w:r w:rsidRPr="00E75A02">
        <w:rPr>
          <w:b/>
          <w:bCs/>
          <w:lang w:eastAsia="ru-RU"/>
        </w:rPr>
        <w:t>База данных Кроу ногу нотация</w:t>
      </w:r>
      <w:r>
        <w:rPr>
          <w:lang w:eastAsia="ru-RU"/>
        </w:rPr>
        <w:t>» (Рисунок 2</w:t>
      </w:r>
      <w:r w:rsidR="00D93082">
        <w:rPr>
          <w:lang w:eastAsia="ru-RU"/>
        </w:rPr>
        <w:t>2</w:t>
      </w:r>
      <w:r>
        <w:rPr>
          <w:lang w:eastAsia="ru-RU"/>
        </w:rPr>
        <w:t>).</w:t>
      </w:r>
    </w:p>
    <w:p w14:paraId="24454ABF" w14:textId="12B6D79F" w:rsidR="00E75A02" w:rsidRDefault="00E75A02" w:rsidP="00E75A02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F58488B" wp14:editId="2F51E01D">
            <wp:extent cx="4867275" cy="24788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8703" cy="2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A0BE" w14:textId="34AEFE3C" w:rsidR="00E75A02" w:rsidRDefault="00E75A02" w:rsidP="00E75A02">
      <w:pPr>
        <w:jc w:val="center"/>
        <w:rPr>
          <w:lang w:eastAsia="ru-RU"/>
        </w:rPr>
      </w:pPr>
      <w:r>
        <w:rPr>
          <w:lang w:eastAsia="ru-RU"/>
        </w:rPr>
        <w:t>Рисунок 2</w:t>
      </w:r>
      <w:r w:rsidR="00D93082">
        <w:rPr>
          <w:lang w:eastAsia="ru-RU"/>
        </w:rPr>
        <w:t>2</w:t>
      </w:r>
      <w:r>
        <w:rPr>
          <w:lang w:eastAsia="ru-RU"/>
        </w:rPr>
        <w:t>. Выбор модели БД</w:t>
      </w:r>
    </w:p>
    <w:p w14:paraId="4138DA20" w14:textId="3CF035AB" w:rsidR="00E75A02" w:rsidRDefault="00E75A02" w:rsidP="00E75A02">
      <w:pPr>
        <w:rPr>
          <w:lang w:eastAsia="ru-RU"/>
        </w:rPr>
      </w:pPr>
      <w:r>
        <w:rPr>
          <w:lang w:eastAsia="ru-RU"/>
        </w:rPr>
        <w:lastRenderedPageBreak/>
        <w:t>После выбора модели, выбираем пустой лист и жмём кнопку «Создать» (Рисунок 2</w:t>
      </w:r>
      <w:r w:rsidR="00D93082">
        <w:rPr>
          <w:lang w:eastAsia="ru-RU"/>
        </w:rPr>
        <w:t>3</w:t>
      </w:r>
      <w:r>
        <w:rPr>
          <w:lang w:eastAsia="ru-RU"/>
        </w:rPr>
        <w:t>).</w:t>
      </w:r>
    </w:p>
    <w:p w14:paraId="244F705B" w14:textId="3784B33A" w:rsidR="00E75A02" w:rsidRDefault="00E75A02" w:rsidP="00E75A02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75AE885" wp14:editId="3144CD4C">
            <wp:extent cx="4943475" cy="37420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9102" w14:textId="68F34001" w:rsidR="00E75A02" w:rsidRDefault="00E75A02" w:rsidP="00E75A02">
      <w:pPr>
        <w:jc w:val="center"/>
        <w:rPr>
          <w:lang w:eastAsia="ru-RU"/>
        </w:rPr>
      </w:pPr>
      <w:r>
        <w:rPr>
          <w:lang w:eastAsia="ru-RU"/>
        </w:rPr>
        <w:t>Рисунок 2</w:t>
      </w:r>
      <w:r w:rsidR="00D93082">
        <w:rPr>
          <w:lang w:eastAsia="ru-RU"/>
        </w:rPr>
        <w:t>3</w:t>
      </w:r>
      <w:r>
        <w:rPr>
          <w:lang w:eastAsia="ru-RU"/>
        </w:rPr>
        <w:t xml:space="preserve">. </w:t>
      </w:r>
      <w:r w:rsidR="00896443">
        <w:rPr>
          <w:lang w:eastAsia="ru-RU"/>
        </w:rPr>
        <w:t>База данных Кроу ногу нотация</w:t>
      </w:r>
    </w:p>
    <w:p w14:paraId="3D934EF7" w14:textId="1AC89408" w:rsidR="00896443" w:rsidRDefault="00896443" w:rsidP="00896443">
      <w:pPr>
        <w:rPr>
          <w:lang w:eastAsia="ru-RU"/>
        </w:rPr>
      </w:pPr>
      <w:r>
        <w:rPr>
          <w:lang w:eastAsia="ru-RU"/>
        </w:rPr>
        <w:t>Далее, используя фигуры сущности, атрибутов и связи создаём структуру нашей БД (Рисунок 2</w:t>
      </w:r>
      <w:r w:rsidR="00D93082">
        <w:rPr>
          <w:lang w:eastAsia="ru-RU"/>
        </w:rPr>
        <w:t>4</w:t>
      </w:r>
      <w:r>
        <w:rPr>
          <w:lang w:eastAsia="ru-RU"/>
        </w:rPr>
        <w:t>).</w:t>
      </w:r>
    </w:p>
    <w:p w14:paraId="42DF0919" w14:textId="01A2D5D0" w:rsidR="0018645E" w:rsidRDefault="0018645E" w:rsidP="0018645E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902F5E6" wp14:editId="6C3932EA">
            <wp:extent cx="5557057" cy="4086970"/>
            <wp:effectExtent l="0" t="0" r="571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2390" cy="40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2EF4" w14:textId="0776CA01" w:rsidR="0018645E" w:rsidRDefault="0018645E" w:rsidP="0018645E">
      <w:pPr>
        <w:jc w:val="center"/>
        <w:rPr>
          <w:lang w:eastAsia="ru-RU"/>
        </w:rPr>
      </w:pPr>
      <w:r>
        <w:rPr>
          <w:lang w:eastAsia="ru-RU"/>
        </w:rPr>
        <w:t>Рисунок 2</w:t>
      </w:r>
      <w:r w:rsidR="00D93082">
        <w:rPr>
          <w:lang w:eastAsia="ru-RU"/>
        </w:rPr>
        <w:t>4</w:t>
      </w:r>
      <w:r>
        <w:rPr>
          <w:lang w:eastAsia="ru-RU"/>
        </w:rPr>
        <w:t>. Готовая структура БД.</w:t>
      </w:r>
    </w:p>
    <w:p w14:paraId="1B20639E" w14:textId="21201903" w:rsidR="00BD4484" w:rsidRDefault="00BD4484" w:rsidP="00BD4484">
      <w:pPr>
        <w:rPr>
          <w:lang w:eastAsia="ru-RU"/>
        </w:rPr>
      </w:pPr>
      <w:r>
        <w:rPr>
          <w:lang w:eastAsia="ru-RU"/>
        </w:rPr>
        <w:t>На рисунке 27 изображены сущности с атрибутами</w:t>
      </w:r>
      <w:r w:rsidRPr="00BD4484">
        <w:rPr>
          <w:lang w:eastAsia="ru-RU"/>
        </w:rPr>
        <w:t>:</w:t>
      </w:r>
    </w:p>
    <w:p w14:paraId="676C4767" w14:textId="3E997B75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MainInfo – id, Provider_id, Client_id, Clients_Auto_id, Date, Status_id;</w:t>
      </w:r>
    </w:p>
    <w:p w14:paraId="00EEBAB3" w14:textId="21221637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AutoModels – id, Model, Vender_id, Start_Date, End_Date;</w:t>
      </w:r>
    </w:p>
    <w:p w14:paraId="33BB063C" w14:textId="473449DF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Status – id, Name;</w:t>
      </w:r>
    </w:p>
    <w:p w14:paraId="3C02CCA0" w14:textId="7F4C2FEF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ClientsAuto – id, Last_Name, Name, Middle_Name, VIN, Gos_Numb, Vender_id, Model_id;</w:t>
      </w:r>
    </w:p>
    <w:p w14:paraId="28D7CE26" w14:textId="3374C7CF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Venders – id, Name;</w:t>
      </w:r>
    </w:p>
    <w:p w14:paraId="22222BC4" w14:textId="6AF20E35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Services – id, Name;</w:t>
      </w:r>
    </w:p>
    <w:p w14:paraId="631803C8" w14:textId="75C48EB3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Dealsinfo – id, Deals_id, Service_id, Price;</w:t>
      </w:r>
    </w:p>
    <w:p w14:paraId="10A36D81" w14:textId="29867609" w:rsidR="00BD4484" w:rsidRDefault="00BD4484" w:rsidP="00BD4484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PriceList – id, Name, Price, PriceType, Service;</w:t>
      </w:r>
    </w:p>
    <w:p w14:paraId="27976F88" w14:textId="164AC5A0" w:rsidR="00025BEC" w:rsidRDefault="00025BEC" w:rsidP="00025BEC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Provider – id, Last_Name, Name, Middle_Name, Login, Password, phone;</w:t>
      </w:r>
    </w:p>
    <w:p w14:paraId="4D8C49D7" w14:textId="41347600" w:rsidR="00025BEC" w:rsidRPr="00025BEC" w:rsidRDefault="00025BEC" w:rsidP="00025BEC">
      <w:pPr>
        <w:pStyle w:val="a7"/>
        <w:numPr>
          <w:ilvl w:val="0"/>
          <w:numId w:val="12"/>
        </w:numPr>
        <w:rPr>
          <w:lang w:val="en-US" w:eastAsia="ru-RU"/>
        </w:rPr>
      </w:pPr>
      <w:r>
        <w:rPr>
          <w:lang w:val="en-US" w:eastAsia="ru-RU"/>
        </w:rPr>
        <w:t>Clients – id, Last_name, Name, Middle_Name, phone.</w:t>
      </w:r>
    </w:p>
    <w:p w14:paraId="42252562" w14:textId="3072B704" w:rsidR="005D2F85" w:rsidRDefault="005D2F85">
      <w:pPr>
        <w:spacing w:after="160" w:line="259" w:lineRule="auto"/>
        <w:ind w:firstLine="0"/>
        <w:jc w:val="left"/>
        <w:rPr>
          <w:lang w:val="en-US" w:eastAsia="ru-RU"/>
        </w:rPr>
      </w:pPr>
      <w:r w:rsidRPr="00BD4484">
        <w:rPr>
          <w:lang w:val="en-US" w:eastAsia="ru-RU"/>
        </w:rPr>
        <w:br w:type="page"/>
      </w:r>
    </w:p>
    <w:p w14:paraId="2DBBB8A6" w14:textId="77777777" w:rsidR="007D2237" w:rsidRDefault="007D2237" w:rsidP="007D2237">
      <w:pPr>
        <w:pStyle w:val="1"/>
        <w:numPr>
          <w:ilvl w:val="0"/>
          <w:numId w:val="3"/>
        </w:numPr>
        <w:rPr>
          <w:lang w:eastAsia="ru-RU"/>
        </w:rPr>
      </w:pPr>
      <w:bookmarkStart w:id="8" w:name="_Toc89770788"/>
      <w:r>
        <w:rPr>
          <w:lang w:eastAsia="ru-RU"/>
        </w:rPr>
        <w:lastRenderedPageBreak/>
        <w:t>Подготовка и последующий импорт данных в БД</w:t>
      </w:r>
      <w:bookmarkEnd w:id="8"/>
    </w:p>
    <w:p w14:paraId="15A79080" w14:textId="77777777" w:rsidR="007D2237" w:rsidRDefault="007D2237" w:rsidP="007D2237">
      <w:pPr>
        <w:rPr>
          <w:lang w:eastAsia="ru-RU"/>
        </w:rPr>
      </w:pPr>
      <w:r>
        <w:rPr>
          <w:lang w:eastAsia="ru-RU"/>
        </w:rPr>
        <w:t>Перед импортом данных в БД, нам нужно привести их к нормальному виду. Для этого мы будем использовать различные формулы.</w:t>
      </w:r>
    </w:p>
    <w:p w14:paraId="585F29F5" w14:textId="53541784" w:rsidR="007D2237" w:rsidRDefault="00EC5B46" w:rsidP="007D2237">
      <w:pPr>
        <w:rPr>
          <w:lang w:eastAsia="ru-RU"/>
        </w:rPr>
      </w:pPr>
      <w:r>
        <w:rPr>
          <w:lang w:eastAsia="ru-RU"/>
        </w:rPr>
        <w:t>Изначально нам даны</w:t>
      </w:r>
      <w:r w:rsidR="007D2237">
        <w:rPr>
          <w:lang w:eastAsia="ru-RU"/>
        </w:rPr>
        <w:t xml:space="preserve"> неотредактированные данные (Рисунок </w:t>
      </w:r>
      <w:r w:rsidR="00D93082">
        <w:rPr>
          <w:lang w:eastAsia="ru-RU"/>
        </w:rPr>
        <w:t>25</w:t>
      </w:r>
      <w:r w:rsidR="007D2237">
        <w:rPr>
          <w:lang w:eastAsia="ru-RU"/>
        </w:rPr>
        <w:t>).</w:t>
      </w:r>
    </w:p>
    <w:p w14:paraId="55D98354" w14:textId="77777777" w:rsidR="007D2237" w:rsidRDefault="007D2237" w:rsidP="007D2237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5516F27" wp14:editId="2021DC66">
            <wp:extent cx="5429250" cy="16287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9DD" w14:textId="09024572" w:rsidR="007D2237" w:rsidRDefault="007D2237" w:rsidP="007D2237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25</w:t>
      </w:r>
      <w:r>
        <w:rPr>
          <w:lang w:eastAsia="ru-RU"/>
        </w:rPr>
        <w:t>. Данные для импорта</w:t>
      </w:r>
    </w:p>
    <w:p w14:paraId="232AB47C" w14:textId="0217D751" w:rsidR="00EC5B46" w:rsidRDefault="007D2237" w:rsidP="007D2237">
      <w:pPr>
        <w:rPr>
          <w:lang w:eastAsia="ru-RU"/>
        </w:rPr>
      </w:pPr>
      <w:r>
        <w:rPr>
          <w:lang w:eastAsia="ru-RU"/>
        </w:rPr>
        <w:t>Наша задача – привести все эти файлы к нормальному виду</w:t>
      </w:r>
      <w:r w:rsidR="00EC5B46">
        <w:rPr>
          <w:lang w:eastAsia="ru-RU"/>
        </w:rPr>
        <w:t>, объединив в один, где мы создадим несколько листов с таблицами</w:t>
      </w:r>
      <w:r>
        <w:rPr>
          <w:lang w:eastAsia="ru-RU"/>
        </w:rPr>
        <w:t xml:space="preserve">. </w:t>
      </w:r>
    </w:p>
    <w:p w14:paraId="67ABED1B" w14:textId="4A40CB22" w:rsidR="00E60663" w:rsidRDefault="00E60663" w:rsidP="002A3985">
      <w:pPr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32BDBB62" wp14:editId="0D1C3579">
            <wp:extent cx="4867275" cy="1443355"/>
            <wp:effectExtent l="0" t="0" r="952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93B4" w14:textId="29811EB7" w:rsidR="00E60663" w:rsidRPr="00E60663" w:rsidRDefault="00E60663" w:rsidP="002A3985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26</w:t>
      </w:r>
      <w:r>
        <w:rPr>
          <w:lang w:eastAsia="ru-RU"/>
        </w:rPr>
        <w:t>. Изначальная, неотсортированная таблица.</w:t>
      </w:r>
    </w:p>
    <w:p w14:paraId="773CFFC9" w14:textId="3642BA24" w:rsidR="007D2237" w:rsidRDefault="007D2237" w:rsidP="007D2237">
      <w:pPr>
        <w:rPr>
          <w:lang w:eastAsia="ru-RU"/>
        </w:rPr>
      </w:pPr>
      <w:r>
        <w:rPr>
          <w:lang w:eastAsia="ru-RU"/>
        </w:rPr>
        <w:t xml:space="preserve">Пример того, как выглядят данные в таблице </w:t>
      </w:r>
      <w:r>
        <w:rPr>
          <w:lang w:val="en-US" w:eastAsia="ru-RU"/>
        </w:rPr>
        <w:t>ModelAuto</w:t>
      </w:r>
      <w:r w:rsidRPr="00BB049B">
        <w:rPr>
          <w:lang w:eastAsia="ru-RU"/>
        </w:rPr>
        <w:t xml:space="preserve"> (</w:t>
      </w:r>
      <w:r>
        <w:rPr>
          <w:lang w:eastAsia="ru-RU"/>
        </w:rPr>
        <w:t xml:space="preserve">Рисунок </w:t>
      </w:r>
      <w:r w:rsidR="00D93082">
        <w:rPr>
          <w:lang w:eastAsia="ru-RU"/>
        </w:rPr>
        <w:t>27</w:t>
      </w:r>
      <w:r>
        <w:rPr>
          <w:lang w:eastAsia="ru-RU"/>
        </w:rPr>
        <w:t>).</w:t>
      </w:r>
    </w:p>
    <w:p w14:paraId="7A2DAD50" w14:textId="77777777" w:rsidR="007D2237" w:rsidRDefault="007D2237" w:rsidP="007D2237">
      <w:pPr>
        <w:jc w:val="center"/>
        <w:rPr>
          <w:noProof/>
        </w:rPr>
      </w:pPr>
    </w:p>
    <w:p w14:paraId="455EDA76" w14:textId="77777777" w:rsidR="007D2237" w:rsidRDefault="007D2237" w:rsidP="007D2237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E10F57E" wp14:editId="1DCCF0D5">
            <wp:extent cx="1929715" cy="25812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6466"/>
                    <a:stretch/>
                  </pic:blipFill>
                  <pic:spPr bwMode="auto">
                    <a:xfrm>
                      <a:off x="0" y="0"/>
                      <a:ext cx="1952599" cy="261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B935" w14:textId="166A0B0D" w:rsidR="007D2237" w:rsidRDefault="007D2237" w:rsidP="007D2237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27</w:t>
      </w:r>
      <w:r>
        <w:rPr>
          <w:lang w:eastAsia="ru-RU"/>
        </w:rPr>
        <w:t xml:space="preserve">. Таблица </w:t>
      </w:r>
      <w:r>
        <w:rPr>
          <w:lang w:val="en-US" w:eastAsia="ru-RU"/>
        </w:rPr>
        <w:t>ModelAuto</w:t>
      </w:r>
      <w:r w:rsidRPr="00BB049B">
        <w:rPr>
          <w:lang w:eastAsia="ru-RU"/>
        </w:rPr>
        <w:t xml:space="preserve"> </w:t>
      </w:r>
      <w:r>
        <w:rPr>
          <w:lang w:eastAsia="ru-RU"/>
        </w:rPr>
        <w:t>до редактирования</w:t>
      </w:r>
    </w:p>
    <w:p w14:paraId="21A10604" w14:textId="27F58767" w:rsidR="007D2237" w:rsidRDefault="007D2237" w:rsidP="007D2237">
      <w:pPr>
        <w:rPr>
          <w:lang w:eastAsia="ru-RU"/>
        </w:rPr>
      </w:pPr>
      <w:r>
        <w:rPr>
          <w:lang w:eastAsia="ru-RU"/>
        </w:rPr>
        <w:lastRenderedPageBreak/>
        <w:t xml:space="preserve">Для приведения к нормальному виду, воспользуемся комбинацией клавиш </w:t>
      </w:r>
      <w:r>
        <w:rPr>
          <w:lang w:val="en-US" w:eastAsia="ru-RU"/>
        </w:rPr>
        <w:t>Ctrl</w:t>
      </w:r>
      <w:r w:rsidRPr="00F10588">
        <w:rPr>
          <w:lang w:eastAsia="ru-RU"/>
        </w:rPr>
        <w:t>+</w:t>
      </w:r>
      <w:r>
        <w:rPr>
          <w:lang w:val="en-US" w:eastAsia="ru-RU"/>
        </w:rPr>
        <w:t>F</w:t>
      </w:r>
      <w:r>
        <w:rPr>
          <w:lang w:eastAsia="ru-RU"/>
        </w:rPr>
        <w:t xml:space="preserve">, найдём символ «,» и «-». Необходимо нажать кнопку «Заменить все», в поле «Заменить на» ничего не писать (Рисунок </w:t>
      </w:r>
      <w:r w:rsidR="00D93082">
        <w:rPr>
          <w:lang w:eastAsia="ru-RU"/>
        </w:rPr>
        <w:t>28</w:t>
      </w:r>
      <w:r>
        <w:rPr>
          <w:lang w:eastAsia="ru-RU"/>
        </w:rPr>
        <w:t>).</w:t>
      </w:r>
    </w:p>
    <w:p w14:paraId="3970802D" w14:textId="77777777" w:rsidR="007D2237" w:rsidRDefault="007D2237" w:rsidP="007D2237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7D516BD" wp14:editId="54D6397C">
            <wp:extent cx="5279667" cy="48269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2957" cy="48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0515" w14:textId="674CD3BA" w:rsidR="007D2237" w:rsidRDefault="007D2237" w:rsidP="007D2237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28</w:t>
      </w:r>
      <w:r>
        <w:rPr>
          <w:lang w:eastAsia="ru-RU"/>
        </w:rPr>
        <w:t>. Замена символа «,» на пустоту (удаление).</w:t>
      </w:r>
    </w:p>
    <w:p w14:paraId="7EB9BC15" w14:textId="560AE9BE" w:rsidR="007D2237" w:rsidRDefault="007D2237" w:rsidP="007D2237">
      <w:pPr>
        <w:rPr>
          <w:lang w:eastAsia="ru-RU"/>
        </w:rPr>
      </w:pPr>
      <w:r>
        <w:rPr>
          <w:lang w:eastAsia="ru-RU"/>
        </w:rPr>
        <w:t xml:space="preserve">По аналогии был удалён символ «-» (Рисунок </w:t>
      </w:r>
      <w:r w:rsidR="00D93082">
        <w:rPr>
          <w:lang w:eastAsia="ru-RU"/>
        </w:rPr>
        <w:t>29</w:t>
      </w:r>
      <w:r>
        <w:rPr>
          <w:lang w:eastAsia="ru-RU"/>
        </w:rPr>
        <w:t>).</w:t>
      </w:r>
    </w:p>
    <w:p w14:paraId="36718071" w14:textId="77777777" w:rsidR="007D2237" w:rsidRDefault="007D2237" w:rsidP="007D2237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3968284F" wp14:editId="6BDF2581">
            <wp:extent cx="3585091" cy="33432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7078" cy="33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50FC" w14:textId="003DB956" w:rsidR="007D2237" w:rsidRDefault="007D2237" w:rsidP="007D2237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29</w:t>
      </w:r>
      <w:r>
        <w:rPr>
          <w:lang w:eastAsia="ru-RU"/>
        </w:rPr>
        <w:t>. Замена символа «-» на пустоту (удаление).</w:t>
      </w:r>
    </w:p>
    <w:p w14:paraId="6C849688" w14:textId="7831EF2B" w:rsidR="007D2237" w:rsidRDefault="007D2237" w:rsidP="007D2237">
      <w:pPr>
        <w:rPr>
          <w:rFonts w:cs="Times New Roman"/>
          <w:color w:val="000000"/>
          <w:szCs w:val="28"/>
          <w:shd w:val="clear" w:color="auto" w:fill="FFFFFF"/>
        </w:rPr>
      </w:pPr>
      <w:r w:rsidRPr="00423726">
        <w:rPr>
          <w:rFonts w:cs="Times New Roman"/>
          <w:color w:val="000000"/>
          <w:szCs w:val="28"/>
          <w:shd w:val="clear" w:color="auto" w:fill="FFFFFF"/>
        </w:rPr>
        <w:t>Чтобы найти что-то в таблице или диапазоне по строкам, используется формула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 xml:space="preserve">ВПР. </w:t>
      </w:r>
      <w:r>
        <w:rPr>
          <w:rFonts w:cs="Times New Roman"/>
          <w:color w:val="000000"/>
          <w:szCs w:val="28"/>
        </w:rPr>
        <w:br/>
      </w:r>
      <w:r>
        <w:rPr>
          <w:rFonts w:cs="Times New Roman"/>
          <w:color w:val="000000"/>
          <w:szCs w:val="28"/>
          <w:shd w:val="clear" w:color="auto" w:fill="FFFFFF"/>
        </w:rPr>
        <w:t xml:space="preserve">          </w:t>
      </w:r>
      <w:r w:rsidRPr="00423726">
        <w:rPr>
          <w:rFonts w:cs="Times New Roman"/>
          <w:color w:val="000000"/>
          <w:szCs w:val="28"/>
          <w:shd w:val="clear" w:color="auto" w:fill="FFFFFF"/>
        </w:rPr>
        <w:t>Формула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позволяет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нам подставить значение выбранного столбца в ячейку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423726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и</w:t>
      </w:r>
      <w:r w:rsidRPr="00423726">
        <w:rPr>
          <w:rFonts w:cs="Times New Roman"/>
          <w:color w:val="000000"/>
          <w:szCs w:val="28"/>
          <w:shd w:val="clear" w:color="auto" w:fill="FFFFFF"/>
        </w:rPr>
        <w:t>щет совпадение по крайнему левому столбу выбранной таблицы</w:t>
      </w:r>
      <w:r>
        <w:rPr>
          <w:rFonts w:cs="Times New Roman"/>
          <w:color w:val="000000"/>
          <w:szCs w:val="28"/>
          <w:shd w:val="clear" w:color="auto" w:fill="FFFFFF"/>
        </w:rPr>
        <w:t xml:space="preserve"> (Рисунок </w:t>
      </w:r>
      <w:r w:rsidR="00D93082">
        <w:rPr>
          <w:rFonts w:cs="Times New Roman"/>
          <w:color w:val="000000"/>
          <w:szCs w:val="28"/>
          <w:shd w:val="clear" w:color="auto" w:fill="FFFFFF"/>
        </w:rPr>
        <w:t>30</w:t>
      </w:r>
      <w:r>
        <w:rPr>
          <w:rFonts w:cs="Times New Roman"/>
          <w:color w:val="000000"/>
          <w:szCs w:val="28"/>
          <w:shd w:val="clear" w:color="auto" w:fill="FFFFFF"/>
        </w:rPr>
        <w:t>).</w:t>
      </w:r>
    </w:p>
    <w:p w14:paraId="358FC815" w14:textId="77777777" w:rsidR="007D2237" w:rsidRDefault="007D2237" w:rsidP="007D2237">
      <w:pPr>
        <w:rPr>
          <w:rFonts w:cs="Times New Roman"/>
          <w:color w:val="000000"/>
          <w:szCs w:val="28"/>
          <w:shd w:val="clear" w:color="auto" w:fill="FFFFFF"/>
        </w:rPr>
      </w:pPr>
      <w:r w:rsidRPr="00423726">
        <w:rPr>
          <w:rFonts w:cs="Times New Roman"/>
          <w:color w:val="000000"/>
          <w:szCs w:val="28"/>
          <w:shd w:val="clear" w:color="auto" w:fill="FFFFFF"/>
        </w:rPr>
        <w:t>Например, можно найти цену автомобильной части по номеру части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или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имя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сотрудника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на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основе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его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423726">
        <w:rPr>
          <w:rFonts w:cs="Times New Roman"/>
          <w:color w:val="000000"/>
          <w:szCs w:val="28"/>
          <w:shd w:val="clear" w:color="auto" w:fill="FFFFFF"/>
        </w:rPr>
        <w:t>ID.</w:t>
      </w:r>
      <w:r>
        <w:rPr>
          <w:rFonts w:cs="Times New Roman"/>
          <w:color w:val="000000"/>
          <w:szCs w:val="28"/>
        </w:rPr>
        <w:t> </w:t>
      </w:r>
    </w:p>
    <w:p w14:paraId="67FB9E06" w14:textId="77777777" w:rsidR="007D2237" w:rsidRDefault="007D2237" w:rsidP="007D2237">
      <w:pPr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6AAEB8A7" wp14:editId="4BEEC2FF">
            <wp:extent cx="5382895" cy="1542415"/>
            <wp:effectExtent l="0" t="0" r="825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4890" w14:textId="0BA0BE8B" w:rsidR="007D2237" w:rsidRDefault="007D2237" w:rsidP="007D2237">
      <w:pPr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D93082">
        <w:rPr>
          <w:rFonts w:cs="Times New Roman"/>
          <w:szCs w:val="28"/>
          <w:lang w:eastAsia="ru-RU"/>
        </w:rPr>
        <w:t>30.</w:t>
      </w:r>
      <w:r>
        <w:rPr>
          <w:rFonts w:cs="Times New Roman"/>
          <w:szCs w:val="28"/>
          <w:lang w:eastAsia="ru-RU"/>
        </w:rPr>
        <w:t xml:space="preserve"> Пример использования формулы «ВПР»</w:t>
      </w:r>
    </w:p>
    <w:p w14:paraId="48EE83DE" w14:textId="373CB4EA" w:rsidR="007D2237" w:rsidRDefault="007D2237" w:rsidP="007D2237">
      <w:r w:rsidRPr="00423726">
        <w:rPr>
          <w:b/>
          <w:bCs/>
        </w:rPr>
        <w:t>Функция ВПР</w:t>
      </w:r>
      <w:r w:rsidRPr="00423726">
        <w:t> </w:t>
      </w:r>
      <w:r w:rsidR="00E17FB7" w:rsidRPr="00423726">
        <w:t>— это</w:t>
      </w:r>
      <w:r w:rsidRPr="00423726">
        <w:t> одна из поисковых функций. Она используется для выполнения вертикального поиска значения в крайнем левом столбце таблицы или массива и возвращает значение, которое находится в той же самой строке в столбце с заданным номером</w:t>
      </w:r>
      <w:r w:rsidRPr="00BD4484">
        <w:t xml:space="preserve"> </w:t>
      </w:r>
      <w:r w:rsidRPr="00917EAF">
        <w:t>[</w:t>
      </w:r>
      <w:r w:rsidRPr="00BD4484">
        <w:t>6</w:t>
      </w:r>
      <w:r w:rsidRPr="00917EAF">
        <w:t>]</w:t>
      </w:r>
      <w:r w:rsidRPr="00423726">
        <w:t>.</w:t>
      </w:r>
    </w:p>
    <w:p w14:paraId="0145C766" w14:textId="5F4157B9" w:rsidR="007D2237" w:rsidRDefault="007D2237" w:rsidP="007D2237">
      <w:pPr>
        <w:rPr>
          <w:rFonts w:cs="Times New Roman"/>
          <w:color w:val="000000"/>
          <w:szCs w:val="28"/>
          <w:shd w:val="clear" w:color="auto" w:fill="FFFFFF"/>
        </w:rPr>
      </w:pPr>
      <w:r w:rsidRPr="00423726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Синтаксис</w:t>
      </w:r>
      <w:r w:rsidRPr="00423726">
        <w:rPr>
          <w:rFonts w:cs="Times New Roman"/>
          <w:color w:val="000000"/>
          <w:szCs w:val="28"/>
          <w:shd w:val="clear" w:color="auto" w:fill="FFFFFF"/>
        </w:rPr>
        <w:t xml:space="preserve"> выглядит следующим образом: =</w:t>
      </w:r>
      <w:r w:rsidR="00E17FB7" w:rsidRPr="00423726">
        <w:rPr>
          <w:rFonts w:cs="Times New Roman"/>
          <w:color w:val="000000"/>
          <w:szCs w:val="28"/>
          <w:shd w:val="clear" w:color="auto" w:fill="FFFFFF"/>
        </w:rPr>
        <w:t>ВПР (</w:t>
      </w:r>
      <w:r w:rsidRPr="00423726">
        <w:rPr>
          <w:rFonts w:cs="Times New Roman"/>
          <w:color w:val="000000"/>
          <w:szCs w:val="28"/>
          <w:shd w:val="clear" w:color="auto" w:fill="FFFFFF"/>
        </w:rPr>
        <w:t>то, что вы хотите найти, где ее искать; номер столбца в диапазоне, содержащего возвращаемую величину, возвращает приблизительное или точное совпадение, обозначенные как 1/ИСТИНА или 0/ЛОЖЬ)</w:t>
      </w:r>
      <w:r w:rsidRPr="00BD4484">
        <w:t xml:space="preserve"> </w:t>
      </w:r>
      <w:r w:rsidRPr="00917EAF">
        <w:t>[</w:t>
      </w:r>
      <w:r w:rsidRPr="00BD4484">
        <w:t>7</w:t>
      </w:r>
      <w:r w:rsidRPr="00917EAF">
        <w:t>]</w:t>
      </w:r>
      <w:r w:rsidRPr="00423726">
        <w:t>.</w:t>
      </w:r>
    </w:p>
    <w:p w14:paraId="6CFF4F2C" w14:textId="1023574B" w:rsidR="007D2237" w:rsidRDefault="007D2237" w:rsidP="007D2237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</w:t>
      </w:r>
      <w:r w:rsidRPr="00423726">
        <w:rPr>
          <w:rFonts w:cs="Times New Roman"/>
          <w:color w:val="000000"/>
          <w:szCs w:val="28"/>
          <w:shd w:val="clear" w:color="auto" w:fill="FFFFFF"/>
        </w:rPr>
        <w:t xml:space="preserve"> помощью этой функции </w:t>
      </w:r>
      <w:r>
        <w:rPr>
          <w:rFonts w:cs="Times New Roman"/>
          <w:color w:val="000000"/>
          <w:szCs w:val="28"/>
          <w:shd w:val="clear" w:color="auto" w:fill="FFFFFF"/>
        </w:rPr>
        <w:t xml:space="preserve">были </w:t>
      </w:r>
      <w:r w:rsidRPr="00423726">
        <w:rPr>
          <w:rFonts w:cs="Times New Roman"/>
          <w:color w:val="000000"/>
          <w:szCs w:val="28"/>
          <w:shd w:val="clear" w:color="auto" w:fill="FFFFFF"/>
        </w:rPr>
        <w:t>разделены</w:t>
      </w:r>
      <w:r>
        <w:rPr>
          <w:rFonts w:cs="Times New Roman"/>
          <w:color w:val="000000"/>
          <w:szCs w:val="28"/>
          <w:shd w:val="clear" w:color="auto" w:fill="FFFFFF"/>
        </w:rPr>
        <w:t xml:space="preserve"> данные</w:t>
      </w:r>
      <w:r w:rsidRPr="00423726">
        <w:rPr>
          <w:rFonts w:cs="Times New Roman"/>
          <w:color w:val="000000"/>
          <w:szCs w:val="28"/>
          <w:shd w:val="clear" w:color="auto" w:fill="FFFFFF"/>
        </w:rPr>
        <w:t xml:space="preserve"> на разные листы и добавлены к ним идентификаторы для дальнейших связей информации в </w:t>
      </w:r>
      <w:r>
        <w:rPr>
          <w:rFonts w:cs="Times New Roman"/>
          <w:color w:val="000000"/>
          <w:szCs w:val="28"/>
          <w:shd w:val="clear" w:color="auto" w:fill="FFFFFF"/>
        </w:rPr>
        <w:t xml:space="preserve">БД (Рисунок </w:t>
      </w:r>
      <w:r w:rsidR="00D93082">
        <w:rPr>
          <w:rFonts w:cs="Times New Roman"/>
          <w:color w:val="000000"/>
          <w:szCs w:val="28"/>
          <w:shd w:val="clear" w:color="auto" w:fill="FFFFFF"/>
        </w:rPr>
        <w:t>31</w:t>
      </w:r>
      <w:r>
        <w:rPr>
          <w:rFonts w:cs="Times New Roman"/>
          <w:color w:val="000000"/>
          <w:szCs w:val="28"/>
          <w:shd w:val="clear" w:color="auto" w:fill="FFFFFF"/>
        </w:rPr>
        <w:t>).</w:t>
      </w:r>
    </w:p>
    <w:p w14:paraId="198D30E4" w14:textId="77777777" w:rsidR="007D2237" w:rsidRDefault="007D2237" w:rsidP="007D2237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1BB92CC" wp14:editId="33FB4DA3">
            <wp:extent cx="3307743" cy="5030650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16387" cy="50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5B0A" w14:textId="6DC2F7DC" w:rsidR="007D2237" w:rsidRDefault="007D2237" w:rsidP="007D223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D93082">
        <w:rPr>
          <w:rFonts w:cs="Times New Roman"/>
          <w:szCs w:val="28"/>
        </w:rPr>
        <w:t>31</w:t>
      </w:r>
      <w:r>
        <w:rPr>
          <w:rFonts w:cs="Times New Roman"/>
          <w:szCs w:val="28"/>
        </w:rPr>
        <w:t>. Разделённые данные на новом листе.</w:t>
      </w:r>
    </w:p>
    <w:p w14:paraId="0E468207" w14:textId="593AC704" w:rsidR="007D2237" w:rsidRDefault="007D2237" w:rsidP="007D2237">
      <w:r>
        <w:t>П</w:t>
      </w:r>
      <w:r w:rsidRPr="001E50D1">
        <w:t>осле</w:t>
      </w:r>
      <w:r>
        <w:t> </w:t>
      </w:r>
      <w:r w:rsidRPr="001E50D1">
        <w:t>данной</w:t>
      </w:r>
      <w:r>
        <w:t> </w:t>
      </w:r>
      <w:r w:rsidRPr="001E50D1">
        <w:t>операции</w:t>
      </w:r>
      <w:r>
        <w:t> </w:t>
      </w:r>
      <w:r w:rsidRPr="001E50D1">
        <w:t>необходимо</w:t>
      </w:r>
      <w:r>
        <w:t> </w:t>
      </w:r>
      <w:r w:rsidRPr="001E50D1">
        <w:t>перевести</w:t>
      </w:r>
      <w:r>
        <w:t> </w:t>
      </w:r>
      <w:r w:rsidRPr="001E50D1">
        <w:t>формулу</w:t>
      </w:r>
      <w:r>
        <w:t> </w:t>
      </w:r>
      <w:r w:rsidRPr="001E50D1">
        <w:t>в</w:t>
      </w:r>
      <w:r>
        <w:t> </w:t>
      </w:r>
      <w:r w:rsidRPr="001E50D1">
        <w:t>обычные</w:t>
      </w:r>
      <w:r>
        <w:t> </w:t>
      </w:r>
      <w:r w:rsidRPr="001E50D1">
        <w:t>зна</w:t>
      </w:r>
      <w:r>
        <w:t>ч</w:t>
      </w:r>
      <w:r w:rsidRPr="001E50D1">
        <w:t xml:space="preserve">ения путем выделения столбца, </w:t>
      </w:r>
      <w:r>
        <w:rPr>
          <w:lang w:val="en-US"/>
        </w:rPr>
        <w:t>C</w:t>
      </w:r>
      <w:r w:rsidRPr="001E50D1">
        <w:t>trl+</w:t>
      </w:r>
      <w:r>
        <w:rPr>
          <w:lang w:val="en-US"/>
        </w:rPr>
        <w:t>C</w:t>
      </w:r>
      <w:r w:rsidRPr="001E50D1">
        <w:t xml:space="preserve">, </w:t>
      </w:r>
      <w:r>
        <w:t>ЛКМ</w:t>
      </w:r>
      <w:r w:rsidRPr="001E50D1">
        <w:t>, вставить значения</w:t>
      </w:r>
      <w:r>
        <w:t xml:space="preserve"> (Рисунок </w:t>
      </w:r>
      <w:r w:rsidR="00D93082">
        <w:t>32</w:t>
      </w:r>
      <w:r>
        <w:t>).</w:t>
      </w:r>
    </w:p>
    <w:p w14:paraId="41F6EF87" w14:textId="77777777" w:rsidR="007D2237" w:rsidRDefault="007D2237" w:rsidP="007D2237">
      <w:pPr>
        <w:jc w:val="center"/>
      </w:pPr>
      <w:r>
        <w:rPr>
          <w:noProof/>
        </w:rPr>
        <w:lastRenderedPageBreak/>
        <w:drawing>
          <wp:inline distT="0" distB="0" distL="0" distR="0" wp14:anchorId="4ADE4287" wp14:editId="4BAB067D">
            <wp:extent cx="2727325" cy="17411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F598" w14:textId="2A0E8D19" w:rsidR="007D2237" w:rsidRDefault="007D2237" w:rsidP="007D2237">
      <w:pPr>
        <w:jc w:val="center"/>
      </w:pPr>
      <w:r>
        <w:t xml:space="preserve">Рисунок </w:t>
      </w:r>
      <w:r w:rsidR="00D93082">
        <w:t>32</w:t>
      </w:r>
      <w:r>
        <w:t>. Параметры вставки</w:t>
      </w:r>
    </w:p>
    <w:p w14:paraId="4B8DA31B" w14:textId="2C52F126" w:rsidR="007D2237" w:rsidRDefault="007D2237" w:rsidP="007D2237">
      <w:r>
        <w:t xml:space="preserve">Далее, нужно воспользоваться встроенной функцией </w:t>
      </w:r>
      <w:r>
        <w:rPr>
          <w:lang w:val="en-US"/>
        </w:rPr>
        <w:t>Excel</w:t>
      </w:r>
      <w:r>
        <w:t xml:space="preserve">, чтобы разделить поле «ФИО» на три столбца: Фамилия, Имя, Отчество. Для этого, выделяем столбец «ФИО» и переходим в раздел «Данные» на панели инструментов сверху, выбираем «Текст по столбцам» (Рисунок </w:t>
      </w:r>
      <w:r w:rsidR="00D93082">
        <w:t>33</w:t>
      </w:r>
      <w:r>
        <w:t>).</w:t>
      </w:r>
    </w:p>
    <w:p w14:paraId="13B72950" w14:textId="77777777" w:rsidR="007D2237" w:rsidRDefault="007D2237" w:rsidP="007D2237">
      <w:pPr>
        <w:jc w:val="center"/>
      </w:pPr>
      <w:r>
        <w:rPr>
          <w:noProof/>
        </w:rPr>
        <w:drawing>
          <wp:inline distT="0" distB="0" distL="0" distR="0" wp14:anchorId="7B24D441" wp14:editId="4EEFC290">
            <wp:extent cx="5136543" cy="2626995"/>
            <wp:effectExtent l="0" t="0" r="698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9588" cy="26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A81E" w14:textId="49711234" w:rsidR="007D2237" w:rsidRDefault="007D2237" w:rsidP="007D2237">
      <w:pPr>
        <w:jc w:val="center"/>
      </w:pPr>
      <w:r>
        <w:t xml:space="preserve">Рисунок </w:t>
      </w:r>
      <w:r w:rsidR="00D93082">
        <w:t>33</w:t>
      </w:r>
      <w:r>
        <w:t>. Текст по столбцам</w:t>
      </w:r>
    </w:p>
    <w:p w14:paraId="6B1680BB" w14:textId="3F5FBD8F" w:rsidR="007D2237" w:rsidRDefault="007D2237" w:rsidP="007D2237">
      <w:r>
        <w:t>Перед нами открывается «Мастер распределения текста по столбцам». В окне мастера доступен предварительный просмотр выбранных данных, нажимаем кнопку «Далее</w:t>
      </w:r>
      <w:r w:rsidRPr="00162A96">
        <w:t>&gt;</w:t>
      </w:r>
      <w:r>
        <w:t xml:space="preserve">» (Рисунок </w:t>
      </w:r>
      <w:r w:rsidR="00D93082">
        <w:t>34</w:t>
      </w:r>
      <w:r>
        <w:t>).</w:t>
      </w:r>
    </w:p>
    <w:p w14:paraId="59556D42" w14:textId="77777777" w:rsidR="007D2237" w:rsidRDefault="007D2237" w:rsidP="007D2237">
      <w:pPr>
        <w:jc w:val="center"/>
      </w:pPr>
      <w:r>
        <w:rPr>
          <w:noProof/>
        </w:rPr>
        <w:lastRenderedPageBreak/>
        <w:drawing>
          <wp:inline distT="0" distB="0" distL="0" distR="0" wp14:anchorId="5F07FF61" wp14:editId="50DD09C0">
            <wp:extent cx="3407467" cy="2727298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5748" cy="27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6966" w14:textId="39FCD4BB" w:rsidR="007D2237" w:rsidRDefault="007D2237" w:rsidP="007D2237">
      <w:pPr>
        <w:jc w:val="center"/>
      </w:pPr>
      <w:r>
        <w:t xml:space="preserve">Рисунок </w:t>
      </w:r>
      <w:r w:rsidR="00D93082">
        <w:t>34</w:t>
      </w:r>
      <w:r>
        <w:t>. Мастер распределения текста по столбцам</w:t>
      </w:r>
    </w:p>
    <w:p w14:paraId="5DD14186" w14:textId="0C6D98D4" w:rsidR="007D2237" w:rsidRDefault="007D2237" w:rsidP="007D2237">
      <w:r>
        <w:t>Следующим шагом является выбор разделителя, в нашем случае, выбираем «пробел», «знак табуляции» убираем, нажимаем «Далее</w:t>
      </w:r>
      <w:r w:rsidRPr="00162A96">
        <w:t>&gt;</w:t>
      </w:r>
      <w:r>
        <w:t xml:space="preserve">» (Рисунок </w:t>
      </w:r>
      <w:r w:rsidR="00D93082">
        <w:t>35</w:t>
      </w:r>
      <w:r>
        <w:t>).</w:t>
      </w:r>
    </w:p>
    <w:p w14:paraId="3FCB98DB" w14:textId="77777777" w:rsidR="007D2237" w:rsidRDefault="007D2237" w:rsidP="007D2237">
      <w:pPr>
        <w:jc w:val="center"/>
      </w:pPr>
      <w:r>
        <w:rPr>
          <w:noProof/>
        </w:rPr>
        <w:drawing>
          <wp:inline distT="0" distB="0" distL="0" distR="0" wp14:anchorId="4ACBD89A" wp14:editId="09415B39">
            <wp:extent cx="4876800" cy="39338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E7F9" w14:textId="0F47B993" w:rsidR="007D2237" w:rsidRDefault="007D2237" w:rsidP="007D2237">
      <w:pPr>
        <w:jc w:val="center"/>
      </w:pPr>
      <w:r>
        <w:t xml:space="preserve">Рисунок </w:t>
      </w:r>
      <w:r w:rsidR="00D93082">
        <w:t>35</w:t>
      </w:r>
      <w:r>
        <w:t>. Второй шаг</w:t>
      </w:r>
    </w:p>
    <w:p w14:paraId="10D6E9D7" w14:textId="350B6D5B" w:rsidR="007D2237" w:rsidRDefault="007D2237" w:rsidP="007D2237">
      <w:r>
        <w:t xml:space="preserve">Затем, выбираем ячейки, куда поместить наши данные, нажимаем «готово» (Рисунок </w:t>
      </w:r>
      <w:r w:rsidR="00D93082">
        <w:t>36</w:t>
      </w:r>
      <w:r>
        <w:t>).</w:t>
      </w:r>
    </w:p>
    <w:p w14:paraId="1FD5A14B" w14:textId="77777777" w:rsidR="007D2237" w:rsidRDefault="007D2237" w:rsidP="007D2237">
      <w:pPr>
        <w:jc w:val="center"/>
      </w:pPr>
      <w:r>
        <w:rPr>
          <w:noProof/>
        </w:rPr>
        <w:lastRenderedPageBreak/>
        <w:drawing>
          <wp:inline distT="0" distB="0" distL="0" distR="0" wp14:anchorId="2B5553EE" wp14:editId="03818A1C">
            <wp:extent cx="4876800" cy="3886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8476" w14:textId="541E19DE" w:rsidR="007D2237" w:rsidRDefault="007D2237" w:rsidP="007D2237">
      <w:pPr>
        <w:jc w:val="center"/>
      </w:pPr>
      <w:r>
        <w:t xml:space="preserve">Рисунок </w:t>
      </w:r>
      <w:r w:rsidR="00D93082">
        <w:t>36</w:t>
      </w:r>
      <w:r>
        <w:t xml:space="preserve">. Выбор ячейки </w:t>
      </w:r>
    </w:p>
    <w:p w14:paraId="597B8CA1" w14:textId="776D44BB" w:rsidR="007D2237" w:rsidRDefault="007D2237" w:rsidP="007D2237">
      <w:r>
        <w:t xml:space="preserve">После этого, наши данные разделяются на 3 столбца: Фамилия, имя, Отчество (Рисунок </w:t>
      </w:r>
      <w:r w:rsidR="00D93082">
        <w:t>37</w:t>
      </w:r>
      <w:r>
        <w:t>).</w:t>
      </w:r>
    </w:p>
    <w:p w14:paraId="73CED1E7" w14:textId="77777777" w:rsidR="007D2237" w:rsidRDefault="007D2237" w:rsidP="007D2237">
      <w:pPr>
        <w:jc w:val="center"/>
      </w:pPr>
      <w:r>
        <w:rPr>
          <w:noProof/>
        </w:rPr>
        <w:drawing>
          <wp:inline distT="0" distB="0" distL="0" distR="0" wp14:anchorId="1B9C13F0" wp14:editId="4DB5A7C4">
            <wp:extent cx="2066925" cy="3593379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72701" cy="360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8DD1" w14:textId="4660ED1D" w:rsidR="007D2237" w:rsidRDefault="007D2237" w:rsidP="007D2237">
      <w:pPr>
        <w:jc w:val="center"/>
      </w:pPr>
      <w:r>
        <w:t xml:space="preserve">Рисунок </w:t>
      </w:r>
      <w:r w:rsidR="00D93082">
        <w:t>37</w:t>
      </w:r>
      <w:r>
        <w:t>. Результат</w:t>
      </w:r>
    </w:p>
    <w:p w14:paraId="19E8715B" w14:textId="3A9F70B0" w:rsidR="007D2237" w:rsidRDefault="000A52F6" w:rsidP="007D2237">
      <w:r>
        <w:lastRenderedPageBreak/>
        <w:t xml:space="preserve">Подобным образом приводим к нормальному виду всю остальную информацию, создавая для каждой новой таблицы ключевые </w:t>
      </w:r>
      <w:r>
        <w:rPr>
          <w:lang w:val="en-US"/>
        </w:rPr>
        <w:t>ID</w:t>
      </w:r>
      <w:r w:rsidRPr="000A52F6">
        <w:t xml:space="preserve"> </w:t>
      </w:r>
      <w:r>
        <w:t>поля.</w:t>
      </w:r>
      <w:r w:rsidR="00C40578">
        <w:t xml:space="preserve"> В конечном итоге у нас вышло 10 таблиц, готовые к импорту в базу данных (Рисунок </w:t>
      </w:r>
      <w:r w:rsidR="00D93082">
        <w:t>38</w:t>
      </w:r>
      <w:r w:rsidR="00C40578">
        <w:t>).</w:t>
      </w:r>
    </w:p>
    <w:p w14:paraId="27C7930D" w14:textId="14EE6D84" w:rsidR="000A52F6" w:rsidRDefault="00C40578" w:rsidP="000A52F6">
      <w:pPr>
        <w:jc w:val="center"/>
      </w:pPr>
      <w:r>
        <w:rPr>
          <w:noProof/>
        </w:rPr>
        <w:drawing>
          <wp:inline distT="0" distB="0" distL="0" distR="0" wp14:anchorId="19EC249E" wp14:editId="31DC71C1">
            <wp:extent cx="4883460" cy="27432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84879" cy="274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D7F1" w14:textId="1C721FE3" w:rsidR="000A52F6" w:rsidRPr="00917EAF" w:rsidRDefault="000A52F6" w:rsidP="000A52F6">
      <w:pPr>
        <w:jc w:val="center"/>
      </w:pPr>
      <w:r>
        <w:t xml:space="preserve">Рисунок </w:t>
      </w:r>
      <w:r w:rsidR="00D93082">
        <w:t>38</w:t>
      </w:r>
      <w:r w:rsidR="00C40578">
        <w:t>. Готовые к импорту таблицы.</w:t>
      </w:r>
    </w:p>
    <w:p w14:paraId="3BE3D052" w14:textId="77777777" w:rsidR="007D2237" w:rsidRPr="007D2237" w:rsidRDefault="007D2237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</w:p>
    <w:p w14:paraId="34058942" w14:textId="618D4B27" w:rsidR="005D2F85" w:rsidRDefault="005D2F85" w:rsidP="0059319D">
      <w:pPr>
        <w:pStyle w:val="1"/>
        <w:numPr>
          <w:ilvl w:val="0"/>
          <w:numId w:val="3"/>
        </w:numPr>
        <w:rPr>
          <w:lang w:val="en-US" w:eastAsia="ru-RU"/>
        </w:rPr>
      </w:pPr>
      <w:bookmarkStart w:id="9" w:name="_Toc89770789"/>
      <w:r>
        <w:rPr>
          <w:lang w:eastAsia="ru-RU"/>
        </w:rPr>
        <w:t>Создание</w:t>
      </w:r>
      <w:r w:rsidRPr="005D2F85">
        <w:rPr>
          <w:lang w:val="en-US" w:eastAsia="ru-RU"/>
        </w:rPr>
        <w:t xml:space="preserve"> </w:t>
      </w:r>
      <w:r>
        <w:rPr>
          <w:lang w:eastAsia="ru-RU"/>
        </w:rPr>
        <w:t>базы</w:t>
      </w:r>
      <w:r w:rsidRPr="005D2F85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5D2F85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5D2F85">
        <w:rPr>
          <w:lang w:val="en-US" w:eastAsia="ru-RU"/>
        </w:rPr>
        <w:t xml:space="preserve"> </w:t>
      </w:r>
      <w:r>
        <w:rPr>
          <w:lang w:val="en-US" w:eastAsia="ru-RU"/>
        </w:rPr>
        <w:t>SQL Server</w:t>
      </w:r>
      <w:r w:rsidRPr="005D2F85">
        <w:rPr>
          <w:lang w:val="en-US" w:eastAsia="ru-RU"/>
        </w:rPr>
        <w:t xml:space="preserve"> </w:t>
      </w:r>
      <w:r>
        <w:rPr>
          <w:lang w:val="en-US" w:eastAsia="ru-RU"/>
        </w:rPr>
        <w:t>Management</w:t>
      </w:r>
      <w:r w:rsidRPr="005D2F85">
        <w:rPr>
          <w:lang w:val="en-US" w:eastAsia="ru-RU"/>
        </w:rPr>
        <w:t xml:space="preserve"> </w:t>
      </w:r>
      <w:r>
        <w:rPr>
          <w:lang w:val="en-US" w:eastAsia="ru-RU"/>
        </w:rPr>
        <w:t>Studio</w:t>
      </w:r>
      <w:bookmarkEnd w:id="9"/>
    </w:p>
    <w:p w14:paraId="048914C0" w14:textId="6F0F4B98" w:rsidR="008B600F" w:rsidRDefault="008B600F" w:rsidP="008B600F">
      <w:pPr>
        <w:rPr>
          <w:lang w:eastAsia="ru-RU"/>
        </w:rPr>
      </w:pPr>
      <w:r>
        <w:rPr>
          <w:lang w:eastAsia="ru-RU"/>
        </w:rPr>
        <w:t xml:space="preserve">После создания структуры нашей БД, перейдём к созданию базы данных в </w:t>
      </w:r>
      <w:r>
        <w:rPr>
          <w:lang w:val="en-US" w:eastAsia="ru-RU"/>
        </w:rPr>
        <w:t>Microsoft</w:t>
      </w:r>
      <w:r w:rsidRPr="008B600F">
        <w:rPr>
          <w:lang w:eastAsia="ru-RU"/>
        </w:rPr>
        <w:t xml:space="preserve"> </w:t>
      </w:r>
      <w:r>
        <w:rPr>
          <w:lang w:val="en-US" w:eastAsia="ru-RU"/>
        </w:rPr>
        <w:t>SQL</w:t>
      </w:r>
      <w:r w:rsidRPr="008B600F">
        <w:rPr>
          <w:lang w:eastAsia="ru-RU"/>
        </w:rPr>
        <w:t xml:space="preserve"> </w:t>
      </w:r>
      <w:r>
        <w:rPr>
          <w:lang w:val="en-US" w:eastAsia="ru-RU"/>
        </w:rPr>
        <w:t>Server</w:t>
      </w:r>
      <w:r w:rsidRPr="008B600F">
        <w:rPr>
          <w:lang w:eastAsia="ru-RU"/>
        </w:rPr>
        <w:t xml:space="preserve"> </w:t>
      </w:r>
      <w:r>
        <w:rPr>
          <w:lang w:val="en-US" w:eastAsia="ru-RU"/>
        </w:rPr>
        <w:t>Management</w:t>
      </w:r>
      <w:r w:rsidRPr="008B600F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8B600F">
        <w:rPr>
          <w:lang w:eastAsia="ru-RU"/>
        </w:rPr>
        <w:t xml:space="preserve">, </w:t>
      </w:r>
      <w:r>
        <w:rPr>
          <w:lang w:eastAsia="ru-RU"/>
        </w:rPr>
        <w:t xml:space="preserve">для этого, открываем эту программу и устанавливаем соединение с сервером, нажимая кнопку «Соединить» (Рисунок </w:t>
      </w:r>
      <w:r w:rsidR="00D93082">
        <w:rPr>
          <w:lang w:eastAsia="ru-RU"/>
        </w:rPr>
        <w:t>39</w:t>
      </w:r>
      <w:r>
        <w:rPr>
          <w:lang w:eastAsia="ru-RU"/>
        </w:rPr>
        <w:t>).</w:t>
      </w:r>
    </w:p>
    <w:p w14:paraId="1E10A468" w14:textId="625F6329" w:rsidR="008B600F" w:rsidRDefault="00FC4B7A" w:rsidP="008B600F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06BFF41" wp14:editId="3833E412">
            <wp:extent cx="4003248" cy="2657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7357" cy="26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92E" w14:textId="4215EB63" w:rsidR="008B600F" w:rsidRDefault="008B600F" w:rsidP="008B600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39</w:t>
      </w:r>
      <w:r>
        <w:rPr>
          <w:lang w:eastAsia="ru-RU"/>
        </w:rPr>
        <w:t>. Соединение с сервером</w:t>
      </w:r>
    </w:p>
    <w:p w14:paraId="1DEE5055" w14:textId="057A956A" w:rsidR="008B600F" w:rsidRDefault="008B600F" w:rsidP="008C2FA6">
      <w:pPr>
        <w:rPr>
          <w:lang w:eastAsia="ru-RU"/>
        </w:rPr>
      </w:pPr>
      <w:r>
        <w:rPr>
          <w:lang w:eastAsia="ru-RU"/>
        </w:rPr>
        <w:lastRenderedPageBreak/>
        <w:t>Перед нами откр</w:t>
      </w:r>
      <w:r w:rsidR="00FC4B7A">
        <w:rPr>
          <w:lang w:eastAsia="ru-RU"/>
        </w:rPr>
        <w:t>о</w:t>
      </w:r>
      <w:r>
        <w:rPr>
          <w:lang w:eastAsia="ru-RU"/>
        </w:rPr>
        <w:t>ется обозреватель объектов</w:t>
      </w:r>
      <w:r w:rsidR="00FC4B7A" w:rsidRPr="00FC4B7A">
        <w:rPr>
          <w:lang w:eastAsia="ru-RU"/>
        </w:rPr>
        <w:t>.</w:t>
      </w:r>
      <w:r>
        <w:rPr>
          <w:lang w:eastAsia="ru-RU"/>
        </w:rPr>
        <w:t xml:space="preserve"> </w:t>
      </w:r>
      <w:r w:rsidR="008C2FA6">
        <w:rPr>
          <w:lang w:eastAsia="ru-RU"/>
        </w:rPr>
        <w:t>Далее нам нужно создать базу данных с помощью контекстного меню баз данных</w:t>
      </w:r>
      <w:r w:rsidR="00D93082">
        <w:rPr>
          <w:lang w:eastAsia="ru-RU"/>
        </w:rPr>
        <w:t xml:space="preserve"> (Рисунок 40)</w:t>
      </w:r>
      <w:r w:rsidR="008C2FA6">
        <w:rPr>
          <w:lang w:eastAsia="ru-RU"/>
        </w:rPr>
        <w:t>:</w:t>
      </w:r>
    </w:p>
    <w:p w14:paraId="0EE87BD1" w14:textId="18E376F3" w:rsidR="00BB7086" w:rsidRDefault="008C2FA6" w:rsidP="00BB7086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95716F3" wp14:editId="4D185DD7">
            <wp:extent cx="2971800" cy="5715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B75F" w14:textId="715631A4" w:rsidR="00BB7086" w:rsidRDefault="00BB7086" w:rsidP="00BB7086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40</w:t>
      </w:r>
      <w:r>
        <w:rPr>
          <w:lang w:eastAsia="ru-RU"/>
        </w:rPr>
        <w:t xml:space="preserve">. </w:t>
      </w:r>
      <w:r w:rsidR="008C2FA6">
        <w:rPr>
          <w:lang w:eastAsia="ru-RU"/>
        </w:rPr>
        <w:t>Создание базы данных.</w:t>
      </w:r>
    </w:p>
    <w:p w14:paraId="7FE8C9B8" w14:textId="39D8F7D8" w:rsidR="00BB7086" w:rsidRDefault="00BB7086" w:rsidP="00BB7086">
      <w:pPr>
        <w:rPr>
          <w:lang w:eastAsia="ru-RU"/>
        </w:rPr>
      </w:pPr>
      <w:r>
        <w:rPr>
          <w:lang w:eastAsia="ru-RU"/>
        </w:rPr>
        <w:t xml:space="preserve">Теперь перейдём к импортированию данных. Для этого, нажимаем правой кнопкой мыши по нашей БД </w:t>
      </w:r>
      <w:r w:rsidRPr="00BB7086">
        <w:rPr>
          <w:lang w:val="en-US" w:eastAsia="ru-RU"/>
        </w:rPr>
        <w:sym w:font="Wingdings" w:char="F0E0"/>
      </w:r>
      <w:r>
        <w:rPr>
          <w:lang w:eastAsia="ru-RU"/>
        </w:rPr>
        <w:t xml:space="preserve"> Задачи </w:t>
      </w:r>
      <w:r w:rsidRPr="00BB7086">
        <w:rPr>
          <w:lang w:val="en-US" w:eastAsia="ru-RU"/>
        </w:rPr>
        <w:sym w:font="Wingdings" w:char="F0E0"/>
      </w:r>
      <w:r>
        <w:rPr>
          <w:lang w:eastAsia="ru-RU"/>
        </w:rPr>
        <w:t xml:space="preserve"> Импорт данных. Перед нами открывается мастер импорта. Знакомимся с представленной информацией и жмём кнопку «</w:t>
      </w:r>
      <w:r>
        <w:rPr>
          <w:lang w:val="en-US" w:eastAsia="ru-RU"/>
        </w:rPr>
        <w:t>Next</w:t>
      </w:r>
      <w:r w:rsidRPr="00BB7086">
        <w:rPr>
          <w:lang w:eastAsia="ru-RU"/>
        </w:rPr>
        <w:t>&gt;</w:t>
      </w:r>
      <w:r>
        <w:rPr>
          <w:lang w:eastAsia="ru-RU"/>
        </w:rPr>
        <w:t xml:space="preserve">» </w:t>
      </w:r>
      <w:r w:rsidRPr="00F31DFC">
        <w:rPr>
          <w:lang w:eastAsia="ru-RU"/>
        </w:rPr>
        <w:t>(</w:t>
      </w:r>
      <w:r>
        <w:rPr>
          <w:lang w:eastAsia="ru-RU"/>
        </w:rPr>
        <w:t xml:space="preserve">Рисунок </w:t>
      </w:r>
      <w:r w:rsidR="00D93082">
        <w:rPr>
          <w:lang w:eastAsia="ru-RU"/>
        </w:rPr>
        <w:t>41</w:t>
      </w:r>
      <w:r>
        <w:rPr>
          <w:lang w:eastAsia="ru-RU"/>
        </w:rPr>
        <w:t>).</w:t>
      </w:r>
    </w:p>
    <w:p w14:paraId="3AEAD917" w14:textId="72CF7C61" w:rsidR="00BB7086" w:rsidRDefault="00BB7086" w:rsidP="00BB7086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F0F745B" wp14:editId="43D58EAE">
            <wp:extent cx="5351228" cy="5045075"/>
            <wp:effectExtent l="0" t="0" r="190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3679" cy="50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86E8" w14:textId="408C8BD6" w:rsidR="00BB7086" w:rsidRDefault="00BB7086" w:rsidP="00BB7086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41</w:t>
      </w:r>
      <w:r>
        <w:rPr>
          <w:lang w:eastAsia="ru-RU"/>
        </w:rPr>
        <w:t>. Мастер импорта и экспорта</w:t>
      </w:r>
    </w:p>
    <w:p w14:paraId="39A3AE78" w14:textId="0A331693" w:rsidR="00873223" w:rsidRDefault="00873223" w:rsidP="00873223">
      <w:pPr>
        <w:rPr>
          <w:lang w:eastAsia="ru-RU"/>
        </w:rPr>
      </w:pPr>
      <w:r>
        <w:rPr>
          <w:lang w:eastAsia="ru-RU"/>
        </w:rPr>
        <w:t xml:space="preserve">Затем, выбираем источник данных </w:t>
      </w:r>
      <w:r>
        <w:rPr>
          <w:lang w:val="en-US" w:eastAsia="ru-RU"/>
        </w:rPr>
        <w:t>Microsoft</w:t>
      </w:r>
      <w:r w:rsidRPr="00873223">
        <w:rPr>
          <w:lang w:eastAsia="ru-RU"/>
        </w:rPr>
        <w:t xml:space="preserve"> </w:t>
      </w:r>
      <w:r>
        <w:rPr>
          <w:lang w:val="en-US" w:eastAsia="ru-RU"/>
        </w:rPr>
        <w:t>Excel</w:t>
      </w:r>
      <w:r w:rsidRPr="00873223">
        <w:rPr>
          <w:lang w:eastAsia="ru-RU"/>
        </w:rPr>
        <w:t xml:space="preserve">, </w:t>
      </w:r>
      <w:r>
        <w:rPr>
          <w:lang w:eastAsia="ru-RU"/>
        </w:rPr>
        <w:t xml:space="preserve">указываем путь к файлу, указываем версию </w:t>
      </w:r>
      <w:r>
        <w:rPr>
          <w:lang w:val="en-US" w:eastAsia="ru-RU"/>
        </w:rPr>
        <w:t>Excel</w:t>
      </w:r>
      <w:r w:rsidRPr="00873223">
        <w:rPr>
          <w:lang w:eastAsia="ru-RU"/>
        </w:rPr>
        <w:t xml:space="preserve"> </w:t>
      </w:r>
      <w:r>
        <w:rPr>
          <w:lang w:eastAsia="ru-RU"/>
        </w:rPr>
        <w:t>и жмём «</w:t>
      </w:r>
      <w:r>
        <w:rPr>
          <w:lang w:val="en-US" w:eastAsia="ru-RU"/>
        </w:rPr>
        <w:t>Next</w:t>
      </w:r>
      <w:r w:rsidRPr="00873223">
        <w:rPr>
          <w:lang w:eastAsia="ru-RU"/>
        </w:rPr>
        <w:t>&gt;</w:t>
      </w:r>
      <w:r>
        <w:rPr>
          <w:lang w:eastAsia="ru-RU"/>
        </w:rPr>
        <w:t>»</w:t>
      </w:r>
      <w:r w:rsidRPr="00873223">
        <w:rPr>
          <w:lang w:eastAsia="ru-RU"/>
        </w:rPr>
        <w:t xml:space="preserve"> (</w:t>
      </w:r>
      <w:r>
        <w:rPr>
          <w:lang w:eastAsia="ru-RU"/>
        </w:rPr>
        <w:t xml:space="preserve">Рисунок </w:t>
      </w:r>
      <w:r w:rsidR="00D93082">
        <w:rPr>
          <w:lang w:eastAsia="ru-RU"/>
        </w:rPr>
        <w:t>42</w:t>
      </w:r>
      <w:r>
        <w:rPr>
          <w:lang w:eastAsia="ru-RU"/>
        </w:rPr>
        <w:t>).</w:t>
      </w:r>
    </w:p>
    <w:p w14:paraId="67D9C8AF" w14:textId="10DC7116" w:rsidR="00873223" w:rsidRDefault="00B7161E" w:rsidP="00873223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73EB0CB1" wp14:editId="1C571C28">
            <wp:extent cx="4753981" cy="404812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6751" cy="405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E4FB" w14:textId="3F0FFD87" w:rsidR="00873223" w:rsidRDefault="00873223" w:rsidP="00873223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42</w:t>
      </w:r>
      <w:r>
        <w:rPr>
          <w:lang w:eastAsia="ru-RU"/>
        </w:rPr>
        <w:t>. Выбор источника данных</w:t>
      </w:r>
    </w:p>
    <w:p w14:paraId="353E7D75" w14:textId="47F34C72" w:rsidR="00873223" w:rsidRPr="00B7161E" w:rsidRDefault="00873223" w:rsidP="00873223">
      <w:pPr>
        <w:rPr>
          <w:lang w:eastAsia="ru-RU"/>
        </w:rPr>
      </w:pPr>
      <w:r>
        <w:rPr>
          <w:lang w:eastAsia="ru-RU"/>
        </w:rPr>
        <w:t>Далее, выбираем назначение, куда копируем данные. Выбираем</w:t>
      </w:r>
      <w:r w:rsidRPr="00B7161E">
        <w:rPr>
          <w:lang w:eastAsia="ru-RU"/>
        </w:rPr>
        <w:t xml:space="preserve"> </w:t>
      </w:r>
      <w:r>
        <w:rPr>
          <w:lang w:val="en-US" w:eastAsia="ru-RU"/>
        </w:rPr>
        <w:t>SQL</w:t>
      </w:r>
      <w:r w:rsidRPr="00B7161E">
        <w:rPr>
          <w:lang w:eastAsia="ru-RU"/>
        </w:rPr>
        <w:t xml:space="preserve"> </w:t>
      </w:r>
      <w:r>
        <w:rPr>
          <w:lang w:val="en-US" w:eastAsia="ru-RU"/>
        </w:rPr>
        <w:t>Server</w:t>
      </w:r>
      <w:r w:rsidRPr="00B7161E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B7161E">
        <w:rPr>
          <w:lang w:eastAsia="ru-RU"/>
        </w:rPr>
        <w:t xml:space="preserve"> </w:t>
      </w:r>
      <w:r>
        <w:rPr>
          <w:lang w:val="en-US" w:eastAsia="ru-RU"/>
        </w:rPr>
        <w:t>Client</w:t>
      </w:r>
      <w:r w:rsidRPr="00B7161E">
        <w:rPr>
          <w:lang w:eastAsia="ru-RU"/>
        </w:rPr>
        <w:t xml:space="preserve"> 11.0</w:t>
      </w:r>
      <w:r w:rsidR="00E844BC">
        <w:rPr>
          <w:lang w:eastAsia="ru-RU"/>
        </w:rPr>
        <w:t xml:space="preserve">, </w:t>
      </w:r>
      <w:r w:rsidR="00B7161E">
        <w:rPr>
          <w:lang w:eastAsia="ru-RU"/>
        </w:rPr>
        <w:t>авторизовываемся</w:t>
      </w:r>
      <w:r w:rsidR="00E844BC">
        <w:rPr>
          <w:lang w:eastAsia="ru-RU"/>
        </w:rPr>
        <w:t xml:space="preserve"> и выбираем бд</w:t>
      </w:r>
      <w:r w:rsidRPr="00B7161E">
        <w:rPr>
          <w:lang w:eastAsia="ru-RU"/>
        </w:rPr>
        <w:t>,</w:t>
      </w:r>
      <w:r w:rsidR="00E844BC">
        <w:rPr>
          <w:lang w:eastAsia="ru-RU"/>
        </w:rPr>
        <w:t xml:space="preserve"> далее</w:t>
      </w:r>
      <w:r w:rsidRPr="00B7161E">
        <w:rPr>
          <w:lang w:eastAsia="ru-RU"/>
        </w:rPr>
        <w:t xml:space="preserve"> </w:t>
      </w:r>
      <w:r>
        <w:rPr>
          <w:lang w:eastAsia="ru-RU"/>
        </w:rPr>
        <w:t>жмём</w:t>
      </w:r>
      <w:r w:rsidRPr="00B7161E">
        <w:rPr>
          <w:lang w:eastAsia="ru-RU"/>
        </w:rPr>
        <w:t xml:space="preserve"> «</w:t>
      </w:r>
      <w:r>
        <w:rPr>
          <w:lang w:val="en-US" w:eastAsia="ru-RU"/>
        </w:rPr>
        <w:t>Next</w:t>
      </w:r>
      <w:r w:rsidRPr="00B7161E">
        <w:rPr>
          <w:lang w:eastAsia="ru-RU"/>
        </w:rPr>
        <w:t>» (</w:t>
      </w:r>
      <w:r>
        <w:rPr>
          <w:lang w:eastAsia="ru-RU"/>
        </w:rPr>
        <w:t>Рисунок</w:t>
      </w:r>
      <w:r w:rsidRPr="00B7161E">
        <w:rPr>
          <w:lang w:eastAsia="ru-RU"/>
        </w:rPr>
        <w:t xml:space="preserve"> </w:t>
      </w:r>
      <w:r w:rsidR="00D93082">
        <w:rPr>
          <w:lang w:eastAsia="ru-RU"/>
        </w:rPr>
        <w:t>43</w:t>
      </w:r>
      <w:r w:rsidRPr="00B7161E">
        <w:rPr>
          <w:lang w:eastAsia="ru-RU"/>
        </w:rPr>
        <w:t>).</w:t>
      </w:r>
    </w:p>
    <w:p w14:paraId="320576C1" w14:textId="3B9F463D" w:rsidR="00873223" w:rsidRDefault="00B7161E" w:rsidP="00873223">
      <w:pPr>
        <w:jc w:val="center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685658E4" wp14:editId="00F3F48E">
            <wp:extent cx="4735969" cy="4114800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38645" cy="411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1C14" w14:textId="7CF9BA35" w:rsidR="00873223" w:rsidRDefault="00873223" w:rsidP="00873223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43</w:t>
      </w:r>
      <w:r>
        <w:rPr>
          <w:lang w:eastAsia="ru-RU"/>
        </w:rPr>
        <w:t>. Выбор назначения.</w:t>
      </w:r>
    </w:p>
    <w:p w14:paraId="6B916973" w14:textId="0FF8F166" w:rsidR="00873223" w:rsidRDefault="00873223" w:rsidP="00873223">
      <w:pPr>
        <w:rPr>
          <w:lang w:eastAsia="ru-RU"/>
        </w:rPr>
      </w:pPr>
      <w:r>
        <w:rPr>
          <w:lang w:eastAsia="ru-RU"/>
        </w:rPr>
        <w:t>Далее, выбираем исходные таблицы и жмём «</w:t>
      </w:r>
      <w:r>
        <w:rPr>
          <w:lang w:val="en-US" w:eastAsia="ru-RU"/>
        </w:rPr>
        <w:t>Next</w:t>
      </w:r>
      <w:r>
        <w:rPr>
          <w:lang w:eastAsia="ru-RU"/>
        </w:rPr>
        <w:t>»</w:t>
      </w:r>
      <w:r w:rsidRPr="00873223">
        <w:rPr>
          <w:lang w:eastAsia="ru-RU"/>
        </w:rPr>
        <w:t xml:space="preserve"> (</w:t>
      </w:r>
      <w:r>
        <w:rPr>
          <w:lang w:eastAsia="ru-RU"/>
        </w:rPr>
        <w:t xml:space="preserve">Рисунок </w:t>
      </w:r>
      <w:r w:rsidR="00D93082">
        <w:rPr>
          <w:lang w:eastAsia="ru-RU"/>
        </w:rPr>
        <w:t>44</w:t>
      </w:r>
      <w:r>
        <w:rPr>
          <w:lang w:eastAsia="ru-RU"/>
        </w:rPr>
        <w:t>).</w:t>
      </w:r>
    </w:p>
    <w:p w14:paraId="40AB8E67" w14:textId="77777777" w:rsidR="00E844BC" w:rsidRDefault="00E844BC" w:rsidP="00873223">
      <w:pPr>
        <w:jc w:val="center"/>
        <w:rPr>
          <w:noProof/>
        </w:rPr>
      </w:pPr>
    </w:p>
    <w:p w14:paraId="541BF710" w14:textId="19FC0136" w:rsidR="00873223" w:rsidRDefault="00E844BC" w:rsidP="0087322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3C72A0A" wp14:editId="2C3FDEA0">
            <wp:extent cx="4229100" cy="3598012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31921" cy="36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167E" w14:textId="60C5A762" w:rsidR="00873223" w:rsidRDefault="00873223" w:rsidP="00873223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44</w:t>
      </w:r>
      <w:r>
        <w:rPr>
          <w:lang w:eastAsia="ru-RU"/>
        </w:rPr>
        <w:t>. Выбор исходных таблиц и представлений.</w:t>
      </w:r>
    </w:p>
    <w:p w14:paraId="7E19AE40" w14:textId="5B43A7B7" w:rsidR="00873223" w:rsidRDefault="00873223" w:rsidP="00E844BC">
      <w:pPr>
        <w:rPr>
          <w:lang w:eastAsia="ru-RU"/>
        </w:rPr>
      </w:pPr>
      <w:r>
        <w:rPr>
          <w:lang w:eastAsia="ru-RU"/>
        </w:rPr>
        <w:lastRenderedPageBreak/>
        <w:t>Далее, соглашаемся со всем и жмём «</w:t>
      </w:r>
      <w:r>
        <w:rPr>
          <w:lang w:val="en-US" w:eastAsia="ru-RU"/>
        </w:rPr>
        <w:t>Finish</w:t>
      </w:r>
      <w:r>
        <w:rPr>
          <w:lang w:eastAsia="ru-RU"/>
        </w:rPr>
        <w:t>»</w:t>
      </w:r>
      <w:r w:rsidR="00E844BC">
        <w:rPr>
          <w:lang w:eastAsia="ru-RU"/>
        </w:rPr>
        <w:t>.</w:t>
      </w:r>
    </w:p>
    <w:p w14:paraId="70D0F6C1" w14:textId="732A2B39" w:rsidR="001F2B58" w:rsidRDefault="001F2B58" w:rsidP="00E844BC">
      <w:pPr>
        <w:ind w:firstLine="708"/>
        <w:rPr>
          <w:lang w:eastAsia="ru-RU"/>
        </w:rPr>
      </w:pPr>
      <w:r>
        <w:rPr>
          <w:lang w:eastAsia="ru-RU"/>
        </w:rPr>
        <w:t xml:space="preserve">Выполнение импорта прошло успешно (Рисунок </w:t>
      </w:r>
      <w:r w:rsidR="00D93082">
        <w:rPr>
          <w:lang w:eastAsia="ru-RU"/>
        </w:rPr>
        <w:t>45</w:t>
      </w:r>
      <w:r>
        <w:rPr>
          <w:lang w:eastAsia="ru-RU"/>
        </w:rPr>
        <w:t>).</w:t>
      </w:r>
    </w:p>
    <w:p w14:paraId="405FDF17" w14:textId="77777777" w:rsidR="00E844BC" w:rsidRDefault="00E844BC" w:rsidP="001F2B58">
      <w:pPr>
        <w:jc w:val="center"/>
        <w:rPr>
          <w:noProof/>
        </w:rPr>
      </w:pPr>
    </w:p>
    <w:p w14:paraId="69009F4A" w14:textId="2D58BD38" w:rsidR="001F2B58" w:rsidRDefault="001F2B58" w:rsidP="001F2B58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5AD79FA" wp14:editId="2C704394">
            <wp:extent cx="4500256" cy="28860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42884"/>
                    <a:stretch/>
                  </pic:blipFill>
                  <pic:spPr bwMode="auto">
                    <a:xfrm>
                      <a:off x="0" y="0"/>
                      <a:ext cx="4513502" cy="289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E4817" w14:textId="021FABE4" w:rsidR="001F2B58" w:rsidRDefault="001F2B58" w:rsidP="001F2B58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45</w:t>
      </w:r>
      <w:r>
        <w:rPr>
          <w:lang w:eastAsia="ru-RU"/>
        </w:rPr>
        <w:t>. Успешный импорт данных</w:t>
      </w:r>
    </w:p>
    <w:p w14:paraId="49E12CC4" w14:textId="1C048978" w:rsidR="001F2B58" w:rsidRDefault="001F2B58" w:rsidP="001F2B58">
      <w:pPr>
        <w:rPr>
          <w:lang w:eastAsia="ru-RU"/>
        </w:rPr>
      </w:pPr>
      <w:r>
        <w:rPr>
          <w:lang w:eastAsia="ru-RU"/>
        </w:rPr>
        <w:t>После успешного импорта, проверяем, все ли строки были переданы в наши таблицы. Для этого, нажимаем правой кнопкой мыши по </w:t>
      </w:r>
      <w:r w:rsidR="00E844BC">
        <w:rPr>
          <w:lang w:eastAsia="ru-RU"/>
        </w:rPr>
        <w:t>нужной</w:t>
      </w:r>
      <w:r>
        <w:rPr>
          <w:lang w:eastAsia="ru-RU"/>
        </w:rPr>
        <w:t xml:space="preserve"> таблице и нажимаем кнопку «Изменить первые 200 строк» (Рисунок </w:t>
      </w:r>
      <w:r w:rsidR="00D93082">
        <w:rPr>
          <w:lang w:eastAsia="ru-RU"/>
        </w:rPr>
        <w:t>46</w:t>
      </w:r>
      <w:r>
        <w:rPr>
          <w:lang w:eastAsia="ru-RU"/>
        </w:rPr>
        <w:t xml:space="preserve">). </w:t>
      </w:r>
    </w:p>
    <w:p w14:paraId="4F91A8BF" w14:textId="77777777" w:rsidR="00E844BC" w:rsidRDefault="00E844BC" w:rsidP="001F2B58">
      <w:pPr>
        <w:jc w:val="center"/>
        <w:rPr>
          <w:noProof/>
        </w:rPr>
      </w:pPr>
    </w:p>
    <w:p w14:paraId="4B61D023" w14:textId="79FF3B44" w:rsidR="001F2B58" w:rsidRDefault="001F2B58" w:rsidP="001F2B58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37C22B2" wp14:editId="03557AA6">
            <wp:extent cx="4674911" cy="2457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27724" b="62685"/>
                    <a:stretch/>
                  </pic:blipFill>
                  <pic:spPr bwMode="auto">
                    <a:xfrm>
                      <a:off x="0" y="0"/>
                      <a:ext cx="4682295" cy="246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6FB1F" w14:textId="7B17F1ED" w:rsidR="001F2B58" w:rsidRDefault="001F2B58" w:rsidP="001F2B58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46</w:t>
      </w:r>
      <w:r>
        <w:rPr>
          <w:lang w:eastAsia="ru-RU"/>
        </w:rPr>
        <w:t>. Данные таблицы «</w:t>
      </w:r>
      <w:r>
        <w:rPr>
          <w:lang w:val="en-US" w:eastAsia="ru-RU"/>
        </w:rPr>
        <w:t>Clients</w:t>
      </w:r>
      <w:r>
        <w:rPr>
          <w:lang w:eastAsia="ru-RU"/>
        </w:rPr>
        <w:t>»</w:t>
      </w:r>
    </w:p>
    <w:p w14:paraId="7C5E2FF4" w14:textId="17BB5A8D" w:rsidR="001F2B58" w:rsidRDefault="001F2B58" w:rsidP="001F2B58">
      <w:pPr>
        <w:rPr>
          <w:lang w:eastAsia="ru-RU"/>
        </w:rPr>
      </w:pPr>
      <w:r>
        <w:rPr>
          <w:lang w:eastAsia="ru-RU"/>
        </w:rPr>
        <w:t>Во время импорта, мастер добавил к названиям наших таблиц знак «</w:t>
      </w:r>
      <w:r w:rsidRPr="001F2B58">
        <w:rPr>
          <w:lang w:eastAsia="ru-RU"/>
        </w:rPr>
        <w:t>$</w:t>
      </w:r>
      <w:r>
        <w:rPr>
          <w:lang w:eastAsia="ru-RU"/>
        </w:rPr>
        <w:t>»</w:t>
      </w:r>
      <w:r w:rsidRPr="001F2B58">
        <w:rPr>
          <w:lang w:eastAsia="ru-RU"/>
        </w:rPr>
        <w:t xml:space="preserve">. </w:t>
      </w:r>
      <w:r>
        <w:rPr>
          <w:lang w:eastAsia="ru-RU"/>
        </w:rPr>
        <w:t xml:space="preserve">Его придётся убрать из названия каждой таблицы вручную, для этого делаем </w:t>
      </w:r>
      <w:r>
        <w:rPr>
          <w:lang w:eastAsia="ru-RU"/>
        </w:rPr>
        <w:lastRenderedPageBreak/>
        <w:t xml:space="preserve">двойное нажатие по названию таблицы и с помощью клавиши </w:t>
      </w:r>
      <w:r>
        <w:rPr>
          <w:lang w:val="en-US" w:eastAsia="ru-RU"/>
        </w:rPr>
        <w:t>Backspace</w:t>
      </w:r>
      <w:r w:rsidRPr="001F2B58">
        <w:rPr>
          <w:lang w:eastAsia="ru-RU"/>
        </w:rPr>
        <w:t xml:space="preserve"> </w:t>
      </w:r>
      <w:r>
        <w:rPr>
          <w:lang w:eastAsia="ru-RU"/>
        </w:rPr>
        <w:t xml:space="preserve">стираем этот знак (Рисунок </w:t>
      </w:r>
      <w:r w:rsidR="00D93082">
        <w:rPr>
          <w:lang w:eastAsia="ru-RU"/>
        </w:rPr>
        <w:t>47</w:t>
      </w:r>
      <w:r>
        <w:rPr>
          <w:lang w:eastAsia="ru-RU"/>
        </w:rPr>
        <w:t>).</w:t>
      </w:r>
    </w:p>
    <w:p w14:paraId="722E4730" w14:textId="77777777" w:rsidR="00F01ACB" w:rsidRDefault="00F01ACB" w:rsidP="001F2B58">
      <w:pPr>
        <w:jc w:val="center"/>
        <w:rPr>
          <w:noProof/>
        </w:rPr>
      </w:pPr>
    </w:p>
    <w:p w14:paraId="723F74A6" w14:textId="63C1BA36" w:rsidR="001F2B58" w:rsidRDefault="00F01ACB" w:rsidP="001F2B58">
      <w:pPr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1A11A879" wp14:editId="052A9A90">
            <wp:extent cx="1678170" cy="313372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82310" cy="31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A094" w14:textId="7A1A4ED3" w:rsidR="0059319D" w:rsidRDefault="001F2B58" w:rsidP="00BB049B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47</w:t>
      </w:r>
      <w:r>
        <w:rPr>
          <w:lang w:eastAsia="ru-RU"/>
        </w:rPr>
        <w:t>. Результат удаления символа «</w:t>
      </w:r>
      <w:r w:rsidRPr="00F01ACB">
        <w:rPr>
          <w:lang w:eastAsia="ru-RU"/>
        </w:rPr>
        <w:t>$</w:t>
      </w:r>
      <w:r>
        <w:rPr>
          <w:lang w:eastAsia="ru-RU"/>
        </w:rPr>
        <w:t>»</w:t>
      </w:r>
    </w:p>
    <w:p w14:paraId="0DC65ECD" w14:textId="71C9DF46" w:rsidR="00F01ACB" w:rsidRDefault="00F01ACB" w:rsidP="00F01ACB">
      <w:pPr>
        <w:ind w:firstLine="0"/>
        <w:rPr>
          <w:lang w:eastAsia="ru-RU"/>
        </w:rPr>
      </w:pPr>
      <w:r>
        <w:rPr>
          <w:lang w:eastAsia="ru-RU"/>
        </w:rPr>
        <w:t xml:space="preserve">Далее нам необходимо исправить типы данных </w:t>
      </w:r>
      <w:r>
        <w:rPr>
          <w:lang w:eastAsia="ru-RU"/>
        </w:rPr>
        <w:t xml:space="preserve">и установить первичные ключи на основные </w:t>
      </w:r>
      <w:r>
        <w:rPr>
          <w:lang w:val="en-US" w:eastAsia="ru-RU"/>
        </w:rPr>
        <w:t>ID</w:t>
      </w:r>
      <w:r w:rsidRPr="00F01ACB">
        <w:rPr>
          <w:lang w:eastAsia="ru-RU"/>
        </w:rPr>
        <w:t xml:space="preserve"> </w:t>
      </w:r>
      <w:r>
        <w:rPr>
          <w:lang w:eastAsia="ru-RU"/>
        </w:rPr>
        <w:t>столбцы</w:t>
      </w:r>
      <w:r>
        <w:rPr>
          <w:lang w:eastAsia="ru-RU"/>
        </w:rPr>
        <w:t xml:space="preserve"> в импортированных таблицах</w:t>
      </w:r>
      <w:r w:rsidR="006431E9">
        <w:rPr>
          <w:lang w:eastAsia="ru-RU"/>
        </w:rPr>
        <w:t xml:space="preserve"> (</w:t>
      </w:r>
      <w:r>
        <w:rPr>
          <w:lang w:eastAsia="ru-RU"/>
        </w:rPr>
        <w:t xml:space="preserve">Рисунок </w:t>
      </w:r>
      <w:r w:rsidR="00D93082">
        <w:rPr>
          <w:lang w:eastAsia="ru-RU"/>
        </w:rPr>
        <w:t>48</w:t>
      </w:r>
      <w:r w:rsidR="006431E9">
        <w:rPr>
          <w:lang w:eastAsia="ru-RU"/>
        </w:rPr>
        <w:t>)</w:t>
      </w:r>
      <w:r w:rsidR="00D93082">
        <w:rPr>
          <w:lang w:eastAsia="ru-RU"/>
        </w:rPr>
        <w:t>.</w:t>
      </w:r>
    </w:p>
    <w:p w14:paraId="60368088" w14:textId="549F8295" w:rsidR="00F01ACB" w:rsidRDefault="00F01ACB" w:rsidP="00F01ACB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6616B58" wp14:editId="313A4321">
            <wp:extent cx="4726611" cy="1446530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3995" cy="14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9A8D" w14:textId="6EB3B157" w:rsidR="00F01ACB" w:rsidRDefault="00F01ACB" w:rsidP="00F01ACB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93082">
        <w:rPr>
          <w:lang w:eastAsia="ru-RU"/>
        </w:rPr>
        <w:t>48</w:t>
      </w:r>
      <w:r>
        <w:rPr>
          <w:lang w:eastAsia="ru-RU"/>
        </w:rPr>
        <w:t xml:space="preserve">. Типы данных таблицы </w:t>
      </w:r>
      <w:r>
        <w:rPr>
          <w:lang w:val="en-US" w:eastAsia="ru-RU"/>
        </w:rPr>
        <w:t>MainInfo</w:t>
      </w:r>
      <w:r w:rsidRPr="00F01ACB">
        <w:rPr>
          <w:lang w:eastAsia="ru-RU"/>
        </w:rPr>
        <w:t>.</w:t>
      </w:r>
    </w:p>
    <w:p w14:paraId="2227FCF2" w14:textId="37FDD03B" w:rsidR="00DD1005" w:rsidRPr="00DD1005" w:rsidRDefault="00DD1005" w:rsidP="00DD1005">
      <w:pPr>
        <w:ind w:firstLine="0"/>
        <w:jc w:val="left"/>
        <w:rPr>
          <w:lang w:eastAsia="ru-RU"/>
        </w:rPr>
      </w:pPr>
      <w:r>
        <w:rPr>
          <w:lang w:eastAsia="ru-RU"/>
        </w:rPr>
        <w:t xml:space="preserve">Теперь нужно установить </w:t>
      </w:r>
      <w:r>
        <w:rPr>
          <w:lang w:val="en-US" w:eastAsia="ru-RU"/>
        </w:rPr>
        <w:t>Identify</w:t>
      </w:r>
      <w:r w:rsidRPr="00DD1005">
        <w:rPr>
          <w:lang w:eastAsia="ru-RU"/>
        </w:rPr>
        <w:t xml:space="preserve"> </w:t>
      </w:r>
      <w:r>
        <w:rPr>
          <w:lang w:val="en-US" w:eastAsia="ru-RU"/>
        </w:rPr>
        <w:t>Specification</w:t>
      </w:r>
      <w:r w:rsidRPr="00DD1005">
        <w:rPr>
          <w:lang w:eastAsia="ru-RU"/>
        </w:rPr>
        <w:t xml:space="preserve"> </w:t>
      </w:r>
      <w:r>
        <w:rPr>
          <w:lang w:eastAsia="ru-RU"/>
        </w:rPr>
        <w:t>для ключевого столбца</w:t>
      </w:r>
      <w:r w:rsidR="006431E9">
        <w:rPr>
          <w:lang w:eastAsia="ru-RU"/>
        </w:rPr>
        <w:t xml:space="preserve"> (</w:t>
      </w:r>
      <w:r>
        <w:rPr>
          <w:lang w:eastAsia="ru-RU"/>
        </w:rPr>
        <w:t xml:space="preserve">Рисунок </w:t>
      </w:r>
      <w:r w:rsidR="006431E9">
        <w:rPr>
          <w:lang w:eastAsia="ru-RU"/>
        </w:rPr>
        <w:t>49).</w:t>
      </w:r>
    </w:p>
    <w:p w14:paraId="6059A3BF" w14:textId="44207D25" w:rsidR="00DD1005" w:rsidRDefault="00DD1005" w:rsidP="00DD1005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1E16F8F" wp14:editId="40816D3B">
            <wp:extent cx="4076700" cy="7620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C298" w14:textId="2F70B622" w:rsidR="00DD1005" w:rsidRPr="00DD1005" w:rsidRDefault="00DD1005" w:rsidP="00DD1005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6431E9">
        <w:rPr>
          <w:lang w:eastAsia="ru-RU"/>
        </w:rPr>
        <w:t>49</w:t>
      </w:r>
      <w:r>
        <w:rPr>
          <w:lang w:eastAsia="ru-RU"/>
        </w:rPr>
        <w:t>. Включение</w:t>
      </w:r>
      <w:r w:rsidRPr="00DD1005">
        <w:rPr>
          <w:lang w:eastAsia="ru-RU"/>
        </w:rPr>
        <w:t xml:space="preserve"> </w:t>
      </w:r>
      <w:r>
        <w:rPr>
          <w:lang w:val="en-US" w:eastAsia="ru-RU"/>
        </w:rPr>
        <w:t>Identify</w:t>
      </w:r>
      <w:r w:rsidRPr="00DD1005">
        <w:rPr>
          <w:lang w:eastAsia="ru-RU"/>
        </w:rPr>
        <w:t xml:space="preserve"> </w:t>
      </w:r>
      <w:r>
        <w:rPr>
          <w:lang w:val="en-US" w:eastAsia="ru-RU"/>
        </w:rPr>
        <w:t>Specification</w:t>
      </w:r>
      <w:r>
        <w:rPr>
          <w:lang w:eastAsia="ru-RU"/>
        </w:rPr>
        <w:t>.</w:t>
      </w:r>
    </w:p>
    <w:p w14:paraId="1FF7B01B" w14:textId="4EFC0D38" w:rsidR="00F01ACB" w:rsidRDefault="00F01ACB" w:rsidP="00F01ACB">
      <w:pPr>
        <w:ind w:firstLine="0"/>
        <w:rPr>
          <w:lang w:eastAsia="ru-RU"/>
        </w:rPr>
      </w:pPr>
      <w:r>
        <w:rPr>
          <w:lang w:eastAsia="ru-RU"/>
        </w:rPr>
        <w:t>Теперь нам нужно создать связи табли</w:t>
      </w:r>
      <w:r w:rsidR="00DD1005">
        <w:rPr>
          <w:lang w:eastAsia="ru-RU"/>
        </w:rPr>
        <w:t>ц</w:t>
      </w:r>
      <w:r>
        <w:rPr>
          <w:lang w:eastAsia="ru-RU"/>
        </w:rPr>
        <w:t>.</w:t>
      </w:r>
      <w:r w:rsidR="00DD1005">
        <w:rPr>
          <w:lang w:eastAsia="ru-RU"/>
        </w:rPr>
        <w:t xml:space="preserve"> Для этого нажимаем ПКМ по </w:t>
      </w:r>
      <w:r w:rsidR="00DD1005">
        <w:rPr>
          <w:lang w:val="en-US" w:eastAsia="ru-RU"/>
        </w:rPr>
        <w:t>Database</w:t>
      </w:r>
      <w:r w:rsidR="00DD1005" w:rsidRPr="00DD1005">
        <w:rPr>
          <w:lang w:eastAsia="ru-RU"/>
        </w:rPr>
        <w:t xml:space="preserve"> </w:t>
      </w:r>
      <w:r w:rsidR="00DD1005">
        <w:rPr>
          <w:lang w:val="en-US" w:eastAsia="ru-RU"/>
        </w:rPr>
        <w:t>Diagram</w:t>
      </w:r>
      <w:r w:rsidR="00DD1005" w:rsidRPr="00DD1005">
        <w:rPr>
          <w:lang w:eastAsia="ru-RU"/>
        </w:rPr>
        <w:t xml:space="preserve"> </w:t>
      </w:r>
      <w:r w:rsidR="00DD1005">
        <w:rPr>
          <w:lang w:eastAsia="ru-RU"/>
        </w:rPr>
        <w:t xml:space="preserve">и выбираем </w:t>
      </w:r>
      <w:r w:rsidR="00DD1005">
        <w:rPr>
          <w:lang w:val="en-US" w:eastAsia="ru-RU"/>
        </w:rPr>
        <w:t>New</w:t>
      </w:r>
      <w:r w:rsidR="00DD1005" w:rsidRPr="00DD1005">
        <w:rPr>
          <w:lang w:eastAsia="ru-RU"/>
        </w:rPr>
        <w:t xml:space="preserve"> </w:t>
      </w:r>
      <w:r w:rsidR="00DD1005">
        <w:rPr>
          <w:lang w:val="en-US" w:eastAsia="ru-RU"/>
        </w:rPr>
        <w:t>Diagram</w:t>
      </w:r>
      <w:r w:rsidR="006431E9">
        <w:rPr>
          <w:lang w:eastAsia="ru-RU"/>
        </w:rPr>
        <w:t xml:space="preserve"> (</w:t>
      </w:r>
      <w:r w:rsidR="00DD1005">
        <w:rPr>
          <w:lang w:eastAsia="ru-RU"/>
        </w:rPr>
        <w:t xml:space="preserve">Рисунок </w:t>
      </w:r>
      <w:r w:rsidR="006431E9">
        <w:rPr>
          <w:lang w:eastAsia="ru-RU"/>
        </w:rPr>
        <w:t>50).</w:t>
      </w:r>
    </w:p>
    <w:p w14:paraId="163EC3B4" w14:textId="1364F402" w:rsidR="00DD1005" w:rsidRDefault="00DD1005" w:rsidP="00DD1005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E77CE3F" wp14:editId="253004EE">
            <wp:extent cx="2486025" cy="13525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BEA7" w14:textId="65C394A4" w:rsidR="00DD1005" w:rsidRDefault="00DD1005" w:rsidP="00DD1005">
      <w:pPr>
        <w:ind w:firstLine="0"/>
        <w:jc w:val="center"/>
        <w:rPr>
          <w:lang w:val="en-US" w:eastAsia="ru-RU"/>
        </w:rPr>
      </w:pPr>
      <w:r>
        <w:rPr>
          <w:lang w:eastAsia="ru-RU"/>
        </w:rPr>
        <w:t xml:space="preserve">Рисунок </w:t>
      </w:r>
      <w:r w:rsidR="006431E9">
        <w:rPr>
          <w:lang w:eastAsia="ru-RU"/>
        </w:rPr>
        <w:t>50</w:t>
      </w:r>
      <w:r>
        <w:rPr>
          <w:lang w:eastAsia="ru-RU"/>
        </w:rPr>
        <w:t>. Создание схемы.</w:t>
      </w:r>
    </w:p>
    <w:p w14:paraId="3C4722ED" w14:textId="05021A0A" w:rsidR="00DD5CDB" w:rsidRDefault="00DD5CDB" w:rsidP="00DD5CDB">
      <w:pPr>
        <w:ind w:firstLine="0"/>
        <w:rPr>
          <w:lang w:eastAsia="ru-RU"/>
        </w:rPr>
      </w:pPr>
      <w:r>
        <w:rPr>
          <w:lang w:eastAsia="ru-RU"/>
        </w:rPr>
        <w:t xml:space="preserve">Откроется диалоговое окно, где мы можем выбрать таблицы. Выделяем их все и нажимаем </w:t>
      </w:r>
      <w:r>
        <w:rPr>
          <w:lang w:val="en-US" w:eastAsia="ru-RU"/>
        </w:rPr>
        <w:t>ADD</w:t>
      </w:r>
      <w:r w:rsidR="006431E9">
        <w:rPr>
          <w:lang w:eastAsia="ru-RU"/>
        </w:rPr>
        <w:t xml:space="preserve"> (</w:t>
      </w:r>
      <w:r w:rsidR="006431E9">
        <w:rPr>
          <w:lang w:eastAsia="ru-RU"/>
        </w:rPr>
        <w:t>Рисунок 51</w:t>
      </w:r>
      <w:r w:rsidR="006431E9">
        <w:rPr>
          <w:lang w:eastAsia="ru-RU"/>
        </w:rPr>
        <w:t>)</w:t>
      </w:r>
      <w:r w:rsidRPr="00DD5CDB">
        <w:rPr>
          <w:lang w:eastAsia="ru-RU"/>
        </w:rPr>
        <w:t>.</w:t>
      </w:r>
    </w:p>
    <w:p w14:paraId="1E202329" w14:textId="6C64D708" w:rsidR="00DD5CDB" w:rsidRDefault="00DD5CDB" w:rsidP="00DD5CDB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093F0ED" wp14:editId="38213115">
            <wp:extent cx="3028950" cy="240476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31734" cy="240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4E08" w14:textId="3F124C63" w:rsidR="00DD5CDB" w:rsidRDefault="00DD5CDB" w:rsidP="00DD5CDB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6431E9">
        <w:rPr>
          <w:lang w:eastAsia="ru-RU"/>
        </w:rPr>
        <w:t>51</w:t>
      </w:r>
      <w:r>
        <w:rPr>
          <w:lang w:eastAsia="ru-RU"/>
        </w:rPr>
        <w:t>. Добавление таблиц в схему данных.</w:t>
      </w:r>
    </w:p>
    <w:p w14:paraId="6AEF22EC" w14:textId="0A1EE585" w:rsidR="000210EF" w:rsidRDefault="000210EF" w:rsidP="000210EF">
      <w:pPr>
        <w:ind w:firstLine="0"/>
        <w:rPr>
          <w:lang w:eastAsia="ru-RU"/>
        </w:rPr>
      </w:pPr>
      <w:r>
        <w:rPr>
          <w:lang w:eastAsia="ru-RU"/>
        </w:rPr>
        <w:t xml:space="preserve">Создаем наши связи, перетаскивая нужный </w:t>
      </w:r>
      <w:r>
        <w:rPr>
          <w:lang w:val="en-US" w:eastAsia="ru-RU"/>
        </w:rPr>
        <w:t>ID</w:t>
      </w:r>
      <w:r w:rsidRPr="000210EF">
        <w:rPr>
          <w:lang w:eastAsia="ru-RU"/>
        </w:rPr>
        <w:t xml:space="preserve"> </w:t>
      </w:r>
      <w:r>
        <w:rPr>
          <w:lang w:eastAsia="ru-RU"/>
        </w:rPr>
        <w:t>к строке нужной таблицы.</w:t>
      </w:r>
    </w:p>
    <w:p w14:paraId="5E57D7D0" w14:textId="7490463F" w:rsidR="000210EF" w:rsidRDefault="000210EF" w:rsidP="000210EF">
      <w:pPr>
        <w:ind w:firstLine="0"/>
        <w:rPr>
          <w:lang w:eastAsia="ru-RU"/>
        </w:rPr>
      </w:pPr>
      <w:r>
        <w:rPr>
          <w:lang w:eastAsia="ru-RU"/>
        </w:rPr>
        <w:t>Сохраняем нашу схему, чтобы проверить, нет ли ошибок и</w:t>
      </w:r>
      <w:r w:rsidR="00182C69">
        <w:rPr>
          <w:lang w:eastAsia="ru-RU"/>
        </w:rPr>
        <w:t>,</w:t>
      </w:r>
      <w:r>
        <w:rPr>
          <w:lang w:eastAsia="ru-RU"/>
        </w:rPr>
        <w:t xml:space="preserve"> если все хорошо, видим наш результат (Рисунок </w:t>
      </w:r>
      <w:r w:rsidR="006431E9">
        <w:rPr>
          <w:lang w:eastAsia="ru-RU"/>
        </w:rPr>
        <w:t>52</w:t>
      </w:r>
      <w:r>
        <w:rPr>
          <w:lang w:eastAsia="ru-RU"/>
        </w:rPr>
        <w:t xml:space="preserve">). </w:t>
      </w:r>
    </w:p>
    <w:p w14:paraId="0A8AD820" w14:textId="300768FB" w:rsidR="000210EF" w:rsidRDefault="000210EF" w:rsidP="000210EF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5A271BF" wp14:editId="5208F8D1">
            <wp:extent cx="4305300" cy="2659114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15095" cy="26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2B8B" w14:textId="47F688D6" w:rsidR="000210EF" w:rsidRPr="000210EF" w:rsidRDefault="000210EF" w:rsidP="000210EF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6431E9">
        <w:rPr>
          <w:lang w:eastAsia="ru-RU"/>
        </w:rPr>
        <w:t>52</w:t>
      </w:r>
      <w:r>
        <w:rPr>
          <w:lang w:eastAsia="ru-RU"/>
        </w:rPr>
        <w:t>. Схема данных.</w:t>
      </w:r>
    </w:p>
    <w:p w14:paraId="4A83ADFC" w14:textId="77777777" w:rsidR="005A4AF8" w:rsidRDefault="00162803" w:rsidP="005A4AF8">
      <w:pPr>
        <w:pStyle w:val="1"/>
        <w:rPr>
          <w:lang w:eastAsia="ru-RU"/>
        </w:rPr>
      </w:pPr>
      <w:bookmarkStart w:id="10" w:name="_Toc89770790"/>
      <w:r>
        <w:rPr>
          <w:lang w:eastAsia="ru-RU"/>
        </w:rPr>
        <w:lastRenderedPageBreak/>
        <w:t>Выводы</w:t>
      </w:r>
      <w:bookmarkEnd w:id="10"/>
    </w:p>
    <w:p w14:paraId="5E1758B8" w14:textId="4ACD8C14" w:rsidR="005A4AF8" w:rsidRDefault="005A4AF8" w:rsidP="00BD4484">
      <w:r>
        <w:t>В ходе прохождения учебной практики поставленная цель была выполнена и сделаны следующие выводы:</w:t>
      </w:r>
    </w:p>
    <w:p w14:paraId="69CC1E7C" w14:textId="581A7295" w:rsidR="00170C1E" w:rsidRPr="00EB6E3C" w:rsidRDefault="00170C1E" w:rsidP="00BD4484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rPr>
          <w:rFonts w:eastAsiaTheme="majorEastAsia"/>
          <w:bCs/>
        </w:rPr>
      </w:pPr>
      <w:r w:rsidRPr="00EB6E3C">
        <w:rPr>
          <w:rFonts w:eastAsiaTheme="majorEastAsia"/>
          <w:bCs/>
        </w:rPr>
        <w:t>Изуч</w:t>
      </w:r>
      <w:r>
        <w:rPr>
          <w:rFonts w:eastAsiaTheme="majorEastAsia"/>
          <w:bCs/>
        </w:rPr>
        <w:t>ена</w:t>
      </w:r>
      <w:r w:rsidRPr="00EB6E3C">
        <w:rPr>
          <w:rFonts w:eastAsiaTheme="majorEastAsia"/>
          <w:bCs/>
        </w:rPr>
        <w:t xml:space="preserve"> предметн</w:t>
      </w:r>
      <w:r>
        <w:rPr>
          <w:rFonts w:eastAsiaTheme="majorEastAsia"/>
          <w:bCs/>
        </w:rPr>
        <w:t>ая</w:t>
      </w:r>
      <w:r w:rsidRPr="00EB6E3C">
        <w:rPr>
          <w:rFonts w:eastAsiaTheme="majorEastAsia"/>
          <w:bCs/>
        </w:rPr>
        <w:t xml:space="preserve"> область</w:t>
      </w:r>
      <w:r>
        <w:rPr>
          <w:rFonts w:eastAsiaTheme="majorEastAsia"/>
          <w:bCs/>
        </w:rPr>
        <w:t>, проанализированы преимущества СУБД.</w:t>
      </w:r>
    </w:p>
    <w:p w14:paraId="56BA6598" w14:textId="578585A2" w:rsidR="00170C1E" w:rsidRDefault="00170C1E" w:rsidP="00BD4484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rPr>
          <w:rFonts w:eastAsiaTheme="majorEastAsia"/>
          <w:bCs/>
        </w:rPr>
      </w:pPr>
      <w:r>
        <w:rPr>
          <w:rFonts w:eastAsiaTheme="majorEastAsia"/>
          <w:bCs/>
        </w:rPr>
        <w:t>Создана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структура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базы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данных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для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будущего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приложения</w:t>
      </w:r>
      <w:r w:rsidR="00BD4484">
        <w:rPr>
          <w:rFonts w:eastAsiaTheme="majorEastAsia"/>
          <w:bCs/>
          <w:lang w:val="en-US"/>
        </w:rPr>
        <w:t> </w:t>
      </w:r>
      <w:r>
        <w:rPr>
          <w:rFonts w:eastAsiaTheme="majorEastAsia"/>
          <w:bCs/>
        </w:rPr>
        <w:t>автосервиса.</w:t>
      </w:r>
    </w:p>
    <w:p w14:paraId="47D85D4C" w14:textId="44409BB1" w:rsidR="00170C1E" w:rsidRPr="0092226D" w:rsidRDefault="00170C1E" w:rsidP="00BD4484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Отредактированы и сгруппированы первоначальные данные, выполнен импорт данных в БД.</w:t>
      </w:r>
    </w:p>
    <w:p w14:paraId="2C75D321" w14:textId="09AAAAEE" w:rsidR="005A4AF8" w:rsidRDefault="005A4AF8" w:rsidP="00BD4484">
      <w:pPr>
        <w:rPr>
          <w:rFonts w:cs="Times New Roman"/>
          <w:szCs w:val="28"/>
        </w:rPr>
      </w:pPr>
      <w:r w:rsidRPr="00DE2123">
        <w:rPr>
          <w:rFonts w:cs="Times New Roman"/>
          <w:szCs w:val="28"/>
        </w:rPr>
        <w:t>Вид профессиональной деятельности был освоен, а также были освоены профессиональные компетенции:</w:t>
      </w:r>
    </w:p>
    <w:p w14:paraId="2A3DAFC2" w14:textId="04604CB4" w:rsidR="00170C1E" w:rsidRP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11.1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Осуществлять сбор, обработку и анализ информации для проектирования баз данных.</w:t>
      </w:r>
    </w:p>
    <w:p w14:paraId="1B8C80E4" w14:textId="000B0CF8" w:rsidR="00170C1E" w:rsidRP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11.2.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Проектировать базу данных на основе анализа предметной области.</w:t>
      </w:r>
    </w:p>
    <w:p w14:paraId="78397561" w14:textId="1A3C5B5F" w:rsidR="00170C1E" w:rsidRP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11.3.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Разрабатывать объекты базы данных в соответствии с результатами анализа предметной области.</w:t>
      </w:r>
    </w:p>
    <w:p w14:paraId="4F59002D" w14:textId="5446C77F" w:rsidR="00170C1E" w:rsidRP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11.4.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Реализовывать базу данных в конкретной системе управления базами данных.</w:t>
      </w:r>
    </w:p>
    <w:p w14:paraId="24689498" w14:textId="2F1EA89D" w:rsidR="00170C1E" w:rsidRP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11.5.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Администрировать базы данных</w:t>
      </w:r>
    </w:p>
    <w:p w14:paraId="736C160B" w14:textId="5FBD5263" w:rsidR="00170C1E" w:rsidRDefault="00170C1E" w:rsidP="00BD4484">
      <w:pPr>
        <w:rPr>
          <w:rFonts w:cs="Times New Roman"/>
          <w:szCs w:val="28"/>
        </w:rPr>
      </w:pPr>
      <w:r w:rsidRPr="00170C1E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11.6.</w:t>
      </w:r>
      <w:r>
        <w:rPr>
          <w:rFonts w:cs="Times New Roman"/>
          <w:szCs w:val="28"/>
        </w:rPr>
        <w:t> </w:t>
      </w:r>
      <w:r w:rsidRPr="00170C1E">
        <w:rPr>
          <w:rFonts w:cs="Times New Roman"/>
          <w:szCs w:val="28"/>
        </w:rPr>
        <w:t>Защищать информацию в базе данных с использованием технологии защиты информации.</w:t>
      </w:r>
    </w:p>
    <w:p w14:paraId="785CF53E" w14:textId="2F5DD741" w:rsidR="00162803" w:rsidRDefault="0016280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</w:p>
    <w:p w14:paraId="2459826C" w14:textId="77777777" w:rsidR="00170C1E" w:rsidRDefault="00170C1E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  <w:r>
        <w:rPr>
          <w:lang w:eastAsia="ru-RU"/>
        </w:rPr>
        <w:br w:type="page"/>
      </w:r>
    </w:p>
    <w:p w14:paraId="70748CC0" w14:textId="2B6A33FF" w:rsidR="00162803" w:rsidRDefault="00162803" w:rsidP="00162803">
      <w:pPr>
        <w:pStyle w:val="1"/>
        <w:rPr>
          <w:lang w:eastAsia="ru-RU"/>
        </w:rPr>
      </w:pPr>
      <w:bookmarkStart w:id="11" w:name="_Toc89770791"/>
      <w:r>
        <w:rPr>
          <w:lang w:eastAsia="ru-RU"/>
        </w:rPr>
        <w:lastRenderedPageBreak/>
        <w:t>Список литературы</w:t>
      </w:r>
      <w:bookmarkEnd w:id="11"/>
    </w:p>
    <w:p w14:paraId="521D4A03" w14:textId="23FC7ADE" w:rsidR="00917EAF" w:rsidRDefault="001B58A8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hyperlink r:id="rId81">
        <w:r w:rsidR="00917EAF" w:rsidRPr="00917EAF">
          <w:rPr>
            <w:rFonts w:eastAsiaTheme="majorEastAsia" w:cs="Times New Roman"/>
            <w:bCs/>
            <w:color w:val="000000" w:themeColor="text1"/>
          </w:rPr>
          <w:t>Орлов С.А.</w:t>
        </w:r>
      </w:hyperlink>
      <w:r w:rsidR="00917EAF" w:rsidRPr="00917EAF">
        <w:rPr>
          <w:rFonts w:eastAsiaTheme="majorEastAsia" w:cs="Times New Roman"/>
          <w:bCs/>
          <w:color w:val="000000" w:themeColor="text1"/>
        </w:rPr>
        <w:t xml:space="preserve"> Программная инженерия. Технологии разработки программного обеспечения: учебник / С. А. Орлов. – 5-е изд., </w:t>
      </w:r>
      <w:proofErr w:type="spellStart"/>
      <w:r w:rsidR="00917EAF" w:rsidRPr="00917EAF">
        <w:rPr>
          <w:rFonts w:eastAsiaTheme="majorEastAsia" w:cs="Times New Roman"/>
          <w:bCs/>
          <w:color w:val="000000" w:themeColor="text1"/>
        </w:rPr>
        <w:t>обновл</w:t>
      </w:r>
      <w:proofErr w:type="spellEnd"/>
      <w:r w:rsidR="00917EAF" w:rsidRPr="00917EAF">
        <w:rPr>
          <w:rFonts w:eastAsiaTheme="majorEastAsia" w:cs="Times New Roman"/>
          <w:bCs/>
          <w:color w:val="000000" w:themeColor="text1"/>
        </w:rPr>
        <w:t xml:space="preserve">. и доп. – </w:t>
      </w:r>
      <w:proofErr w:type="gramStart"/>
      <w:r w:rsidR="00917EAF" w:rsidRPr="00917EAF">
        <w:rPr>
          <w:rFonts w:eastAsiaTheme="majorEastAsia" w:cs="Times New Roman"/>
          <w:bCs/>
          <w:color w:val="000000" w:themeColor="text1"/>
        </w:rPr>
        <w:t>Москва ;</w:t>
      </w:r>
      <w:proofErr w:type="gramEnd"/>
      <w:r w:rsidR="00917EAF" w:rsidRPr="00917EAF">
        <w:rPr>
          <w:rFonts w:eastAsiaTheme="majorEastAsia" w:cs="Times New Roman"/>
          <w:bCs/>
          <w:color w:val="000000" w:themeColor="text1"/>
        </w:rPr>
        <w:t xml:space="preserve"> Санкт- Петербург, 2016. – 640 с.</w:t>
      </w:r>
    </w:p>
    <w:p w14:paraId="28024FF8" w14:textId="702348A6" w:rsidR="00B70229" w:rsidRDefault="00B70229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B70229">
        <w:rPr>
          <w:rFonts w:eastAsiaTheme="majorEastAsia" w:cs="Times New Roman"/>
          <w:bCs/>
          <w:color w:val="000000" w:themeColor="text1"/>
        </w:rPr>
        <w:t>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14:paraId="14A6F6AD" w14:textId="4326EFEF" w:rsidR="00E17FB7" w:rsidRDefault="00E17FB7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E17FB7">
        <w:rPr>
          <w:rFonts w:eastAsiaTheme="majorEastAsia" w:cs="Times New Roman"/>
          <w:bCs/>
          <w:color w:val="000000" w:themeColor="text1"/>
        </w:rPr>
        <w:t>Латыпова, Р. Р. Базы данных. Курс лекций / Р.Р. Латыпова. - Москва: Высшая школа, 2016. - 177 c.</w:t>
      </w:r>
    </w:p>
    <w:p w14:paraId="47CF8980" w14:textId="5B4FA263" w:rsidR="00E17FB7" w:rsidRDefault="00E17FB7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E17FB7">
        <w:rPr>
          <w:rFonts w:eastAsiaTheme="majorEastAsia" w:cs="Times New Roman"/>
          <w:bCs/>
          <w:color w:val="000000" w:themeColor="text1"/>
        </w:rPr>
        <w:t>Кириллов, В.В. Введение в реляционные базы данных (+ CD-ROM) / В.В. Кириллов. - М.: БХВ-Петербург, 2016. - 318 c.</w:t>
      </w:r>
    </w:p>
    <w:p w14:paraId="1915A60E" w14:textId="04E43BD7" w:rsidR="00E17FB7" w:rsidRDefault="00E17FB7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E17FB7">
        <w:rPr>
          <w:rFonts w:eastAsiaTheme="majorEastAsia" w:cs="Times New Roman"/>
          <w:bCs/>
          <w:color w:val="000000" w:themeColor="text1"/>
        </w:rPr>
        <w:t>Остроух, А. В. Ввод и обработка цифровой информации / А.В. Остроух. - М.: Академия, 2016. - 288 c.</w:t>
      </w:r>
    </w:p>
    <w:p w14:paraId="42D84C92" w14:textId="350BADE7" w:rsidR="00E17FB7" w:rsidRDefault="00E17FB7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proofErr w:type="spellStart"/>
      <w:r w:rsidRPr="00E17FB7">
        <w:rPr>
          <w:rFonts w:eastAsiaTheme="majorEastAsia" w:cs="Times New Roman"/>
          <w:bCs/>
          <w:color w:val="000000" w:themeColor="text1"/>
        </w:rPr>
        <w:t>Коннолли</w:t>
      </w:r>
      <w:proofErr w:type="spellEnd"/>
      <w:r w:rsidRPr="00E17FB7">
        <w:rPr>
          <w:rFonts w:eastAsiaTheme="majorEastAsia" w:cs="Times New Roman"/>
          <w:bCs/>
          <w:color w:val="000000" w:themeColor="text1"/>
        </w:rPr>
        <w:t xml:space="preserve">, Т. Базы данных. Проектирование, реализация и сопровождение. Теория и практика / Т. </w:t>
      </w:r>
      <w:proofErr w:type="spellStart"/>
      <w:r w:rsidRPr="00E17FB7">
        <w:rPr>
          <w:rFonts w:eastAsiaTheme="majorEastAsia" w:cs="Times New Roman"/>
          <w:bCs/>
          <w:color w:val="000000" w:themeColor="text1"/>
        </w:rPr>
        <w:t>Коннолли</w:t>
      </w:r>
      <w:proofErr w:type="spellEnd"/>
      <w:r w:rsidRPr="00E17FB7">
        <w:rPr>
          <w:rFonts w:eastAsiaTheme="majorEastAsia" w:cs="Times New Roman"/>
          <w:bCs/>
          <w:color w:val="000000" w:themeColor="text1"/>
        </w:rPr>
        <w:t>. - М.: Вильямс И.Д., 2017. - 1440 c.</w:t>
      </w:r>
    </w:p>
    <w:p w14:paraId="1C1B588D" w14:textId="39E50C33" w:rsidR="00E17FB7" w:rsidRDefault="00E17FB7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proofErr w:type="spellStart"/>
      <w:r w:rsidRPr="00E17FB7">
        <w:rPr>
          <w:rFonts w:eastAsiaTheme="majorEastAsia" w:cs="Times New Roman"/>
          <w:bCs/>
          <w:color w:val="000000" w:themeColor="text1"/>
        </w:rPr>
        <w:t>Мартишин</w:t>
      </w:r>
      <w:proofErr w:type="spellEnd"/>
      <w:r w:rsidRPr="00E17FB7">
        <w:rPr>
          <w:rFonts w:eastAsiaTheme="majorEastAsia" w:cs="Times New Roman"/>
          <w:bCs/>
          <w:color w:val="000000" w:themeColor="text1"/>
        </w:rPr>
        <w:t xml:space="preserve">, С.А. Проектирование и реализация баз данных в СУБД MySQL с использованием MySQL </w:t>
      </w:r>
      <w:proofErr w:type="spellStart"/>
      <w:r w:rsidRPr="00E17FB7">
        <w:rPr>
          <w:rFonts w:eastAsiaTheme="majorEastAsia" w:cs="Times New Roman"/>
          <w:bCs/>
          <w:color w:val="000000" w:themeColor="text1"/>
        </w:rPr>
        <w:t>Workbench</w:t>
      </w:r>
      <w:proofErr w:type="spellEnd"/>
      <w:r w:rsidRPr="00E17FB7">
        <w:rPr>
          <w:rFonts w:eastAsiaTheme="majorEastAsia" w:cs="Times New Roman"/>
          <w:bCs/>
          <w:color w:val="000000" w:themeColor="text1"/>
        </w:rPr>
        <w:t xml:space="preserve">: Методы и средства проектирования информационных систем и технолог / С.А. </w:t>
      </w:r>
      <w:proofErr w:type="spellStart"/>
      <w:r w:rsidRPr="00E17FB7">
        <w:rPr>
          <w:rFonts w:eastAsiaTheme="majorEastAsia" w:cs="Times New Roman"/>
          <w:bCs/>
          <w:color w:val="000000" w:themeColor="text1"/>
        </w:rPr>
        <w:t>Мартишин</w:t>
      </w:r>
      <w:proofErr w:type="spellEnd"/>
      <w:r w:rsidRPr="00E17FB7">
        <w:rPr>
          <w:rFonts w:eastAsiaTheme="majorEastAsia" w:cs="Times New Roman"/>
          <w:bCs/>
          <w:color w:val="000000" w:themeColor="text1"/>
        </w:rPr>
        <w:t>, В.Л. Симонов, М.В. Храпченко. - М.: Форум, 2017. - 62 c.</w:t>
      </w:r>
    </w:p>
    <w:p w14:paraId="2311C264" w14:textId="7C15B24B" w:rsidR="00E17FB7" w:rsidRPr="00917EAF" w:rsidRDefault="00E17FB7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proofErr w:type="spellStart"/>
      <w:r w:rsidRPr="00E17FB7">
        <w:rPr>
          <w:rFonts w:eastAsiaTheme="majorEastAsia" w:cs="Times New Roman"/>
          <w:bCs/>
          <w:color w:val="000000" w:themeColor="text1"/>
        </w:rPr>
        <w:t>Стружкин</w:t>
      </w:r>
      <w:proofErr w:type="spellEnd"/>
      <w:r w:rsidRPr="00E17FB7">
        <w:rPr>
          <w:rFonts w:eastAsiaTheme="majorEastAsia" w:cs="Times New Roman"/>
          <w:bCs/>
          <w:color w:val="000000" w:themeColor="text1"/>
        </w:rPr>
        <w:t xml:space="preserve">, Н.П. Базы данных: проектирование: Учебник для академического бакалавриата / Н.П. </w:t>
      </w:r>
      <w:proofErr w:type="spellStart"/>
      <w:r w:rsidRPr="00E17FB7">
        <w:rPr>
          <w:rFonts w:eastAsiaTheme="majorEastAsia" w:cs="Times New Roman"/>
          <w:bCs/>
          <w:color w:val="000000" w:themeColor="text1"/>
        </w:rPr>
        <w:t>Стружкин</w:t>
      </w:r>
      <w:proofErr w:type="spellEnd"/>
      <w:r w:rsidRPr="00E17FB7">
        <w:rPr>
          <w:rFonts w:eastAsiaTheme="majorEastAsia" w:cs="Times New Roman"/>
          <w:bCs/>
          <w:color w:val="000000" w:themeColor="text1"/>
        </w:rPr>
        <w:t xml:space="preserve">, В.В. Годин. - Люберцы: </w:t>
      </w:r>
      <w:proofErr w:type="spellStart"/>
      <w:r w:rsidRPr="00E17FB7">
        <w:rPr>
          <w:rFonts w:eastAsiaTheme="majorEastAsia" w:cs="Times New Roman"/>
          <w:bCs/>
          <w:color w:val="000000" w:themeColor="text1"/>
        </w:rPr>
        <w:t>Юрайт</w:t>
      </w:r>
      <w:proofErr w:type="spellEnd"/>
      <w:r w:rsidRPr="00E17FB7">
        <w:rPr>
          <w:rFonts w:eastAsiaTheme="majorEastAsia" w:cs="Times New Roman"/>
          <w:bCs/>
          <w:color w:val="000000" w:themeColor="text1"/>
        </w:rPr>
        <w:t>, 2016. - 477 c.</w:t>
      </w:r>
    </w:p>
    <w:p w14:paraId="0F71D4DD" w14:textId="785ACE08" w:rsidR="00917EAF" w:rsidRPr="00917EAF" w:rsidRDefault="00C660EB" w:rsidP="00917EAF">
      <w:pPr>
        <w:pStyle w:val="a7"/>
        <w:numPr>
          <w:ilvl w:val="0"/>
          <w:numId w:val="9"/>
        </w:numPr>
        <w:tabs>
          <w:tab w:val="left" w:pos="993"/>
        </w:tabs>
        <w:ind w:left="340" w:firstLine="357"/>
        <w:rPr>
          <w:rFonts w:eastAsiaTheme="majorEastAsia" w:cs="Times New Roman"/>
          <w:bCs/>
          <w:color w:val="000000" w:themeColor="text1"/>
        </w:rPr>
      </w:pPr>
      <w:r w:rsidRPr="00C660EB">
        <w:t>SQL [Электронный ресурс]: база данных</w:t>
      </w:r>
      <w:r w:rsidRPr="00C660EB">
        <w:t xml:space="preserve"> </w:t>
      </w:r>
      <w:r>
        <w:t xml:space="preserve">- </w:t>
      </w:r>
      <w:hyperlink r:id="rId82" w:tgtFrame="_blank" w:tooltip="https://sql-academy.org/ru" w:history="1">
        <w:r w:rsidR="00917EAF" w:rsidRPr="00917EAF">
          <w:rPr>
            <w:rStyle w:val="a3"/>
            <w:rFonts w:cs="Times New Roman"/>
            <w:color w:val="000000" w:themeColor="text1"/>
            <w:bdr w:val="none" w:sz="0" w:space="0" w:color="auto" w:frame="1"/>
          </w:rPr>
          <w:t>https://sql-academy.org/ru</w:t>
        </w:r>
      </w:hyperlink>
    </w:p>
    <w:p w14:paraId="26E81FA9" w14:textId="370F1371" w:rsidR="00162803" w:rsidRPr="004F5587" w:rsidRDefault="00162803" w:rsidP="004F5587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</w:p>
    <w:sectPr w:rsidR="00162803" w:rsidRPr="004F55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30289" w14:textId="77777777" w:rsidR="00AA527D" w:rsidRDefault="00AA527D" w:rsidP="009D4AAB">
      <w:pPr>
        <w:spacing w:line="240" w:lineRule="auto"/>
      </w:pPr>
      <w:r>
        <w:separator/>
      </w:r>
    </w:p>
  </w:endnote>
  <w:endnote w:type="continuationSeparator" w:id="0">
    <w:p w14:paraId="0E2E8346" w14:textId="77777777" w:rsidR="00AA527D" w:rsidRDefault="00AA527D" w:rsidP="009D4A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6FE79" w14:textId="77777777" w:rsidR="00AA527D" w:rsidRDefault="00AA527D" w:rsidP="009D4AAB">
      <w:pPr>
        <w:spacing w:line="240" w:lineRule="auto"/>
      </w:pPr>
      <w:r>
        <w:separator/>
      </w:r>
    </w:p>
  </w:footnote>
  <w:footnote w:type="continuationSeparator" w:id="0">
    <w:p w14:paraId="1BC22C4B" w14:textId="77777777" w:rsidR="00AA527D" w:rsidRDefault="00AA527D" w:rsidP="009D4A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04BE"/>
    <w:multiLevelType w:val="multilevel"/>
    <w:tmpl w:val="591857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D2063"/>
    <w:multiLevelType w:val="hybridMultilevel"/>
    <w:tmpl w:val="50B4A430"/>
    <w:lvl w:ilvl="0" w:tplc="0419000F">
      <w:start w:val="1"/>
      <w:numFmt w:val="decimal"/>
      <w:lvlText w:val="%1."/>
      <w:lvlJc w:val="left"/>
      <w:pPr>
        <w:ind w:left="7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2" w:hanging="360"/>
      </w:pPr>
    </w:lvl>
    <w:lvl w:ilvl="2" w:tplc="0419001B" w:tentative="1">
      <w:start w:val="1"/>
      <w:numFmt w:val="lowerRoman"/>
      <w:lvlText w:val="%3."/>
      <w:lvlJc w:val="right"/>
      <w:pPr>
        <w:ind w:left="2142" w:hanging="180"/>
      </w:pPr>
    </w:lvl>
    <w:lvl w:ilvl="3" w:tplc="0419000F" w:tentative="1">
      <w:start w:val="1"/>
      <w:numFmt w:val="decimal"/>
      <w:lvlText w:val="%4."/>
      <w:lvlJc w:val="left"/>
      <w:pPr>
        <w:ind w:left="2862" w:hanging="360"/>
      </w:pPr>
    </w:lvl>
    <w:lvl w:ilvl="4" w:tplc="04190019" w:tentative="1">
      <w:start w:val="1"/>
      <w:numFmt w:val="lowerLetter"/>
      <w:lvlText w:val="%5."/>
      <w:lvlJc w:val="left"/>
      <w:pPr>
        <w:ind w:left="3582" w:hanging="360"/>
      </w:pPr>
    </w:lvl>
    <w:lvl w:ilvl="5" w:tplc="0419001B" w:tentative="1">
      <w:start w:val="1"/>
      <w:numFmt w:val="lowerRoman"/>
      <w:lvlText w:val="%6."/>
      <w:lvlJc w:val="right"/>
      <w:pPr>
        <w:ind w:left="4302" w:hanging="180"/>
      </w:pPr>
    </w:lvl>
    <w:lvl w:ilvl="6" w:tplc="0419000F" w:tentative="1">
      <w:start w:val="1"/>
      <w:numFmt w:val="decimal"/>
      <w:lvlText w:val="%7."/>
      <w:lvlJc w:val="left"/>
      <w:pPr>
        <w:ind w:left="5022" w:hanging="360"/>
      </w:pPr>
    </w:lvl>
    <w:lvl w:ilvl="7" w:tplc="04190019" w:tentative="1">
      <w:start w:val="1"/>
      <w:numFmt w:val="lowerLetter"/>
      <w:lvlText w:val="%8."/>
      <w:lvlJc w:val="left"/>
      <w:pPr>
        <w:ind w:left="5742" w:hanging="360"/>
      </w:pPr>
    </w:lvl>
    <w:lvl w:ilvl="8" w:tplc="041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" w15:restartNumberingAfterBreak="0">
    <w:nsid w:val="06E231AE"/>
    <w:multiLevelType w:val="hybridMultilevel"/>
    <w:tmpl w:val="98C68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F678DF"/>
    <w:multiLevelType w:val="hybridMultilevel"/>
    <w:tmpl w:val="90C412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6C59CA"/>
    <w:multiLevelType w:val="hybridMultilevel"/>
    <w:tmpl w:val="5AE809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4C0B67"/>
    <w:multiLevelType w:val="hybridMultilevel"/>
    <w:tmpl w:val="FE361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D7912"/>
    <w:multiLevelType w:val="multilevel"/>
    <w:tmpl w:val="AD52C5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A0D5226"/>
    <w:multiLevelType w:val="multilevel"/>
    <w:tmpl w:val="A0A69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FB476D"/>
    <w:multiLevelType w:val="hybridMultilevel"/>
    <w:tmpl w:val="AEDE0B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DF4127"/>
    <w:multiLevelType w:val="hybridMultilevel"/>
    <w:tmpl w:val="74F42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0BA278E"/>
    <w:multiLevelType w:val="hybridMultilevel"/>
    <w:tmpl w:val="6CEAE90E"/>
    <w:lvl w:ilvl="0" w:tplc="0419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22" w:hanging="360"/>
      </w:pPr>
    </w:lvl>
    <w:lvl w:ilvl="2" w:tplc="0419001B" w:tentative="1">
      <w:start w:val="1"/>
      <w:numFmt w:val="lowerRoman"/>
      <w:lvlText w:val="%3."/>
      <w:lvlJc w:val="right"/>
      <w:pPr>
        <w:ind w:left="2142" w:hanging="180"/>
      </w:pPr>
    </w:lvl>
    <w:lvl w:ilvl="3" w:tplc="0419000F" w:tentative="1">
      <w:start w:val="1"/>
      <w:numFmt w:val="decimal"/>
      <w:lvlText w:val="%4."/>
      <w:lvlJc w:val="left"/>
      <w:pPr>
        <w:ind w:left="2862" w:hanging="360"/>
      </w:pPr>
    </w:lvl>
    <w:lvl w:ilvl="4" w:tplc="04190019" w:tentative="1">
      <w:start w:val="1"/>
      <w:numFmt w:val="lowerLetter"/>
      <w:lvlText w:val="%5."/>
      <w:lvlJc w:val="left"/>
      <w:pPr>
        <w:ind w:left="3582" w:hanging="360"/>
      </w:pPr>
    </w:lvl>
    <w:lvl w:ilvl="5" w:tplc="0419001B" w:tentative="1">
      <w:start w:val="1"/>
      <w:numFmt w:val="lowerRoman"/>
      <w:lvlText w:val="%6."/>
      <w:lvlJc w:val="right"/>
      <w:pPr>
        <w:ind w:left="4302" w:hanging="180"/>
      </w:pPr>
    </w:lvl>
    <w:lvl w:ilvl="6" w:tplc="0419000F" w:tentative="1">
      <w:start w:val="1"/>
      <w:numFmt w:val="decimal"/>
      <w:lvlText w:val="%7."/>
      <w:lvlJc w:val="left"/>
      <w:pPr>
        <w:ind w:left="5022" w:hanging="360"/>
      </w:pPr>
    </w:lvl>
    <w:lvl w:ilvl="7" w:tplc="04190019" w:tentative="1">
      <w:start w:val="1"/>
      <w:numFmt w:val="lowerLetter"/>
      <w:lvlText w:val="%8."/>
      <w:lvlJc w:val="left"/>
      <w:pPr>
        <w:ind w:left="5742" w:hanging="360"/>
      </w:pPr>
    </w:lvl>
    <w:lvl w:ilvl="8" w:tplc="041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1" w15:restartNumberingAfterBreak="0">
    <w:nsid w:val="683172A5"/>
    <w:multiLevelType w:val="multilevel"/>
    <w:tmpl w:val="FF48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EC35F1"/>
    <w:multiLevelType w:val="multilevel"/>
    <w:tmpl w:val="14DC99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27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12"/>
  </w:num>
  <w:num w:numId="4">
    <w:abstractNumId w:val="10"/>
  </w:num>
  <w:num w:numId="5">
    <w:abstractNumId w:val="11"/>
  </w:num>
  <w:num w:numId="6">
    <w:abstractNumId w:val="2"/>
  </w:num>
  <w:num w:numId="7">
    <w:abstractNumId w:val="7"/>
  </w:num>
  <w:num w:numId="8">
    <w:abstractNumId w:val="9"/>
  </w:num>
  <w:num w:numId="9">
    <w:abstractNumId w:val="1"/>
  </w:num>
  <w:num w:numId="10">
    <w:abstractNumId w:val="0"/>
  </w:num>
  <w:num w:numId="11">
    <w:abstractNumId w:val="4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972"/>
    <w:rsid w:val="000210EF"/>
    <w:rsid w:val="00025BEC"/>
    <w:rsid w:val="00057101"/>
    <w:rsid w:val="00060948"/>
    <w:rsid w:val="00085113"/>
    <w:rsid w:val="000A52F6"/>
    <w:rsid w:val="00162803"/>
    <w:rsid w:val="00162A96"/>
    <w:rsid w:val="00164A5F"/>
    <w:rsid w:val="00170C1E"/>
    <w:rsid w:val="00182C69"/>
    <w:rsid w:val="0018645E"/>
    <w:rsid w:val="001B58A8"/>
    <w:rsid w:val="001D5FC9"/>
    <w:rsid w:val="001D7267"/>
    <w:rsid w:val="001E50D1"/>
    <w:rsid w:val="001F2B58"/>
    <w:rsid w:val="00217ADA"/>
    <w:rsid w:val="002226C4"/>
    <w:rsid w:val="002A3985"/>
    <w:rsid w:val="00371E5A"/>
    <w:rsid w:val="00420C1D"/>
    <w:rsid w:val="00423726"/>
    <w:rsid w:val="00496489"/>
    <w:rsid w:val="004A2E43"/>
    <w:rsid w:val="004C7C9E"/>
    <w:rsid w:val="004F14CA"/>
    <w:rsid w:val="004F5587"/>
    <w:rsid w:val="0051162A"/>
    <w:rsid w:val="00522EDA"/>
    <w:rsid w:val="0059319D"/>
    <w:rsid w:val="005A4AF8"/>
    <w:rsid w:val="005C7EEB"/>
    <w:rsid w:val="005D2F85"/>
    <w:rsid w:val="00626673"/>
    <w:rsid w:val="006431E9"/>
    <w:rsid w:val="006A3F01"/>
    <w:rsid w:val="00703D0E"/>
    <w:rsid w:val="00743A26"/>
    <w:rsid w:val="007802F3"/>
    <w:rsid w:val="007A556C"/>
    <w:rsid w:val="007D2237"/>
    <w:rsid w:val="00863012"/>
    <w:rsid w:val="008702B0"/>
    <w:rsid w:val="00873223"/>
    <w:rsid w:val="00885B60"/>
    <w:rsid w:val="00896443"/>
    <w:rsid w:val="008B600F"/>
    <w:rsid w:val="008C2FA6"/>
    <w:rsid w:val="008E6E7B"/>
    <w:rsid w:val="008E6F8A"/>
    <w:rsid w:val="008F5ED1"/>
    <w:rsid w:val="009044EE"/>
    <w:rsid w:val="00917EAF"/>
    <w:rsid w:val="00920FFA"/>
    <w:rsid w:val="0092226D"/>
    <w:rsid w:val="00962BAC"/>
    <w:rsid w:val="0097323F"/>
    <w:rsid w:val="009D1D55"/>
    <w:rsid w:val="009D4AAB"/>
    <w:rsid w:val="00A119B8"/>
    <w:rsid w:val="00A5213A"/>
    <w:rsid w:val="00AA527D"/>
    <w:rsid w:val="00AB0B45"/>
    <w:rsid w:val="00AB5D96"/>
    <w:rsid w:val="00B04972"/>
    <w:rsid w:val="00B46DD7"/>
    <w:rsid w:val="00B5013C"/>
    <w:rsid w:val="00B50F88"/>
    <w:rsid w:val="00B70229"/>
    <w:rsid w:val="00B7161E"/>
    <w:rsid w:val="00BB049B"/>
    <w:rsid w:val="00BB7086"/>
    <w:rsid w:val="00BC3DBF"/>
    <w:rsid w:val="00BD4484"/>
    <w:rsid w:val="00C40578"/>
    <w:rsid w:val="00C660EB"/>
    <w:rsid w:val="00CB2CD9"/>
    <w:rsid w:val="00CB7919"/>
    <w:rsid w:val="00CF4A0D"/>
    <w:rsid w:val="00D12792"/>
    <w:rsid w:val="00D40FEB"/>
    <w:rsid w:val="00D56E84"/>
    <w:rsid w:val="00D93082"/>
    <w:rsid w:val="00DA1208"/>
    <w:rsid w:val="00DD1005"/>
    <w:rsid w:val="00DD5013"/>
    <w:rsid w:val="00DD5CDB"/>
    <w:rsid w:val="00E0149F"/>
    <w:rsid w:val="00E17FB7"/>
    <w:rsid w:val="00E21761"/>
    <w:rsid w:val="00E60663"/>
    <w:rsid w:val="00E75A02"/>
    <w:rsid w:val="00E844BC"/>
    <w:rsid w:val="00EC5B46"/>
    <w:rsid w:val="00F01ACB"/>
    <w:rsid w:val="00F10588"/>
    <w:rsid w:val="00F31DFC"/>
    <w:rsid w:val="00F83AA6"/>
    <w:rsid w:val="00FC4B7A"/>
    <w:rsid w:val="00FF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82073"/>
  <w15:chartTrackingRefBased/>
  <w15:docId w15:val="{5A7C115B-02CB-4268-B1C3-796295887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FF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71E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rFonts w:cs="Times New Roman"/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5">
    <w:basedOn w:val="a"/>
    <w:next w:val="a6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920FFA"/>
    <w:rPr>
      <w:rFonts w:cs="Times New Roman"/>
      <w:sz w:val="24"/>
      <w:szCs w:val="24"/>
    </w:rPr>
  </w:style>
  <w:style w:type="paragraph" w:styleId="a7">
    <w:name w:val="List Paragraph"/>
    <w:basedOn w:val="a"/>
    <w:uiPriority w:val="1"/>
    <w:qFormat/>
    <w:rsid w:val="008E6F8A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D4AA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D4AAB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9D4AA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D4AAB"/>
    <w:rPr>
      <w:rFonts w:ascii="Times New Roman" w:hAnsi="Times New Roman"/>
      <w:sz w:val="28"/>
    </w:rPr>
  </w:style>
  <w:style w:type="character" w:styleId="ac">
    <w:name w:val="Unresolved Mention"/>
    <w:basedOn w:val="a0"/>
    <w:uiPriority w:val="99"/>
    <w:semiHidden/>
    <w:unhideWhenUsed/>
    <w:rsid w:val="004C7C9E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CF4A0D"/>
    <w:rPr>
      <w:b/>
      <w:bCs/>
    </w:rPr>
  </w:style>
  <w:style w:type="character" w:styleId="HTML">
    <w:name w:val="HTML Code"/>
    <w:basedOn w:val="a0"/>
    <w:uiPriority w:val="99"/>
    <w:semiHidden/>
    <w:unhideWhenUsed/>
    <w:rsid w:val="00B501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6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2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05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3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2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5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6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0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3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39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21" Type="http://schemas.openxmlformats.org/officeDocument/2006/relationships/diagramLayout" Target="diagrams/layout2.xml"/><Relationship Id="rId42" Type="http://schemas.openxmlformats.org/officeDocument/2006/relationships/hyperlink" Target="https://serverspace.ru/wp-content/uploads/2019/11/applicationframehost_klx48gzexp.png" TargetMode="External"/><Relationship Id="rId47" Type="http://schemas.openxmlformats.org/officeDocument/2006/relationships/image" Target="media/image17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theme" Target="theme/theme1.xml"/><Relationship Id="rId16" Type="http://schemas.openxmlformats.org/officeDocument/2006/relationships/hyperlink" Target="https://ru.wikipedia.org/wiki/%D0%9F%D0%BE%D0%BB%D0%BD%D0%BE%D1%82%D0%B0_%D0%BF%D0%BE_%D0%A2%D1%8C%D1%8E%D1%80%D0%B8%D0%BD%D0%B3%D1%83" TargetMode="External"/><Relationship Id="rId11" Type="http://schemas.openxmlformats.org/officeDocument/2006/relationships/diagramColors" Target="diagrams/colors1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53" Type="http://schemas.openxmlformats.org/officeDocument/2006/relationships/image" Target="media/image23.png"/><Relationship Id="rId58" Type="http://schemas.openxmlformats.org/officeDocument/2006/relationships/image" Target="media/image28.jpeg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82" Type="http://schemas.openxmlformats.org/officeDocument/2006/relationships/hyperlink" Target="https://sql-academy.org/ru" TargetMode="External"/><Relationship Id="rId19" Type="http://schemas.openxmlformats.org/officeDocument/2006/relationships/hyperlink" Target="https://ru.wikipedia.org/wiki/%D0%91%D0%B0%D0%B7%D0%B0_%D0%B4%D0%B0%D0%BD%D0%BD%D1%8B%D1%85" TargetMode="External"/><Relationship Id="rId14" Type="http://schemas.openxmlformats.org/officeDocument/2006/relationships/hyperlink" Target="https://ru.wikipedia.org/wiki/%D0%A0%D0%B5%D0%BB%D1%8F%D1%86%D0%B8%D0%BE%D0%BD%D0%BD%D1%8B%D0%B5_%D0%B1%D0%B0%D0%B7%D1%8B_%D0%B4%D0%B0%D0%BD%D0%BD%D1%8B%D1%85" TargetMode="External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image" Target="media/image47.png"/><Relationship Id="rId8" Type="http://schemas.openxmlformats.org/officeDocument/2006/relationships/diagramData" Target="diagrams/data1.xml"/><Relationship Id="rId51" Type="http://schemas.openxmlformats.org/officeDocument/2006/relationships/image" Target="media/image21.png"/><Relationship Id="rId72" Type="http://schemas.openxmlformats.org/officeDocument/2006/relationships/image" Target="media/image42.png"/><Relationship Id="rId80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hyperlink" Target="https://ru.wikipedia.org/wiki/SQL/PSM" TargetMode="External"/><Relationship Id="rId25" Type="http://schemas.openxmlformats.org/officeDocument/2006/relationships/hyperlink" Target="https://www.microsoft.com/en-us/download/details.aspx?id=55994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docs.microsoft.com/en-us/sql/ssms/download-sql-server-management-studio-ssms?view=sql-server-ver15" TargetMode="External"/><Relationship Id="rId46" Type="http://schemas.openxmlformats.org/officeDocument/2006/relationships/hyperlink" Target="https://serverspace.ru/wp-content/uploads/2020/01/54_applicationframehost_finfqml6ha.png" TargetMode="External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diagramData" Target="diagrams/data2.xml"/><Relationship Id="rId41" Type="http://schemas.openxmlformats.org/officeDocument/2006/relationships/image" Target="media/image14.png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3" Type="http://schemas.openxmlformats.org/officeDocument/2006/relationships/diagramColors" Target="diagrams/colors2.xm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6.png"/><Relationship Id="rId44" Type="http://schemas.openxmlformats.org/officeDocument/2006/relationships/hyperlink" Target="https://serverspace.ru/wp-content/uploads/2019/11/applicationframehost_t6dp4v2dyb.png" TargetMode="External"/><Relationship Id="rId52" Type="http://schemas.openxmlformats.org/officeDocument/2006/relationships/image" Target="media/image22.png"/><Relationship Id="rId60" Type="http://schemas.openxmlformats.org/officeDocument/2006/relationships/image" Target="media/image30.jpeg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hyperlink" Target="http://library.sgu.ru/cgi-bin/irbis64r_15/cgiirbis_64.exe?LNG&amp;amp;Z21ID&amp;amp;I21DBN=NIKA&amp;amp;P21DBN=NIKA&amp;amp;S21STN=1&amp;amp;S21REF=1&amp;amp;S21FMT=fullwebr&amp;amp;C21COM=S&amp;amp;S21CNR=20&amp;amp;S21P01=0&amp;amp;S21P02=1&amp;amp;S21P03=A%3D&amp;amp;S21STR=%D0%9E%D1%80%D0%BB%D0%BE%D0%B2%2C%20%D0%A1%D0%B5%D1%80%D0%B3%D0%B5%D0%B9%20%D0%90%D0%BB%D0%B5%D0%BA%D1%81%D0%B0%D0%BD%D0%B4%D1%80%D0%BE%D0%B2%D0%B8%D1%87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hyperlink" Target="https://ru.wikipedia.org/wiki/%D0%98%D0%BD%D1%84%D0%BE%D1%80%D0%BC%D0%B0%D1%86%D0%B8%D0%BE%D0%BD%D0%BD%D1%8B%D0%B9_%D1%8F%D0%B7%D1%8B%D0%BA" TargetMode="External"/><Relationship Id="rId18" Type="http://schemas.openxmlformats.org/officeDocument/2006/relationships/hyperlink" Target="https://ru.wikipedia.org/wiki/SQL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9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microsoft.com/office/2007/relationships/diagramDrawing" Target="diagrams/drawing2.xml"/><Relationship Id="rId40" Type="http://schemas.openxmlformats.org/officeDocument/2006/relationships/hyperlink" Target="https://serverspace.ru/wp-content/uploads/2019/11/applicationframehost_adgypohc78.png" TargetMode="External"/><Relationship Id="rId45" Type="http://schemas.openxmlformats.org/officeDocument/2006/relationships/image" Target="media/image16.png"/><Relationship Id="rId66" Type="http://schemas.openxmlformats.org/officeDocument/2006/relationships/image" Target="media/image3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F597A97-58F1-479B-82AC-509A3F62A720}" type="doc">
      <dgm:prSet loTypeId="urn:microsoft.com/office/officeart/2005/8/layout/default" loCatId="list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924162A-144C-4FFF-BE4C-0B89B503BB17}">
      <dgm:prSet phldrT="[Текст]" custT="1"/>
      <dgm:spPr>
        <a:xfrm>
          <a:off x="262890" y="88011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Непротиворечивость</a:t>
          </a:r>
        </a:p>
      </dgm:t>
    </dgm:pt>
    <dgm:pt modelId="{A6892CDE-2D17-4072-8FA7-4A24178331B7}" type="parTrans" cxnId="{FC3C6918-9073-427B-9E25-FCBC1A7D1DB0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9576C8A0-02E7-4E13-8CBF-4785FD9884CA}" type="sibTrans" cxnId="{FC3C6918-9073-427B-9E25-FCBC1A7D1DB0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5853BADC-00D5-4120-8404-4DBCE2AAC995}">
      <dgm:prSet phldrT="[Текст]" custT="1"/>
      <dgm:spPr>
        <a:xfrm>
          <a:off x="262890" y="501466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Целостность данных</a:t>
          </a:r>
        </a:p>
      </dgm:t>
    </dgm:pt>
    <dgm:pt modelId="{E2283294-895F-4541-9B44-5CCFAE1EAF6A}" type="parTrans" cxnId="{DF4F8469-D252-4ACE-8E87-62533BEB45F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6B2CC596-7DDB-429D-8B96-9FCAF3623944}" type="sibTrans" cxnId="{DF4F8469-D252-4ACE-8E87-62533BEB45F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ACB7DD4B-EE4B-41D8-B99C-CD6C1AE84088}">
      <dgm:prSet phldrT="[Текст]" custT="1"/>
      <dgm:spPr>
        <a:xfrm>
          <a:off x="262890" y="2709909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Соблюдение стандартов</a:t>
          </a:r>
        </a:p>
      </dgm:t>
    </dgm:pt>
    <dgm:pt modelId="{128C2A0C-360F-45E1-BEE6-6894F726897F}" type="parTrans" cxnId="{8743CC7C-D442-4785-B4D2-ACE3C0A7147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BF5F2BB6-55E5-44BB-87AD-74B283DAAF39}" type="sibTrans" cxnId="{8743CC7C-D442-4785-B4D2-ACE3C0A7147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8F136B38-7E6F-44B9-A867-0DAEDF131343}">
      <dgm:prSet custT="1"/>
      <dgm:spPr>
        <a:xfrm>
          <a:off x="262890" y="915547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Независимость данных</a:t>
          </a:r>
        </a:p>
      </dgm:t>
    </dgm:pt>
    <dgm:pt modelId="{1D3C9684-E2F3-4B2C-827C-E79EE71DD6B3}" type="parTrans" cxnId="{73348A78-367A-4DD5-87A6-E43466E2CC7F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DF371DF8-F2AC-48CB-A6C2-083748EED066}" type="sibTrans" cxnId="{73348A78-367A-4DD5-87A6-E43466E2CC7F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C853ED17-2620-44B7-BED4-B68F8E65206B}">
      <dgm:prSet custT="1"/>
      <dgm:spPr>
        <a:xfrm>
          <a:off x="262890" y="1850149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Безопасность и секретность</a:t>
          </a:r>
        </a:p>
      </dgm:t>
    </dgm:pt>
    <dgm:pt modelId="{4BBEA449-4B0E-4CC8-9ED2-81E059D9FBBF}" type="parTrans" cxnId="{BEAF502D-8DEE-43E9-8813-B80AB79FE89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7BDD4914-35D9-433F-9931-D011DAEA31B4}" type="sibTrans" cxnId="{BEAF502D-8DEE-43E9-8813-B80AB79FE891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BBB55DA0-1F56-4340-BF00-4EA67FE44E68}">
      <dgm:prSet custT="1"/>
      <dgm:spPr>
        <a:xfrm>
          <a:off x="262890" y="1329627"/>
          <a:ext cx="3680460" cy="342602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Возможность добавления, удаления и модификации данных</a:t>
          </a:r>
        </a:p>
      </dgm:t>
    </dgm:pt>
    <dgm:pt modelId="{7437143A-C6A6-4CCC-9264-3DD78E6BADDE}" type="parTrans" cxnId="{A6B14973-3BE8-4BC7-AB05-B720608EE7A7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5911D3A6-BA85-4134-A238-E85440CF022A}" type="sibTrans" cxnId="{A6B14973-3BE8-4BC7-AB05-B720608EE7A7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C23DA791-157C-427E-B64A-D3624EE0266C}">
      <dgm:prSet custT="1"/>
      <dgm:spPr>
        <a:xfrm>
          <a:off x="262890" y="2264230"/>
          <a:ext cx="3680460" cy="236160"/>
        </a:xfrm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algn="ctr"/>
          <a:r>
            <a:rPr lang="ru-RU" sz="1400">
              <a:latin typeface="Times New Roman" pitchFamily="18" charset="0"/>
              <a:ea typeface="+mn-ea"/>
              <a:cs typeface="Times New Roman" pitchFamily="18" charset="0"/>
            </a:rPr>
            <a:t>Высокая производительность</a:t>
          </a:r>
        </a:p>
      </dgm:t>
    </dgm:pt>
    <dgm:pt modelId="{C00ADA07-6905-40ED-8036-6CD494492DA0}" type="parTrans" cxnId="{4CDDC749-9D50-4789-913F-6A0481F78315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F3A7D5E7-5EC2-41CC-9646-9C335CCD0DE7}" type="sibTrans" cxnId="{4CDDC749-9D50-4789-913F-6A0481F78315}">
      <dgm:prSet/>
      <dgm:spPr/>
      <dgm:t>
        <a:bodyPr/>
        <a:lstStyle/>
        <a:p>
          <a:pPr algn="ctr"/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3CBAE50E-054F-4296-A042-DC7002341F84}" type="pres">
      <dgm:prSet presAssocID="{9F597A97-58F1-479B-82AC-509A3F62A720}" presName="diagram" presStyleCnt="0">
        <dgm:presLayoutVars>
          <dgm:dir/>
          <dgm:resizeHandles val="exact"/>
        </dgm:presLayoutVars>
      </dgm:prSet>
      <dgm:spPr/>
    </dgm:pt>
    <dgm:pt modelId="{7D2F747B-47DB-46BA-AA1F-C7D8A7C9D251}" type="pres">
      <dgm:prSet presAssocID="{7924162A-144C-4FFF-BE4C-0B89B503BB17}" presName="node" presStyleLbl="node1" presStyleIdx="0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2E1D8C88-3EFC-42A8-8A04-AC2EFCFBE273}" type="pres">
      <dgm:prSet presAssocID="{9576C8A0-02E7-4E13-8CBF-4785FD9884CA}" presName="sibTrans" presStyleCnt="0"/>
      <dgm:spPr/>
    </dgm:pt>
    <dgm:pt modelId="{93F7AD58-6B5F-4920-9EB9-C8FBB80472D1}" type="pres">
      <dgm:prSet presAssocID="{5853BADC-00D5-4120-8404-4DBCE2AAC995}" presName="node" presStyleLbl="node1" presStyleIdx="1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92F05B60-9B1B-4D08-9971-E902F170A2B6}" type="pres">
      <dgm:prSet presAssocID="{6B2CC596-7DDB-429D-8B96-9FCAF3623944}" presName="sibTrans" presStyleCnt="0"/>
      <dgm:spPr/>
    </dgm:pt>
    <dgm:pt modelId="{B4DEB0D7-F94F-4013-B83C-777E5F2BC0E7}" type="pres">
      <dgm:prSet presAssocID="{8F136B38-7E6F-44B9-A867-0DAEDF131343}" presName="node" presStyleLbl="node1" presStyleIdx="2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3A2B4D6E-389D-42D2-8DB3-A0CAA2E8E388}" type="pres">
      <dgm:prSet presAssocID="{DF371DF8-F2AC-48CB-A6C2-083748EED066}" presName="sibTrans" presStyleCnt="0"/>
      <dgm:spPr/>
    </dgm:pt>
    <dgm:pt modelId="{C4D4A766-EE4C-4ECF-9807-86400D807461}" type="pres">
      <dgm:prSet presAssocID="{BBB55DA0-1F56-4340-BF00-4EA67FE44E68}" presName="node" presStyleLbl="node1" presStyleIdx="3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DF66A14C-4C05-41AE-98AF-85F119570A49}" type="pres">
      <dgm:prSet presAssocID="{5911D3A6-BA85-4134-A238-E85440CF022A}" presName="sibTrans" presStyleCnt="0"/>
      <dgm:spPr/>
    </dgm:pt>
    <dgm:pt modelId="{8CF10152-03F7-4545-9C59-F894C17B387B}" type="pres">
      <dgm:prSet presAssocID="{C853ED17-2620-44B7-BED4-B68F8E65206B}" presName="node" presStyleLbl="node1" presStyleIdx="4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3A457BC4-1CE3-4569-B39E-E211A681A68B}" type="pres">
      <dgm:prSet presAssocID="{7BDD4914-35D9-433F-9931-D011DAEA31B4}" presName="sibTrans" presStyleCnt="0"/>
      <dgm:spPr/>
    </dgm:pt>
    <dgm:pt modelId="{03D419C7-E2E6-44F4-BACE-8B53CE170DFA}" type="pres">
      <dgm:prSet presAssocID="{C23DA791-157C-427E-B64A-D3624EE0266C}" presName="node" presStyleLbl="node1" presStyleIdx="5" presStyleCnt="7">
        <dgm:presLayoutVars>
          <dgm:bulletEnabled val="1"/>
        </dgm:presLayoutVars>
      </dgm:prSet>
      <dgm:spPr>
        <a:prstGeom prst="roundRect">
          <a:avLst/>
        </a:prstGeom>
      </dgm:spPr>
    </dgm:pt>
    <dgm:pt modelId="{FC2B5609-1079-4615-838D-C414699F5B40}" type="pres">
      <dgm:prSet presAssocID="{F3A7D5E7-5EC2-41CC-9646-9C335CCD0DE7}" presName="sibTrans" presStyleCnt="0"/>
      <dgm:spPr/>
    </dgm:pt>
    <dgm:pt modelId="{621E6E49-38BB-4642-885D-4C3236ED4A04}" type="pres">
      <dgm:prSet presAssocID="{ACB7DD4B-EE4B-41D8-B99C-CD6C1AE84088}" presName="node" presStyleLbl="node1" presStyleIdx="6" presStyleCnt="7">
        <dgm:presLayoutVars>
          <dgm:bulletEnabled val="1"/>
        </dgm:presLayoutVars>
      </dgm:prSet>
      <dgm:spPr>
        <a:prstGeom prst="roundRect">
          <a:avLst/>
        </a:prstGeom>
      </dgm:spPr>
    </dgm:pt>
  </dgm:ptLst>
  <dgm:cxnLst>
    <dgm:cxn modelId="{FC3C6918-9073-427B-9E25-FCBC1A7D1DB0}" srcId="{9F597A97-58F1-479B-82AC-509A3F62A720}" destId="{7924162A-144C-4FFF-BE4C-0B89B503BB17}" srcOrd="0" destOrd="0" parTransId="{A6892CDE-2D17-4072-8FA7-4A24178331B7}" sibTransId="{9576C8A0-02E7-4E13-8CBF-4785FD9884CA}"/>
    <dgm:cxn modelId="{30C20724-3659-4B05-BAF3-9E09F4B8E2C9}" type="presOf" srcId="{8F136B38-7E6F-44B9-A867-0DAEDF131343}" destId="{B4DEB0D7-F94F-4013-B83C-777E5F2BC0E7}" srcOrd="0" destOrd="0" presId="urn:microsoft.com/office/officeart/2005/8/layout/default"/>
    <dgm:cxn modelId="{BEAF502D-8DEE-43E9-8813-B80AB79FE891}" srcId="{9F597A97-58F1-479B-82AC-509A3F62A720}" destId="{C853ED17-2620-44B7-BED4-B68F8E65206B}" srcOrd="4" destOrd="0" parTransId="{4BBEA449-4B0E-4CC8-9ED2-81E059D9FBBF}" sibTransId="{7BDD4914-35D9-433F-9931-D011DAEA31B4}"/>
    <dgm:cxn modelId="{DF4F8469-D252-4ACE-8E87-62533BEB45F1}" srcId="{9F597A97-58F1-479B-82AC-509A3F62A720}" destId="{5853BADC-00D5-4120-8404-4DBCE2AAC995}" srcOrd="1" destOrd="0" parTransId="{E2283294-895F-4541-9B44-5CCFAE1EAF6A}" sibTransId="{6B2CC596-7DDB-429D-8B96-9FCAF3623944}"/>
    <dgm:cxn modelId="{4CDDC749-9D50-4789-913F-6A0481F78315}" srcId="{9F597A97-58F1-479B-82AC-509A3F62A720}" destId="{C23DA791-157C-427E-B64A-D3624EE0266C}" srcOrd="5" destOrd="0" parTransId="{C00ADA07-6905-40ED-8036-6CD494492DA0}" sibTransId="{F3A7D5E7-5EC2-41CC-9646-9C335CCD0DE7}"/>
    <dgm:cxn modelId="{ED312B4A-A5BE-44E5-874A-C1669FC126E8}" type="presOf" srcId="{9F597A97-58F1-479B-82AC-509A3F62A720}" destId="{3CBAE50E-054F-4296-A042-DC7002341F84}" srcOrd="0" destOrd="0" presId="urn:microsoft.com/office/officeart/2005/8/layout/default"/>
    <dgm:cxn modelId="{D32BB24D-69B0-474F-9C7E-F7AF18AC2981}" type="presOf" srcId="{C23DA791-157C-427E-B64A-D3624EE0266C}" destId="{03D419C7-E2E6-44F4-BACE-8B53CE170DFA}" srcOrd="0" destOrd="0" presId="urn:microsoft.com/office/officeart/2005/8/layout/default"/>
    <dgm:cxn modelId="{A6B14973-3BE8-4BC7-AB05-B720608EE7A7}" srcId="{9F597A97-58F1-479B-82AC-509A3F62A720}" destId="{BBB55DA0-1F56-4340-BF00-4EA67FE44E68}" srcOrd="3" destOrd="0" parTransId="{7437143A-C6A6-4CCC-9264-3DD78E6BADDE}" sibTransId="{5911D3A6-BA85-4134-A238-E85440CF022A}"/>
    <dgm:cxn modelId="{73348A78-367A-4DD5-87A6-E43466E2CC7F}" srcId="{9F597A97-58F1-479B-82AC-509A3F62A720}" destId="{8F136B38-7E6F-44B9-A867-0DAEDF131343}" srcOrd="2" destOrd="0" parTransId="{1D3C9684-E2F3-4B2C-827C-E79EE71DD6B3}" sibTransId="{DF371DF8-F2AC-48CB-A6C2-083748EED066}"/>
    <dgm:cxn modelId="{8743CC7C-D442-4785-B4D2-ACE3C0A71471}" srcId="{9F597A97-58F1-479B-82AC-509A3F62A720}" destId="{ACB7DD4B-EE4B-41D8-B99C-CD6C1AE84088}" srcOrd="6" destOrd="0" parTransId="{128C2A0C-360F-45E1-BEE6-6894F726897F}" sibTransId="{BF5F2BB6-55E5-44BB-87AD-74B283DAAF39}"/>
    <dgm:cxn modelId="{12B472AC-E0C3-482F-9493-3739638752AD}" type="presOf" srcId="{C853ED17-2620-44B7-BED4-B68F8E65206B}" destId="{8CF10152-03F7-4545-9C59-F894C17B387B}" srcOrd="0" destOrd="0" presId="urn:microsoft.com/office/officeart/2005/8/layout/default"/>
    <dgm:cxn modelId="{771547CE-AFF6-4D40-BFC1-3E091CE2DCF6}" type="presOf" srcId="{7924162A-144C-4FFF-BE4C-0B89B503BB17}" destId="{7D2F747B-47DB-46BA-AA1F-C7D8A7C9D251}" srcOrd="0" destOrd="0" presId="urn:microsoft.com/office/officeart/2005/8/layout/default"/>
    <dgm:cxn modelId="{25D8D8D7-0A6E-4101-ABBE-0C95DCD18A35}" type="presOf" srcId="{5853BADC-00D5-4120-8404-4DBCE2AAC995}" destId="{93F7AD58-6B5F-4920-9EB9-C8FBB80472D1}" srcOrd="0" destOrd="0" presId="urn:microsoft.com/office/officeart/2005/8/layout/default"/>
    <dgm:cxn modelId="{C0DD3BE0-4F8F-4946-BD01-EC6325AAAB15}" type="presOf" srcId="{BBB55DA0-1F56-4340-BF00-4EA67FE44E68}" destId="{C4D4A766-EE4C-4ECF-9807-86400D807461}" srcOrd="0" destOrd="0" presId="urn:microsoft.com/office/officeart/2005/8/layout/default"/>
    <dgm:cxn modelId="{1B6591FE-B65A-4A05-BAFB-3176E6F92F87}" type="presOf" srcId="{ACB7DD4B-EE4B-41D8-B99C-CD6C1AE84088}" destId="{621E6E49-38BB-4642-885D-4C3236ED4A04}" srcOrd="0" destOrd="0" presId="urn:microsoft.com/office/officeart/2005/8/layout/default"/>
    <dgm:cxn modelId="{F0A61A18-BDB7-4DF6-8819-2B5ED37735AF}" type="presParOf" srcId="{3CBAE50E-054F-4296-A042-DC7002341F84}" destId="{7D2F747B-47DB-46BA-AA1F-C7D8A7C9D251}" srcOrd="0" destOrd="0" presId="urn:microsoft.com/office/officeart/2005/8/layout/default"/>
    <dgm:cxn modelId="{B6D31FB2-DFD2-460C-9770-DFF3497B8531}" type="presParOf" srcId="{3CBAE50E-054F-4296-A042-DC7002341F84}" destId="{2E1D8C88-3EFC-42A8-8A04-AC2EFCFBE273}" srcOrd="1" destOrd="0" presId="urn:microsoft.com/office/officeart/2005/8/layout/default"/>
    <dgm:cxn modelId="{2EA9F62C-9CD9-4F9F-A788-7299ED346001}" type="presParOf" srcId="{3CBAE50E-054F-4296-A042-DC7002341F84}" destId="{93F7AD58-6B5F-4920-9EB9-C8FBB80472D1}" srcOrd="2" destOrd="0" presId="urn:microsoft.com/office/officeart/2005/8/layout/default"/>
    <dgm:cxn modelId="{9A2D1466-E5D6-4D44-92F9-4F9A854B5851}" type="presParOf" srcId="{3CBAE50E-054F-4296-A042-DC7002341F84}" destId="{92F05B60-9B1B-4D08-9971-E902F170A2B6}" srcOrd="3" destOrd="0" presId="urn:microsoft.com/office/officeart/2005/8/layout/default"/>
    <dgm:cxn modelId="{C66567F3-01FD-48F2-B6B6-664B776A8BBC}" type="presParOf" srcId="{3CBAE50E-054F-4296-A042-DC7002341F84}" destId="{B4DEB0D7-F94F-4013-B83C-777E5F2BC0E7}" srcOrd="4" destOrd="0" presId="urn:microsoft.com/office/officeart/2005/8/layout/default"/>
    <dgm:cxn modelId="{8D08ADBB-2295-4E67-A103-6F364FC53E45}" type="presParOf" srcId="{3CBAE50E-054F-4296-A042-DC7002341F84}" destId="{3A2B4D6E-389D-42D2-8DB3-A0CAA2E8E388}" srcOrd="5" destOrd="0" presId="urn:microsoft.com/office/officeart/2005/8/layout/default"/>
    <dgm:cxn modelId="{97691D20-6F3D-4081-A5D6-D1762E369AFD}" type="presParOf" srcId="{3CBAE50E-054F-4296-A042-DC7002341F84}" destId="{C4D4A766-EE4C-4ECF-9807-86400D807461}" srcOrd="6" destOrd="0" presId="urn:microsoft.com/office/officeart/2005/8/layout/default"/>
    <dgm:cxn modelId="{F7E1B5B9-4285-4F25-894F-8181CF0E3ECD}" type="presParOf" srcId="{3CBAE50E-054F-4296-A042-DC7002341F84}" destId="{DF66A14C-4C05-41AE-98AF-85F119570A49}" srcOrd="7" destOrd="0" presId="urn:microsoft.com/office/officeart/2005/8/layout/default"/>
    <dgm:cxn modelId="{5B3C7659-327B-41C9-9ADE-F0DB6293BCDF}" type="presParOf" srcId="{3CBAE50E-054F-4296-A042-DC7002341F84}" destId="{8CF10152-03F7-4545-9C59-F894C17B387B}" srcOrd="8" destOrd="0" presId="urn:microsoft.com/office/officeart/2005/8/layout/default"/>
    <dgm:cxn modelId="{1C426499-F48B-45D5-9486-61FABDE5D391}" type="presParOf" srcId="{3CBAE50E-054F-4296-A042-DC7002341F84}" destId="{3A457BC4-1CE3-4569-B39E-E211A681A68B}" srcOrd="9" destOrd="0" presId="urn:microsoft.com/office/officeart/2005/8/layout/default"/>
    <dgm:cxn modelId="{70E94E8A-42A3-48EB-8341-5C9443E17064}" type="presParOf" srcId="{3CBAE50E-054F-4296-A042-DC7002341F84}" destId="{03D419C7-E2E6-44F4-BACE-8B53CE170DFA}" srcOrd="10" destOrd="0" presId="urn:microsoft.com/office/officeart/2005/8/layout/default"/>
    <dgm:cxn modelId="{142CE66A-01C5-453B-B603-A85523F5B72A}" type="presParOf" srcId="{3CBAE50E-054F-4296-A042-DC7002341F84}" destId="{FC2B5609-1079-4615-838D-C414699F5B40}" srcOrd="11" destOrd="0" presId="urn:microsoft.com/office/officeart/2005/8/layout/default"/>
    <dgm:cxn modelId="{9B912DA8-4C4F-41DC-A930-CA79AB78944C}" type="presParOf" srcId="{3CBAE50E-054F-4296-A042-DC7002341F84}" destId="{621E6E49-38BB-4642-885D-4C3236ED4A04}" srcOrd="12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1D0C855-D9C5-4BF1-8976-A81CEE5FA9AE}" type="doc">
      <dgm:prSet loTypeId="urn:microsoft.com/office/officeart/2005/8/layout/orgChart1" loCatId="hierarchy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ru-RU"/>
        </a:p>
      </dgm:t>
    </dgm:pt>
    <dgm:pt modelId="{1A14929F-6C77-46FC-8079-0E48C320128C}">
      <dgm:prSet phldrT="[Текст]"/>
      <dgm:spPr/>
      <dgm:t>
        <a:bodyPr/>
        <a:lstStyle/>
        <a:p>
          <a:r>
            <a:rPr lang="ru-RU" b="1"/>
            <a:t>Набор задач, необходимых для выполнения поставленной цели учебной практики</a:t>
          </a:r>
        </a:p>
      </dgm:t>
    </dgm:pt>
    <dgm:pt modelId="{8730A9C2-84C5-4DAA-8369-E449B8D05592}" type="parTrans" cxnId="{5CB58218-7574-4293-9EEB-CDF8A7127D21}">
      <dgm:prSet/>
      <dgm:spPr/>
      <dgm:t>
        <a:bodyPr/>
        <a:lstStyle/>
        <a:p>
          <a:endParaRPr lang="ru-RU"/>
        </a:p>
      </dgm:t>
    </dgm:pt>
    <dgm:pt modelId="{51919B80-52BA-4BD3-853A-75B5BE31A3F2}" type="sibTrans" cxnId="{5CB58218-7574-4293-9EEB-CDF8A7127D21}">
      <dgm:prSet/>
      <dgm:spPr/>
      <dgm:t>
        <a:bodyPr/>
        <a:lstStyle/>
        <a:p>
          <a:endParaRPr lang="ru-RU"/>
        </a:p>
      </dgm:t>
    </dgm:pt>
    <dgm:pt modelId="{180DA604-6B5D-4957-8714-578103035628}">
      <dgm:prSet custT="1"/>
      <dgm:spPr/>
      <dgm:t>
        <a:bodyPr lIns="36000" tIns="36000" rIns="36000" bIns="36000"/>
        <a:lstStyle/>
        <a:p>
          <a:r>
            <a:rPr lang="ru-RU" sz="1200" b="1"/>
            <a:t>Освоение навыков по работе с БД</a:t>
          </a:r>
        </a:p>
      </dgm:t>
    </dgm:pt>
    <dgm:pt modelId="{5FA9FFB8-7C40-49BE-90C7-CC336092B864}" type="parTrans" cxnId="{9066BBE2-11C0-4237-8C00-65BE9F559A0F}">
      <dgm:prSet/>
      <dgm:spPr/>
      <dgm:t>
        <a:bodyPr/>
        <a:lstStyle/>
        <a:p>
          <a:endParaRPr lang="ru-RU"/>
        </a:p>
      </dgm:t>
    </dgm:pt>
    <dgm:pt modelId="{5C66260E-356F-4884-B6BC-78B4A7695828}" type="sibTrans" cxnId="{9066BBE2-11C0-4237-8C00-65BE9F559A0F}">
      <dgm:prSet/>
      <dgm:spPr/>
      <dgm:t>
        <a:bodyPr/>
        <a:lstStyle/>
        <a:p>
          <a:endParaRPr lang="ru-RU"/>
        </a:p>
      </dgm:t>
    </dgm:pt>
    <dgm:pt modelId="{6B23017B-C7EB-4A87-B2C4-218F8D27CBF4}">
      <dgm:prSet custT="1"/>
      <dgm:spPr/>
      <dgm:t>
        <a:bodyPr lIns="36000" tIns="36000" rIns="36000" bIns="36000"/>
        <a:lstStyle/>
        <a:p>
          <a:r>
            <a:rPr lang="ru-RU" sz="1200" b="1"/>
            <a:t>Установка и настройка платформы для разработки БД</a:t>
          </a:r>
        </a:p>
      </dgm:t>
    </dgm:pt>
    <dgm:pt modelId="{977E28B2-8671-4990-9719-8BFB1B639A0E}" type="parTrans" cxnId="{1939F82E-DD7C-4B45-A683-7553D3FAF54C}">
      <dgm:prSet/>
      <dgm:spPr/>
      <dgm:t>
        <a:bodyPr/>
        <a:lstStyle/>
        <a:p>
          <a:endParaRPr lang="ru-RU"/>
        </a:p>
      </dgm:t>
    </dgm:pt>
    <dgm:pt modelId="{6E141B2D-1FF0-4256-BE1F-F116C1FF801E}" type="sibTrans" cxnId="{1939F82E-DD7C-4B45-A683-7553D3FAF54C}">
      <dgm:prSet/>
      <dgm:spPr/>
      <dgm:t>
        <a:bodyPr/>
        <a:lstStyle/>
        <a:p>
          <a:endParaRPr lang="ru-RU"/>
        </a:p>
      </dgm:t>
    </dgm:pt>
    <dgm:pt modelId="{9E844B1E-0384-4239-A023-9E1DC615C8F2}">
      <dgm:prSet custT="1"/>
      <dgm:spPr/>
      <dgm:t>
        <a:bodyPr lIns="36000" tIns="36000" rIns="36000" bIns="36000"/>
        <a:lstStyle/>
        <a:p>
          <a:r>
            <a:rPr lang="ru-RU" sz="1200"/>
            <a:t>Установка и настройка сервера </a:t>
          </a:r>
          <a:r>
            <a:rPr lang="en-US" sz="1200"/>
            <a:t>SQL express</a:t>
          </a:r>
          <a:endParaRPr lang="ru-RU" sz="1200"/>
        </a:p>
      </dgm:t>
    </dgm:pt>
    <dgm:pt modelId="{17F3AC8A-AAE1-40DC-91E7-CE4728B39DBB}" type="parTrans" cxnId="{28E8D4EE-68A5-4E00-87F0-F5C78917C667}">
      <dgm:prSet/>
      <dgm:spPr/>
      <dgm:t>
        <a:bodyPr/>
        <a:lstStyle/>
        <a:p>
          <a:endParaRPr lang="ru-RU"/>
        </a:p>
      </dgm:t>
    </dgm:pt>
    <dgm:pt modelId="{034B7ABE-594A-4659-BA95-D76444211D1D}" type="sibTrans" cxnId="{28E8D4EE-68A5-4E00-87F0-F5C78917C667}">
      <dgm:prSet/>
      <dgm:spPr/>
      <dgm:t>
        <a:bodyPr/>
        <a:lstStyle/>
        <a:p>
          <a:endParaRPr lang="ru-RU"/>
        </a:p>
      </dgm:t>
    </dgm:pt>
    <dgm:pt modelId="{057F9908-CD2B-4679-AC23-E02A40CE6F8F}">
      <dgm:prSet custT="1"/>
      <dgm:spPr/>
      <dgm:t>
        <a:bodyPr lIns="36000" tIns="36000" rIns="36000" bIns="36000"/>
        <a:lstStyle/>
        <a:p>
          <a:r>
            <a:rPr lang="ru-RU" sz="1200"/>
            <a:t>Установка, настройка и создания подключения к серверу в </a:t>
          </a:r>
          <a:r>
            <a:rPr lang="en-US" sz="1200"/>
            <a:t>SQL server managment studio</a:t>
          </a:r>
          <a:endParaRPr lang="ru-RU" sz="1200"/>
        </a:p>
      </dgm:t>
    </dgm:pt>
    <dgm:pt modelId="{A7CE5166-4F37-440E-A935-D722E10B2A7D}" type="parTrans" cxnId="{8439D484-A155-4BF2-A24F-82D38919433C}">
      <dgm:prSet/>
      <dgm:spPr/>
      <dgm:t>
        <a:bodyPr/>
        <a:lstStyle/>
        <a:p>
          <a:endParaRPr lang="ru-RU"/>
        </a:p>
      </dgm:t>
    </dgm:pt>
    <dgm:pt modelId="{0B750ED4-E8E8-438E-B176-30EBB41012CC}" type="sibTrans" cxnId="{8439D484-A155-4BF2-A24F-82D38919433C}">
      <dgm:prSet/>
      <dgm:spPr/>
      <dgm:t>
        <a:bodyPr/>
        <a:lstStyle/>
        <a:p>
          <a:endParaRPr lang="ru-RU"/>
        </a:p>
      </dgm:t>
    </dgm:pt>
    <dgm:pt modelId="{0438B8DA-B34E-415B-ADD9-754A9A085E83}">
      <dgm:prSet custT="1"/>
      <dgm:spPr/>
      <dgm:t>
        <a:bodyPr lIns="36000" tIns="36000" rIns="36000" bIns="36000"/>
        <a:lstStyle/>
        <a:p>
          <a:r>
            <a:rPr lang="ru-RU" sz="1200"/>
            <a:t>Создание базы данных и таблиц</a:t>
          </a:r>
        </a:p>
      </dgm:t>
    </dgm:pt>
    <dgm:pt modelId="{5642AC79-0772-464F-B8C7-2B8B6BA989FB}" type="parTrans" cxnId="{9EACB180-9D52-4E08-BAAD-336CB4B28F62}">
      <dgm:prSet/>
      <dgm:spPr/>
      <dgm:t>
        <a:bodyPr/>
        <a:lstStyle/>
        <a:p>
          <a:endParaRPr lang="ru-RU"/>
        </a:p>
      </dgm:t>
    </dgm:pt>
    <dgm:pt modelId="{F900A929-85E0-4774-9619-69E67F73C380}" type="sibTrans" cxnId="{9EACB180-9D52-4E08-BAAD-336CB4B28F62}">
      <dgm:prSet/>
      <dgm:spPr/>
      <dgm:t>
        <a:bodyPr/>
        <a:lstStyle/>
        <a:p>
          <a:endParaRPr lang="ru-RU"/>
        </a:p>
      </dgm:t>
    </dgm:pt>
    <dgm:pt modelId="{9A62D9E8-7CC4-4AA9-A810-841D229F5C83}">
      <dgm:prSet custT="1"/>
      <dgm:spPr/>
      <dgm:t>
        <a:bodyPr lIns="36000" tIns="36000" rIns="36000" bIns="36000"/>
        <a:lstStyle/>
        <a:p>
          <a:r>
            <a:rPr lang="ru-RU" sz="1200"/>
            <a:t>Определение и установка необходимых типов данных используемых в таблицах</a:t>
          </a:r>
        </a:p>
      </dgm:t>
    </dgm:pt>
    <dgm:pt modelId="{C9613805-328B-4B5F-9A0C-05F75832DDAE}" type="parTrans" cxnId="{9C4C591C-5DBE-40B1-9CC8-31AD04774E01}">
      <dgm:prSet/>
      <dgm:spPr/>
      <dgm:t>
        <a:bodyPr/>
        <a:lstStyle/>
        <a:p>
          <a:endParaRPr lang="ru-RU"/>
        </a:p>
      </dgm:t>
    </dgm:pt>
    <dgm:pt modelId="{9B041FE1-43DB-41DA-888A-B25F91159C1B}" type="sibTrans" cxnId="{9C4C591C-5DBE-40B1-9CC8-31AD04774E01}">
      <dgm:prSet/>
      <dgm:spPr/>
      <dgm:t>
        <a:bodyPr/>
        <a:lstStyle/>
        <a:p>
          <a:endParaRPr lang="ru-RU"/>
        </a:p>
      </dgm:t>
    </dgm:pt>
    <dgm:pt modelId="{FB469AE8-7858-44A3-B453-5F1E41EE9A76}">
      <dgm:prSet custT="1"/>
      <dgm:spPr/>
      <dgm:t>
        <a:bodyPr lIns="36000" tIns="36000" rIns="36000" bIns="36000"/>
        <a:lstStyle/>
        <a:p>
          <a:r>
            <a:rPr lang="ru-RU" sz="1200"/>
            <a:t>Устранение проблем при импорте готовых файлов в созданные таблицы</a:t>
          </a:r>
        </a:p>
      </dgm:t>
    </dgm:pt>
    <dgm:pt modelId="{CF50729B-2897-46DA-A6B4-BB072F191578}" type="parTrans" cxnId="{F24F6DF7-574B-4986-9E27-AA49DBAE23F4}">
      <dgm:prSet/>
      <dgm:spPr/>
      <dgm:t>
        <a:bodyPr/>
        <a:lstStyle/>
        <a:p>
          <a:endParaRPr lang="ru-RU"/>
        </a:p>
      </dgm:t>
    </dgm:pt>
    <dgm:pt modelId="{B5BB3B76-A75A-468A-89D6-D5CACDC27E3D}" type="sibTrans" cxnId="{F24F6DF7-574B-4986-9E27-AA49DBAE23F4}">
      <dgm:prSet/>
      <dgm:spPr/>
      <dgm:t>
        <a:bodyPr/>
        <a:lstStyle/>
        <a:p>
          <a:endParaRPr lang="ru-RU"/>
        </a:p>
      </dgm:t>
    </dgm:pt>
    <dgm:pt modelId="{53B83E58-D77D-48DF-B4AA-8B5697A4013D}">
      <dgm:prSet custT="1"/>
      <dgm:spPr/>
      <dgm:t>
        <a:bodyPr lIns="36000" tIns="36000" rIns="36000" bIns="36000"/>
        <a:lstStyle/>
        <a:p>
          <a:r>
            <a:rPr lang="ru-RU" sz="1200"/>
            <a:t>Использование</a:t>
          </a:r>
          <a:r>
            <a:rPr lang="en-US" sz="1200"/>
            <a:t> SQL</a:t>
          </a:r>
          <a:r>
            <a:rPr lang="ru-RU" sz="1200"/>
            <a:t> запросов для вывода, изменения и удаления информации из БД</a:t>
          </a:r>
        </a:p>
      </dgm:t>
    </dgm:pt>
    <dgm:pt modelId="{1AE544EC-9DC7-43C1-8637-6FB27EDA21E2}" type="parTrans" cxnId="{31E333F8-D388-4558-9C1B-D3731FA8555A}">
      <dgm:prSet/>
      <dgm:spPr/>
      <dgm:t>
        <a:bodyPr/>
        <a:lstStyle/>
        <a:p>
          <a:endParaRPr lang="ru-RU"/>
        </a:p>
      </dgm:t>
    </dgm:pt>
    <dgm:pt modelId="{400BCFAB-0C14-40A0-A179-DFEF05E3FB5C}" type="sibTrans" cxnId="{31E333F8-D388-4558-9C1B-D3731FA8555A}">
      <dgm:prSet/>
      <dgm:spPr/>
      <dgm:t>
        <a:bodyPr/>
        <a:lstStyle/>
        <a:p>
          <a:endParaRPr lang="ru-RU"/>
        </a:p>
      </dgm:t>
    </dgm:pt>
    <dgm:pt modelId="{122BF9FA-CFA8-440F-BFF5-972BF5CECF17}" type="pres">
      <dgm:prSet presAssocID="{A1D0C855-D9C5-4BF1-8976-A81CEE5FA9A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3C3E869-E546-492B-8CC0-11E753C49D2D}" type="pres">
      <dgm:prSet presAssocID="{1A14929F-6C77-46FC-8079-0E48C320128C}" presName="hierRoot1" presStyleCnt="0">
        <dgm:presLayoutVars>
          <dgm:hierBranch val="init"/>
        </dgm:presLayoutVars>
      </dgm:prSet>
      <dgm:spPr/>
    </dgm:pt>
    <dgm:pt modelId="{6AA00184-22BD-4D47-BE26-C9E783C619E0}" type="pres">
      <dgm:prSet presAssocID="{1A14929F-6C77-46FC-8079-0E48C320128C}" presName="rootComposite1" presStyleCnt="0"/>
      <dgm:spPr/>
    </dgm:pt>
    <dgm:pt modelId="{A804ECFA-F3B3-4EF3-86E8-B0DB484838B5}" type="pres">
      <dgm:prSet presAssocID="{1A14929F-6C77-46FC-8079-0E48C320128C}" presName="rootText1" presStyleLbl="node0" presStyleIdx="0" presStyleCnt="1" custScaleX="260748">
        <dgm:presLayoutVars>
          <dgm:chPref val="3"/>
        </dgm:presLayoutVars>
      </dgm:prSet>
      <dgm:spPr/>
    </dgm:pt>
    <dgm:pt modelId="{ABFC821D-F7FF-46E0-BE7F-CA44934D8F76}" type="pres">
      <dgm:prSet presAssocID="{1A14929F-6C77-46FC-8079-0E48C320128C}" presName="rootConnector1" presStyleLbl="node1" presStyleIdx="0" presStyleCnt="0"/>
      <dgm:spPr/>
    </dgm:pt>
    <dgm:pt modelId="{3F2DD6F9-4480-4516-8528-A9DB9F55CD0E}" type="pres">
      <dgm:prSet presAssocID="{1A14929F-6C77-46FC-8079-0E48C320128C}" presName="hierChild2" presStyleCnt="0"/>
      <dgm:spPr/>
    </dgm:pt>
    <dgm:pt modelId="{CC080E9A-3486-40DB-8B3A-8C332504D99F}" type="pres">
      <dgm:prSet presAssocID="{977E28B2-8671-4990-9719-8BFB1B639A0E}" presName="Name37" presStyleLbl="parChTrans1D2" presStyleIdx="0" presStyleCnt="2"/>
      <dgm:spPr/>
    </dgm:pt>
    <dgm:pt modelId="{AA31D315-1EAC-4973-BEDA-A1FEDE0EE756}" type="pres">
      <dgm:prSet presAssocID="{6B23017B-C7EB-4A87-B2C4-218F8D27CBF4}" presName="hierRoot2" presStyleCnt="0">
        <dgm:presLayoutVars>
          <dgm:hierBranch val="init"/>
        </dgm:presLayoutVars>
      </dgm:prSet>
      <dgm:spPr/>
    </dgm:pt>
    <dgm:pt modelId="{11352841-EEDA-4BF0-812D-B57E0CF5E8DE}" type="pres">
      <dgm:prSet presAssocID="{6B23017B-C7EB-4A87-B2C4-218F8D27CBF4}" presName="rootComposite" presStyleCnt="0"/>
      <dgm:spPr/>
    </dgm:pt>
    <dgm:pt modelId="{432EF657-2084-40B9-91DC-BBAE43028C30}" type="pres">
      <dgm:prSet presAssocID="{6B23017B-C7EB-4A87-B2C4-218F8D27CBF4}" presName="rootText" presStyleLbl="node2" presStyleIdx="0" presStyleCnt="2" custScaleX="105721" custScaleY="108471">
        <dgm:presLayoutVars>
          <dgm:chPref val="3"/>
        </dgm:presLayoutVars>
      </dgm:prSet>
      <dgm:spPr/>
    </dgm:pt>
    <dgm:pt modelId="{A7A4CA50-7576-4036-BD3C-2B97432CA650}" type="pres">
      <dgm:prSet presAssocID="{6B23017B-C7EB-4A87-B2C4-218F8D27CBF4}" presName="rootConnector" presStyleLbl="node2" presStyleIdx="0" presStyleCnt="2"/>
      <dgm:spPr/>
    </dgm:pt>
    <dgm:pt modelId="{707519D5-A1E7-4487-9D4E-F687082E1481}" type="pres">
      <dgm:prSet presAssocID="{6B23017B-C7EB-4A87-B2C4-218F8D27CBF4}" presName="hierChild4" presStyleCnt="0"/>
      <dgm:spPr/>
    </dgm:pt>
    <dgm:pt modelId="{85A689E4-BAB3-4258-AE42-1D05466B050F}" type="pres">
      <dgm:prSet presAssocID="{17F3AC8A-AAE1-40DC-91E7-CE4728B39DBB}" presName="Name37" presStyleLbl="parChTrans1D3" presStyleIdx="0" presStyleCnt="6"/>
      <dgm:spPr/>
    </dgm:pt>
    <dgm:pt modelId="{73E829C3-3FF6-4743-97EC-C9781EA5182E}" type="pres">
      <dgm:prSet presAssocID="{9E844B1E-0384-4239-A023-9E1DC615C8F2}" presName="hierRoot2" presStyleCnt="0">
        <dgm:presLayoutVars>
          <dgm:hierBranch val="init"/>
        </dgm:presLayoutVars>
      </dgm:prSet>
      <dgm:spPr/>
    </dgm:pt>
    <dgm:pt modelId="{28BA3699-5E38-4C9B-A5C3-854B81EE3563}" type="pres">
      <dgm:prSet presAssocID="{9E844B1E-0384-4239-A023-9E1DC615C8F2}" presName="rootComposite" presStyleCnt="0"/>
      <dgm:spPr/>
    </dgm:pt>
    <dgm:pt modelId="{B34CFFD3-BF3A-414C-AD21-85781AA257D8}" type="pres">
      <dgm:prSet presAssocID="{9E844B1E-0384-4239-A023-9E1DC615C8F2}" presName="rootText" presStyleLbl="node3" presStyleIdx="0" presStyleCnt="6" custScaleX="107987" custScaleY="118713">
        <dgm:presLayoutVars>
          <dgm:chPref val="3"/>
        </dgm:presLayoutVars>
      </dgm:prSet>
      <dgm:spPr/>
    </dgm:pt>
    <dgm:pt modelId="{CA84695F-8149-4BDC-ABCA-DB37C346E214}" type="pres">
      <dgm:prSet presAssocID="{9E844B1E-0384-4239-A023-9E1DC615C8F2}" presName="rootConnector" presStyleLbl="node3" presStyleIdx="0" presStyleCnt="6"/>
      <dgm:spPr/>
    </dgm:pt>
    <dgm:pt modelId="{B6EB9E05-8678-4FF0-8BD0-E581617E6591}" type="pres">
      <dgm:prSet presAssocID="{9E844B1E-0384-4239-A023-9E1DC615C8F2}" presName="hierChild4" presStyleCnt="0"/>
      <dgm:spPr/>
    </dgm:pt>
    <dgm:pt modelId="{FCBEBD7A-5EE1-4901-9294-DB85B672E85A}" type="pres">
      <dgm:prSet presAssocID="{9E844B1E-0384-4239-A023-9E1DC615C8F2}" presName="hierChild5" presStyleCnt="0"/>
      <dgm:spPr/>
    </dgm:pt>
    <dgm:pt modelId="{061CCEA8-119D-45A0-9F3D-57167CFDF7D1}" type="pres">
      <dgm:prSet presAssocID="{A7CE5166-4F37-440E-A935-D722E10B2A7D}" presName="Name37" presStyleLbl="parChTrans1D3" presStyleIdx="1" presStyleCnt="6"/>
      <dgm:spPr/>
    </dgm:pt>
    <dgm:pt modelId="{905943DD-7955-410A-A8D2-CE50712F6E2A}" type="pres">
      <dgm:prSet presAssocID="{057F9908-CD2B-4679-AC23-E02A40CE6F8F}" presName="hierRoot2" presStyleCnt="0">
        <dgm:presLayoutVars>
          <dgm:hierBranch val="init"/>
        </dgm:presLayoutVars>
      </dgm:prSet>
      <dgm:spPr/>
    </dgm:pt>
    <dgm:pt modelId="{EDD5464F-6F12-4B3A-B86E-DBDBF7CEBC17}" type="pres">
      <dgm:prSet presAssocID="{057F9908-CD2B-4679-AC23-E02A40CE6F8F}" presName="rootComposite" presStyleCnt="0"/>
      <dgm:spPr/>
    </dgm:pt>
    <dgm:pt modelId="{07ADFE4A-820F-4677-8AB9-77C760012DDA}" type="pres">
      <dgm:prSet presAssocID="{057F9908-CD2B-4679-AC23-E02A40CE6F8F}" presName="rootText" presStyleLbl="node3" presStyleIdx="1" presStyleCnt="6" custScaleX="107987" custScaleY="118713">
        <dgm:presLayoutVars>
          <dgm:chPref val="3"/>
        </dgm:presLayoutVars>
      </dgm:prSet>
      <dgm:spPr/>
    </dgm:pt>
    <dgm:pt modelId="{CE3823CB-BBCA-493A-9368-0BF60CD5B196}" type="pres">
      <dgm:prSet presAssocID="{057F9908-CD2B-4679-AC23-E02A40CE6F8F}" presName="rootConnector" presStyleLbl="node3" presStyleIdx="1" presStyleCnt="6"/>
      <dgm:spPr/>
    </dgm:pt>
    <dgm:pt modelId="{1A72949A-623B-40A4-AB23-D2A3246B728F}" type="pres">
      <dgm:prSet presAssocID="{057F9908-CD2B-4679-AC23-E02A40CE6F8F}" presName="hierChild4" presStyleCnt="0"/>
      <dgm:spPr/>
    </dgm:pt>
    <dgm:pt modelId="{B6666DB8-70AE-40DD-B283-0A440860DAE1}" type="pres">
      <dgm:prSet presAssocID="{057F9908-CD2B-4679-AC23-E02A40CE6F8F}" presName="hierChild5" presStyleCnt="0"/>
      <dgm:spPr/>
    </dgm:pt>
    <dgm:pt modelId="{363A8505-F756-41B8-AE1B-302AF65DB985}" type="pres">
      <dgm:prSet presAssocID="{6B23017B-C7EB-4A87-B2C4-218F8D27CBF4}" presName="hierChild5" presStyleCnt="0"/>
      <dgm:spPr/>
    </dgm:pt>
    <dgm:pt modelId="{D366A95D-288D-43E8-9F0F-86719F72D852}" type="pres">
      <dgm:prSet presAssocID="{5FA9FFB8-7C40-49BE-90C7-CC336092B864}" presName="Name37" presStyleLbl="parChTrans1D2" presStyleIdx="1" presStyleCnt="2"/>
      <dgm:spPr/>
    </dgm:pt>
    <dgm:pt modelId="{45C2433D-8E26-465D-A4A7-8694EF01D787}" type="pres">
      <dgm:prSet presAssocID="{180DA604-6B5D-4957-8714-578103035628}" presName="hierRoot2" presStyleCnt="0">
        <dgm:presLayoutVars>
          <dgm:hierBranch val="r"/>
        </dgm:presLayoutVars>
      </dgm:prSet>
      <dgm:spPr/>
    </dgm:pt>
    <dgm:pt modelId="{00AE353E-75A1-4C74-B1A3-9935A4F798F6}" type="pres">
      <dgm:prSet presAssocID="{180DA604-6B5D-4957-8714-578103035628}" presName="rootComposite" presStyleCnt="0"/>
      <dgm:spPr/>
    </dgm:pt>
    <dgm:pt modelId="{C702833D-4280-4A62-BF7E-96874D6C46F0}" type="pres">
      <dgm:prSet presAssocID="{180DA604-6B5D-4957-8714-578103035628}" presName="rootText" presStyleLbl="node2" presStyleIdx="1" presStyleCnt="2" custScaleX="105721" custScaleY="108471">
        <dgm:presLayoutVars>
          <dgm:chPref val="3"/>
        </dgm:presLayoutVars>
      </dgm:prSet>
      <dgm:spPr/>
    </dgm:pt>
    <dgm:pt modelId="{FD936036-CF10-4DC7-AA03-A2822D49E3D0}" type="pres">
      <dgm:prSet presAssocID="{180DA604-6B5D-4957-8714-578103035628}" presName="rootConnector" presStyleLbl="node2" presStyleIdx="1" presStyleCnt="2"/>
      <dgm:spPr/>
    </dgm:pt>
    <dgm:pt modelId="{3424F85E-01C0-47AB-B124-BBB40CE301CC}" type="pres">
      <dgm:prSet presAssocID="{180DA604-6B5D-4957-8714-578103035628}" presName="hierChild4" presStyleCnt="0"/>
      <dgm:spPr/>
    </dgm:pt>
    <dgm:pt modelId="{99A054A2-22C0-4C9C-A65C-D8C0E604CF53}" type="pres">
      <dgm:prSet presAssocID="{5642AC79-0772-464F-B8C7-2B8B6BA989FB}" presName="Name50" presStyleLbl="parChTrans1D3" presStyleIdx="2" presStyleCnt="6"/>
      <dgm:spPr/>
    </dgm:pt>
    <dgm:pt modelId="{DDD8C1E2-D0D3-4CBE-9DF2-B2EF75FCCCB7}" type="pres">
      <dgm:prSet presAssocID="{0438B8DA-B34E-415B-ADD9-754A9A085E83}" presName="hierRoot2" presStyleCnt="0">
        <dgm:presLayoutVars>
          <dgm:hierBranch val="init"/>
        </dgm:presLayoutVars>
      </dgm:prSet>
      <dgm:spPr/>
    </dgm:pt>
    <dgm:pt modelId="{81C54D0D-CD29-4029-8518-B95AFEB132DB}" type="pres">
      <dgm:prSet presAssocID="{0438B8DA-B34E-415B-ADD9-754A9A085E83}" presName="rootComposite" presStyleCnt="0"/>
      <dgm:spPr/>
    </dgm:pt>
    <dgm:pt modelId="{25C24042-3A4C-42DB-9AA5-983A13E5A3A5}" type="pres">
      <dgm:prSet presAssocID="{0438B8DA-B34E-415B-ADD9-754A9A085E83}" presName="rootText" presStyleLbl="node3" presStyleIdx="2" presStyleCnt="6" custScaleX="107987" custScaleY="118713">
        <dgm:presLayoutVars>
          <dgm:chPref val="3"/>
        </dgm:presLayoutVars>
      </dgm:prSet>
      <dgm:spPr/>
    </dgm:pt>
    <dgm:pt modelId="{04760241-39E9-488E-BD74-EDB3D161685D}" type="pres">
      <dgm:prSet presAssocID="{0438B8DA-B34E-415B-ADD9-754A9A085E83}" presName="rootConnector" presStyleLbl="node3" presStyleIdx="2" presStyleCnt="6"/>
      <dgm:spPr/>
    </dgm:pt>
    <dgm:pt modelId="{E71BB1A8-1977-4863-89A5-2FB12C435807}" type="pres">
      <dgm:prSet presAssocID="{0438B8DA-B34E-415B-ADD9-754A9A085E83}" presName="hierChild4" presStyleCnt="0"/>
      <dgm:spPr/>
    </dgm:pt>
    <dgm:pt modelId="{278A0215-0A4F-4DB9-9FF7-0EBF91CD9EDA}" type="pres">
      <dgm:prSet presAssocID="{0438B8DA-B34E-415B-ADD9-754A9A085E83}" presName="hierChild5" presStyleCnt="0"/>
      <dgm:spPr/>
    </dgm:pt>
    <dgm:pt modelId="{B2CE61F7-02F5-4E7D-A471-86E8EE1CBD40}" type="pres">
      <dgm:prSet presAssocID="{C9613805-328B-4B5F-9A0C-05F75832DDAE}" presName="Name50" presStyleLbl="parChTrans1D3" presStyleIdx="3" presStyleCnt="6"/>
      <dgm:spPr/>
    </dgm:pt>
    <dgm:pt modelId="{BD39A853-C0F6-4F1D-B037-9C3CC376E840}" type="pres">
      <dgm:prSet presAssocID="{9A62D9E8-7CC4-4AA9-A810-841D229F5C83}" presName="hierRoot2" presStyleCnt="0">
        <dgm:presLayoutVars>
          <dgm:hierBranch val="init"/>
        </dgm:presLayoutVars>
      </dgm:prSet>
      <dgm:spPr/>
    </dgm:pt>
    <dgm:pt modelId="{D71012B1-C7ED-40DE-AA7B-67A7C5C1C39A}" type="pres">
      <dgm:prSet presAssocID="{9A62D9E8-7CC4-4AA9-A810-841D229F5C83}" presName="rootComposite" presStyleCnt="0"/>
      <dgm:spPr/>
    </dgm:pt>
    <dgm:pt modelId="{B3030524-465D-4D0E-B2A0-E8B3DB274941}" type="pres">
      <dgm:prSet presAssocID="{9A62D9E8-7CC4-4AA9-A810-841D229F5C83}" presName="rootText" presStyleLbl="node3" presStyleIdx="3" presStyleCnt="6" custScaleX="107987" custScaleY="145768">
        <dgm:presLayoutVars>
          <dgm:chPref val="3"/>
        </dgm:presLayoutVars>
      </dgm:prSet>
      <dgm:spPr/>
    </dgm:pt>
    <dgm:pt modelId="{4A7CBF9A-CB28-41E1-BF7A-F6AE56CDF37B}" type="pres">
      <dgm:prSet presAssocID="{9A62D9E8-7CC4-4AA9-A810-841D229F5C83}" presName="rootConnector" presStyleLbl="node3" presStyleIdx="3" presStyleCnt="6"/>
      <dgm:spPr/>
    </dgm:pt>
    <dgm:pt modelId="{337693C1-60BA-4092-8D0B-B3F288FAF007}" type="pres">
      <dgm:prSet presAssocID="{9A62D9E8-7CC4-4AA9-A810-841D229F5C83}" presName="hierChild4" presStyleCnt="0"/>
      <dgm:spPr/>
    </dgm:pt>
    <dgm:pt modelId="{1BE449B5-8F19-4F58-AE21-E436ED2635D3}" type="pres">
      <dgm:prSet presAssocID="{9A62D9E8-7CC4-4AA9-A810-841D229F5C83}" presName="hierChild5" presStyleCnt="0"/>
      <dgm:spPr/>
    </dgm:pt>
    <dgm:pt modelId="{1833F5FB-385E-49A9-AC9D-3A9172C26F42}" type="pres">
      <dgm:prSet presAssocID="{CF50729B-2897-46DA-A6B4-BB072F191578}" presName="Name50" presStyleLbl="parChTrans1D3" presStyleIdx="4" presStyleCnt="6"/>
      <dgm:spPr/>
    </dgm:pt>
    <dgm:pt modelId="{B2B396BB-53CA-44B2-8C45-032E3D8632FA}" type="pres">
      <dgm:prSet presAssocID="{FB469AE8-7858-44A3-B453-5F1E41EE9A76}" presName="hierRoot2" presStyleCnt="0">
        <dgm:presLayoutVars>
          <dgm:hierBranch val="init"/>
        </dgm:presLayoutVars>
      </dgm:prSet>
      <dgm:spPr/>
    </dgm:pt>
    <dgm:pt modelId="{7F055A12-FC18-4473-A696-8E45439B63E9}" type="pres">
      <dgm:prSet presAssocID="{FB469AE8-7858-44A3-B453-5F1E41EE9A76}" presName="rootComposite" presStyleCnt="0"/>
      <dgm:spPr/>
    </dgm:pt>
    <dgm:pt modelId="{DF8A1079-4933-4DE7-B7BF-1D04BD069CBD}" type="pres">
      <dgm:prSet presAssocID="{FB469AE8-7858-44A3-B453-5F1E41EE9A76}" presName="rootText" presStyleLbl="node3" presStyleIdx="4" presStyleCnt="6" custScaleX="107987" custScaleY="118713">
        <dgm:presLayoutVars>
          <dgm:chPref val="3"/>
        </dgm:presLayoutVars>
      </dgm:prSet>
      <dgm:spPr/>
    </dgm:pt>
    <dgm:pt modelId="{D06A9C86-E59C-4538-8D93-688B4382BDAE}" type="pres">
      <dgm:prSet presAssocID="{FB469AE8-7858-44A3-B453-5F1E41EE9A76}" presName="rootConnector" presStyleLbl="node3" presStyleIdx="4" presStyleCnt="6"/>
      <dgm:spPr/>
    </dgm:pt>
    <dgm:pt modelId="{124F9DB6-AF17-432C-8935-F5CE7D99D2D8}" type="pres">
      <dgm:prSet presAssocID="{FB469AE8-7858-44A3-B453-5F1E41EE9A76}" presName="hierChild4" presStyleCnt="0"/>
      <dgm:spPr/>
    </dgm:pt>
    <dgm:pt modelId="{2F3CFAFE-9B28-4D70-9665-7DEE836A5D22}" type="pres">
      <dgm:prSet presAssocID="{FB469AE8-7858-44A3-B453-5F1E41EE9A76}" presName="hierChild5" presStyleCnt="0"/>
      <dgm:spPr/>
    </dgm:pt>
    <dgm:pt modelId="{98663536-76C4-4FF6-A616-4610E22C3741}" type="pres">
      <dgm:prSet presAssocID="{1AE544EC-9DC7-43C1-8637-6FB27EDA21E2}" presName="Name50" presStyleLbl="parChTrans1D3" presStyleIdx="5" presStyleCnt="6"/>
      <dgm:spPr/>
    </dgm:pt>
    <dgm:pt modelId="{B52E7481-E7BB-456E-8655-7C9031C40A78}" type="pres">
      <dgm:prSet presAssocID="{53B83E58-D77D-48DF-B4AA-8B5697A4013D}" presName="hierRoot2" presStyleCnt="0">
        <dgm:presLayoutVars>
          <dgm:hierBranch val="init"/>
        </dgm:presLayoutVars>
      </dgm:prSet>
      <dgm:spPr/>
    </dgm:pt>
    <dgm:pt modelId="{C86B5787-3EB8-4FA9-B95B-8B9938AC26AC}" type="pres">
      <dgm:prSet presAssocID="{53B83E58-D77D-48DF-B4AA-8B5697A4013D}" presName="rootComposite" presStyleCnt="0"/>
      <dgm:spPr/>
    </dgm:pt>
    <dgm:pt modelId="{566A7332-5084-4771-BB7F-FF578F7C7E75}" type="pres">
      <dgm:prSet presAssocID="{53B83E58-D77D-48DF-B4AA-8B5697A4013D}" presName="rootText" presStyleLbl="node3" presStyleIdx="5" presStyleCnt="6" custScaleX="107987" custScaleY="118713">
        <dgm:presLayoutVars>
          <dgm:chPref val="3"/>
        </dgm:presLayoutVars>
      </dgm:prSet>
      <dgm:spPr/>
    </dgm:pt>
    <dgm:pt modelId="{3D11B96F-97EA-47BA-8C9F-9BDFAC382C33}" type="pres">
      <dgm:prSet presAssocID="{53B83E58-D77D-48DF-B4AA-8B5697A4013D}" presName="rootConnector" presStyleLbl="node3" presStyleIdx="5" presStyleCnt="6"/>
      <dgm:spPr/>
    </dgm:pt>
    <dgm:pt modelId="{E7FD7C7F-7873-4FC4-BF31-AEFAF51C9ADD}" type="pres">
      <dgm:prSet presAssocID="{53B83E58-D77D-48DF-B4AA-8B5697A4013D}" presName="hierChild4" presStyleCnt="0"/>
      <dgm:spPr/>
    </dgm:pt>
    <dgm:pt modelId="{3DA4BF29-1261-4DBF-AB8D-B38A1DE4945C}" type="pres">
      <dgm:prSet presAssocID="{53B83E58-D77D-48DF-B4AA-8B5697A4013D}" presName="hierChild5" presStyleCnt="0"/>
      <dgm:spPr/>
    </dgm:pt>
    <dgm:pt modelId="{DACCC7F9-262D-4695-B685-2F46FF421F41}" type="pres">
      <dgm:prSet presAssocID="{180DA604-6B5D-4957-8714-578103035628}" presName="hierChild5" presStyleCnt="0"/>
      <dgm:spPr/>
    </dgm:pt>
    <dgm:pt modelId="{88B8456D-4896-4A8C-86DF-00BC6EF5871A}" type="pres">
      <dgm:prSet presAssocID="{1A14929F-6C77-46FC-8079-0E48C320128C}" presName="hierChild3" presStyleCnt="0"/>
      <dgm:spPr/>
    </dgm:pt>
  </dgm:ptLst>
  <dgm:cxnLst>
    <dgm:cxn modelId="{BD24B302-DA68-44C3-9B58-EF94918A5A6E}" type="presOf" srcId="{1A14929F-6C77-46FC-8079-0E48C320128C}" destId="{A804ECFA-F3B3-4EF3-86E8-B0DB484838B5}" srcOrd="0" destOrd="0" presId="urn:microsoft.com/office/officeart/2005/8/layout/orgChart1"/>
    <dgm:cxn modelId="{5CB58218-7574-4293-9EEB-CDF8A7127D21}" srcId="{A1D0C855-D9C5-4BF1-8976-A81CEE5FA9AE}" destId="{1A14929F-6C77-46FC-8079-0E48C320128C}" srcOrd="0" destOrd="0" parTransId="{8730A9C2-84C5-4DAA-8369-E449B8D05592}" sibTransId="{51919B80-52BA-4BD3-853A-75B5BE31A3F2}"/>
    <dgm:cxn modelId="{64E6241A-365F-4764-A264-5ABDB268B405}" type="presOf" srcId="{057F9908-CD2B-4679-AC23-E02A40CE6F8F}" destId="{CE3823CB-BBCA-493A-9368-0BF60CD5B196}" srcOrd="1" destOrd="0" presId="urn:microsoft.com/office/officeart/2005/8/layout/orgChart1"/>
    <dgm:cxn modelId="{9C4C591C-5DBE-40B1-9CC8-31AD04774E01}" srcId="{180DA604-6B5D-4957-8714-578103035628}" destId="{9A62D9E8-7CC4-4AA9-A810-841D229F5C83}" srcOrd="1" destOrd="0" parTransId="{C9613805-328B-4B5F-9A0C-05F75832DDAE}" sibTransId="{9B041FE1-43DB-41DA-888A-B25F91159C1B}"/>
    <dgm:cxn modelId="{803D8A1D-A93B-48A6-928B-41D4BAC6D594}" type="presOf" srcId="{9E844B1E-0384-4239-A023-9E1DC615C8F2}" destId="{CA84695F-8149-4BDC-ABCA-DB37C346E214}" srcOrd="1" destOrd="0" presId="urn:microsoft.com/office/officeart/2005/8/layout/orgChart1"/>
    <dgm:cxn modelId="{9A2B9D27-7255-44BC-AF54-8B6F4557DDE7}" type="presOf" srcId="{A7CE5166-4F37-440E-A935-D722E10B2A7D}" destId="{061CCEA8-119D-45A0-9F3D-57167CFDF7D1}" srcOrd="0" destOrd="0" presId="urn:microsoft.com/office/officeart/2005/8/layout/orgChart1"/>
    <dgm:cxn modelId="{13BCCC27-9DEF-4007-8582-53F31DBF9DF5}" type="presOf" srcId="{FB469AE8-7858-44A3-B453-5F1E41EE9A76}" destId="{D06A9C86-E59C-4538-8D93-688B4382BDAE}" srcOrd="1" destOrd="0" presId="urn:microsoft.com/office/officeart/2005/8/layout/orgChart1"/>
    <dgm:cxn modelId="{1939F82E-DD7C-4B45-A683-7553D3FAF54C}" srcId="{1A14929F-6C77-46FC-8079-0E48C320128C}" destId="{6B23017B-C7EB-4A87-B2C4-218F8D27CBF4}" srcOrd="0" destOrd="0" parTransId="{977E28B2-8671-4990-9719-8BFB1B639A0E}" sibTransId="{6E141B2D-1FF0-4256-BE1F-F116C1FF801E}"/>
    <dgm:cxn modelId="{105EBB3F-7341-46AB-BFCB-C2756D727A72}" type="presOf" srcId="{A1D0C855-D9C5-4BF1-8976-A81CEE5FA9AE}" destId="{122BF9FA-CFA8-440F-BFF5-972BF5CECF17}" srcOrd="0" destOrd="0" presId="urn:microsoft.com/office/officeart/2005/8/layout/orgChart1"/>
    <dgm:cxn modelId="{DB6EA047-C9E4-45BD-A9C4-EEC9A47C1E5D}" type="presOf" srcId="{5642AC79-0772-464F-B8C7-2B8B6BA989FB}" destId="{99A054A2-22C0-4C9C-A65C-D8C0E604CF53}" srcOrd="0" destOrd="0" presId="urn:microsoft.com/office/officeart/2005/8/layout/orgChart1"/>
    <dgm:cxn modelId="{1F491A4A-B784-48AA-B5B7-4EE16ED2E85F}" type="presOf" srcId="{0438B8DA-B34E-415B-ADD9-754A9A085E83}" destId="{04760241-39E9-488E-BD74-EDB3D161685D}" srcOrd="1" destOrd="0" presId="urn:microsoft.com/office/officeart/2005/8/layout/orgChart1"/>
    <dgm:cxn modelId="{16BC276A-CA49-4480-8370-56C6970D47B1}" type="presOf" srcId="{9A62D9E8-7CC4-4AA9-A810-841D229F5C83}" destId="{B3030524-465D-4D0E-B2A0-E8B3DB274941}" srcOrd="0" destOrd="0" presId="urn:microsoft.com/office/officeart/2005/8/layout/orgChart1"/>
    <dgm:cxn modelId="{21C7A04B-F6E0-4A63-B3C0-D41B46A2FE43}" type="presOf" srcId="{6B23017B-C7EB-4A87-B2C4-218F8D27CBF4}" destId="{432EF657-2084-40B9-91DC-BBAE43028C30}" srcOrd="0" destOrd="0" presId="urn:microsoft.com/office/officeart/2005/8/layout/orgChart1"/>
    <dgm:cxn modelId="{1899CF4B-1DCF-4016-8FAD-25F36B1B60B3}" type="presOf" srcId="{6B23017B-C7EB-4A87-B2C4-218F8D27CBF4}" destId="{A7A4CA50-7576-4036-BD3C-2B97432CA650}" srcOrd="1" destOrd="0" presId="urn:microsoft.com/office/officeart/2005/8/layout/orgChart1"/>
    <dgm:cxn modelId="{9B2A274E-DFF4-4DB7-8BF7-76C5FB118DF0}" type="presOf" srcId="{53B83E58-D77D-48DF-B4AA-8B5697A4013D}" destId="{3D11B96F-97EA-47BA-8C9F-9BDFAC382C33}" srcOrd="1" destOrd="0" presId="urn:microsoft.com/office/officeart/2005/8/layout/orgChart1"/>
    <dgm:cxn modelId="{1FFD9671-8D43-4C6F-A749-F7CF26E35728}" type="presOf" srcId="{180DA604-6B5D-4957-8714-578103035628}" destId="{C702833D-4280-4A62-BF7E-96874D6C46F0}" srcOrd="0" destOrd="0" presId="urn:microsoft.com/office/officeart/2005/8/layout/orgChart1"/>
    <dgm:cxn modelId="{385DAD54-D21D-4323-B81C-3BBC28CAFE98}" type="presOf" srcId="{C9613805-328B-4B5F-9A0C-05F75832DDAE}" destId="{B2CE61F7-02F5-4E7D-A471-86E8EE1CBD40}" srcOrd="0" destOrd="0" presId="urn:microsoft.com/office/officeart/2005/8/layout/orgChart1"/>
    <dgm:cxn modelId="{5510FA7A-E5DA-4CE2-9D1C-7888ED86C39E}" type="presOf" srcId="{9A62D9E8-7CC4-4AA9-A810-841D229F5C83}" destId="{4A7CBF9A-CB28-41E1-BF7A-F6AE56CDF37B}" srcOrd="1" destOrd="0" presId="urn:microsoft.com/office/officeart/2005/8/layout/orgChart1"/>
    <dgm:cxn modelId="{1EC5007D-CBB5-4F30-A958-619F5734C96C}" type="presOf" srcId="{5FA9FFB8-7C40-49BE-90C7-CC336092B864}" destId="{D366A95D-288D-43E8-9F0F-86719F72D852}" srcOrd="0" destOrd="0" presId="urn:microsoft.com/office/officeart/2005/8/layout/orgChart1"/>
    <dgm:cxn modelId="{9EACB180-9D52-4E08-BAAD-336CB4B28F62}" srcId="{180DA604-6B5D-4957-8714-578103035628}" destId="{0438B8DA-B34E-415B-ADD9-754A9A085E83}" srcOrd="0" destOrd="0" parTransId="{5642AC79-0772-464F-B8C7-2B8B6BA989FB}" sibTransId="{F900A929-85E0-4774-9619-69E67F73C380}"/>
    <dgm:cxn modelId="{8439D484-A155-4BF2-A24F-82D38919433C}" srcId="{6B23017B-C7EB-4A87-B2C4-218F8D27CBF4}" destId="{057F9908-CD2B-4679-AC23-E02A40CE6F8F}" srcOrd="1" destOrd="0" parTransId="{A7CE5166-4F37-440E-A935-D722E10B2A7D}" sibTransId="{0B750ED4-E8E8-438E-B176-30EBB41012CC}"/>
    <dgm:cxn modelId="{1E759D87-58E0-4C87-85FF-4B1F61239E7F}" type="presOf" srcId="{17F3AC8A-AAE1-40DC-91E7-CE4728B39DBB}" destId="{85A689E4-BAB3-4258-AE42-1D05466B050F}" srcOrd="0" destOrd="0" presId="urn:microsoft.com/office/officeart/2005/8/layout/orgChart1"/>
    <dgm:cxn modelId="{94C7468B-1E6E-4A2A-8264-CA38E5B8E140}" type="presOf" srcId="{9E844B1E-0384-4239-A023-9E1DC615C8F2}" destId="{B34CFFD3-BF3A-414C-AD21-85781AA257D8}" srcOrd="0" destOrd="0" presId="urn:microsoft.com/office/officeart/2005/8/layout/orgChart1"/>
    <dgm:cxn modelId="{04AF6F9C-064D-4D8F-966E-41B76D60FAD2}" type="presOf" srcId="{1AE544EC-9DC7-43C1-8637-6FB27EDA21E2}" destId="{98663536-76C4-4FF6-A616-4610E22C3741}" srcOrd="0" destOrd="0" presId="urn:microsoft.com/office/officeart/2005/8/layout/orgChart1"/>
    <dgm:cxn modelId="{8C7A0C9E-8F88-4AB7-8DB4-7F945F1477CF}" type="presOf" srcId="{977E28B2-8671-4990-9719-8BFB1B639A0E}" destId="{CC080E9A-3486-40DB-8B3A-8C332504D99F}" srcOrd="0" destOrd="0" presId="urn:microsoft.com/office/officeart/2005/8/layout/orgChart1"/>
    <dgm:cxn modelId="{011E23A1-2AB0-464D-91A0-856F19B29468}" type="presOf" srcId="{1A14929F-6C77-46FC-8079-0E48C320128C}" destId="{ABFC821D-F7FF-46E0-BE7F-CA44934D8F76}" srcOrd="1" destOrd="0" presId="urn:microsoft.com/office/officeart/2005/8/layout/orgChart1"/>
    <dgm:cxn modelId="{6D0071BA-1A61-4C08-A15A-00B785941908}" type="presOf" srcId="{057F9908-CD2B-4679-AC23-E02A40CE6F8F}" destId="{07ADFE4A-820F-4677-8AB9-77C760012DDA}" srcOrd="0" destOrd="0" presId="urn:microsoft.com/office/officeart/2005/8/layout/orgChart1"/>
    <dgm:cxn modelId="{41A153C7-A616-41C5-BD33-37BBCD07F1CE}" type="presOf" srcId="{FB469AE8-7858-44A3-B453-5F1E41EE9A76}" destId="{DF8A1079-4933-4DE7-B7BF-1D04BD069CBD}" srcOrd="0" destOrd="0" presId="urn:microsoft.com/office/officeart/2005/8/layout/orgChart1"/>
    <dgm:cxn modelId="{7978A0D6-0769-4E38-9392-3DFA0990C7F0}" type="presOf" srcId="{0438B8DA-B34E-415B-ADD9-754A9A085E83}" destId="{25C24042-3A4C-42DB-9AA5-983A13E5A3A5}" srcOrd="0" destOrd="0" presId="urn:microsoft.com/office/officeart/2005/8/layout/orgChart1"/>
    <dgm:cxn modelId="{CF7DF7E0-B3CC-4691-8F6C-BA1EB596532A}" type="presOf" srcId="{CF50729B-2897-46DA-A6B4-BB072F191578}" destId="{1833F5FB-385E-49A9-AC9D-3A9172C26F42}" srcOrd="0" destOrd="0" presId="urn:microsoft.com/office/officeart/2005/8/layout/orgChart1"/>
    <dgm:cxn modelId="{9066BBE2-11C0-4237-8C00-65BE9F559A0F}" srcId="{1A14929F-6C77-46FC-8079-0E48C320128C}" destId="{180DA604-6B5D-4957-8714-578103035628}" srcOrd="1" destOrd="0" parTransId="{5FA9FFB8-7C40-49BE-90C7-CC336092B864}" sibTransId="{5C66260E-356F-4884-B6BC-78B4A7695828}"/>
    <dgm:cxn modelId="{ECC889E4-C0B4-4D04-A821-AB2BEA3E6895}" type="presOf" srcId="{180DA604-6B5D-4957-8714-578103035628}" destId="{FD936036-CF10-4DC7-AA03-A2822D49E3D0}" srcOrd="1" destOrd="0" presId="urn:microsoft.com/office/officeart/2005/8/layout/orgChart1"/>
    <dgm:cxn modelId="{28E8D4EE-68A5-4E00-87F0-F5C78917C667}" srcId="{6B23017B-C7EB-4A87-B2C4-218F8D27CBF4}" destId="{9E844B1E-0384-4239-A023-9E1DC615C8F2}" srcOrd="0" destOrd="0" parTransId="{17F3AC8A-AAE1-40DC-91E7-CE4728B39DBB}" sibTransId="{034B7ABE-594A-4659-BA95-D76444211D1D}"/>
    <dgm:cxn modelId="{C4D2ADF3-4E91-4B74-A78D-53C6D7322B37}" type="presOf" srcId="{53B83E58-D77D-48DF-B4AA-8B5697A4013D}" destId="{566A7332-5084-4771-BB7F-FF578F7C7E75}" srcOrd="0" destOrd="0" presId="urn:microsoft.com/office/officeart/2005/8/layout/orgChart1"/>
    <dgm:cxn modelId="{F24F6DF7-574B-4986-9E27-AA49DBAE23F4}" srcId="{180DA604-6B5D-4957-8714-578103035628}" destId="{FB469AE8-7858-44A3-B453-5F1E41EE9A76}" srcOrd="2" destOrd="0" parTransId="{CF50729B-2897-46DA-A6B4-BB072F191578}" sibTransId="{B5BB3B76-A75A-468A-89D6-D5CACDC27E3D}"/>
    <dgm:cxn modelId="{31E333F8-D388-4558-9C1B-D3731FA8555A}" srcId="{180DA604-6B5D-4957-8714-578103035628}" destId="{53B83E58-D77D-48DF-B4AA-8B5697A4013D}" srcOrd="3" destOrd="0" parTransId="{1AE544EC-9DC7-43C1-8637-6FB27EDA21E2}" sibTransId="{400BCFAB-0C14-40A0-A179-DFEF05E3FB5C}"/>
    <dgm:cxn modelId="{D452387D-052F-447A-B2C8-318E2B530390}" type="presParOf" srcId="{122BF9FA-CFA8-440F-BFF5-972BF5CECF17}" destId="{D3C3E869-E546-492B-8CC0-11E753C49D2D}" srcOrd="0" destOrd="0" presId="urn:microsoft.com/office/officeart/2005/8/layout/orgChart1"/>
    <dgm:cxn modelId="{61695A03-980F-4ECF-AE93-C4A4B4E3D276}" type="presParOf" srcId="{D3C3E869-E546-492B-8CC0-11E753C49D2D}" destId="{6AA00184-22BD-4D47-BE26-C9E783C619E0}" srcOrd="0" destOrd="0" presId="urn:microsoft.com/office/officeart/2005/8/layout/orgChart1"/>
    <dgm:cxn modelId="{22E8EE35-2DB9-43FD-BD41-7BAAC43ECF01}" type="presParOf" srcId="{6AA00184-22BD-4D47-BE26-C9E783C619E0}" destId="{A804ECFA-F3B3-4EF3-86E8-B0DB484838B5}" srcOrd="0" destOrd="0" presId="urn:microsoft.com/office/officeart/2005/8/layout/orgChart1"/>
    <dgm:cxn modelId="{114C3E80-F7E2-4CA4-8E54-6BB1D0BA36DA}" type="presParOf" srcId="{6AA00184-22BD-4D47-BE26-C9E783C619E0}" destId="{ABFC821D-F7FF-46E0-BE7F-CA44934D8F76}" srcOrd="1" destOrd="0" presId="urn:microsoft.com/office/officeart/2005/8/layout/orgChart1"/>
    <dgm:cxn modelId="{8E18825C-63A3-4FA3-9EF4-A0811EAAD65C}" type="presParOf" srcId="{D3C3E869-E546-492B-8CC0-11E753C49D2D}" destId="{3F2DD6F9-4480-4516-8528-A9DB9F55CD0E}" srcOrd="1" destOrd="0" presId="urn:microsoft.com/office/officeart/2005/8/layout/orgChart1"/>
    <dgm:cxn modelId="{CF885AB9-9DE8-48A3-B3D1-464B8C66B5DD}" type="presParOf" srcId="{3F2DD6F9-4480-4516-8528-A9DB9F55CD0E}" destId="{CC080E9A-3486-40DB-8B3A-8C332504D99F}" srcOrd="0" destOrd="0" presId="urn:microsoft.com/office/officeart/2005/8/layout/orgChart1"/>
    <dgm:cxn modelId="{4B38A7D9-25EC-48E3-8684-1F0410DEFDB7}" type="presParOf" srcId="{3F2DD6F9-4480-4516-8528-A9DB9F55CD0E}" destId="{AA31D315-1EAC-4973-BEDA-A1FEDE0EE756}" srcOrd="1" destOrd="0" presId="urn:microsoft.com/office/officeart/2005/8/layout/orgChart1"/>
    <dgm:cxn modelId="{3702B080-01EC-49FC-AA52-672E32B9C80E}" type="presParOf" srcId="{AA31D315-1EAC-4973-BEDA-A1FEDE0EE756}" destId="{11352841-EEDA-4BF0-812D-B57E0CF5E8DE}" srcOrd="0" destOrd="0" presId="urn:microsoft.com/office/officeart/2005/8/layout/orgChart1"/>
    <dgm:cxn modelId="{C2CD26CE-0E8F-4CD1-98C4-775780E28CA9}" type="presParOf" srcId="{11352841-EEDA-4BF0-812D-B57E0CF5E8DE}" destId="{432EF657-2084-40B9-91DC-BBAE43028C30}" srcOrd="0" destOrd="0" presId="urn:microsoft.com/office/officeart/2005/8/layout/orgChart1"/>
    <dgm:cxn modelId="{6F1237F7-C06E-4275-A542-B69E9C1C97FB}" type="presParOf" srcId="{11352841-EEDA-4BF0-812D-B57E0CF5E8DE}" destId="{A7A4CA50-7576-4036-BD3C-2B97432CA650}" srcOrd="1" destOrd="0" presId="urn:microsoft.com/office/officeart/2005/8/layout/orgChart1"/>
    <dgm:cxn modelId="{050BB7EF-93BA-493B-8D87-36FFBF1B164D}" type="presParOf" srcId="{AA31D315-1EAC-4973-BEDA-A1FEDE0EE756}" destId="{707519D5-A1E7-4487-9D4E-F687082E1481}" srcOrd="1" destOrd="0" presId="urn:microsoft.com/office/officeart/2005/8/layout/orgChart1"/>
    <dgm:cxn modelId="{6EDFF658-07B0-4095-94F9-DC745F7B70F1}" type="presParOf" srcId="{707519D5-A1E7-4487-9D4E-F687082E1481}" destId="{85A689E4-BAB3-4258-AE42-1D05466B050F}" srcOrd="0" destOrd="0" presId="urn:microsoft.com/office/officeart/2005/8/layout/orgChart1"/>
    <dgm:cxn modelId="{64D31844-9120-4608-B849-0307BB93125D}" type="presParOf" srcId="{707519D5-A1E7-4487-9D4E-F687082E1481}" destId="{73E829C3-3FF6-4743-97EC-C9781EA5182E}" srcOrd="1" destOrd="0" presId="urn:microsoft.com/office/officeart/2005/8/layout/orgChart1"/>
    <dgm:cxn modelId="{2BF4E7DC-B02C-4A78-8559-22567AC0688F}" type="presParOf" srcId="{73E829C3-3FF6-4743-97EC-C9781EA5182E}" destId="{28BA3699-5E38-4C9B-A5C3-854B81EE3563}" srcOrd="0" destOrd="0" presId="urn:microsoft.com/office/officeart/2005/8/layout/orgChart1"/>
    <dgm:cxn modelId="{74B05808-7C74-4558-ABF4-4E7010408E29}" type="presParOf" srcId="{28BA3699-5E38-4C9B-A5C3-854B81EE3563}" destId="{B34CFFD3-BF3A-414C-AD21-85781AA257D8}" srcOrd="0" destOrd="0" presId="urn:microsoft.com/office/officeart/2005/8/layout/orgChart1"/>
    <dgm:cxn modelId="{256682E2-34B6-4591-94BC-35E318E6B20E}" type="presParOf" srcId="{28BA3699-5E38-4C9B-A5C3-854B81EE3563}" destId="{CA84695F-8149-4BDC-ABCA-DB37C346E214}" srcOrd="1" destOrd="0" presId="urn:microsoft.com/office/officeart/2005/8/layout/orgChart1"/>
    <dgm:cxn modelId="{F3F2C646-BEBA-4CDC-B186-8597A5AF3919}" type="presParOf" srcId="{73E829C3-3FF6-4743-97EC-C9781EA5182E}" destId="{B6EB9E05-8678-4FF0-8BD0-E581617E6591}" srcOrd="1" destOrd="0" presId="urn:microsoft.com/office/officeart/2005/8/layout/orgChart1"/>
    <dgm:cxn modelId="{C0EB3940-F3EF-4BB4-9304-96D83E267B31}" type="presParOf" srcId="{73E829C3-3FF6-4743-97EC-C9781EA5182E}" destId="{FCBEBD7A-5EE1-4901-9294-DB85B672E85A}" srcOrd="2" destOrd="0" presId="urn:microsoft.com/office/officeart/2005/8/layout/orgChart1"/>
    <dgm:cxn modelId="{0477E79E-7EEC-4502-83ED-5F28433BF027}" type="presParOf" srcId="{707519D5-A1E7-4487-9D4E-F687082E1481}" destId="{061CCEA8-119D-45A0-9F3D-57167CFDF7D1}" srcOrd="2" destOrd="0" presId="urn:microsoft.com/office/officeart/2005/8/layout/orgChart1"/>
    <dgm:cxn modelId="{51F4CA34-9A4F-4786-86A0-611FE56221E9}" type="presParOf" srcId="{707519D5-A1E7-4487-9D4E-F687082E1481}" destId="{905943DD-7955-410A-A8D2-CE50712F6E2A}" srcOrd="3" destOrd="0" presId="urn:microsoft.com/office/officeart/2005/8/layout/orgChart1"/>
    <dgm:cxn modelId="{4E77FD31-B5CA-4762-BD44-05A975D20913}" type="presParOf" srcId="{905943DD-7955-410A-A8D2-CE50712F6E2A}" destId="{EDD5464F-6F12-4B3A-B86E-DBDBF7CEBC17}" srcOrd="0" destOrd="0" presId="urn:microsoft.com/office/officeart/2005/8/layout/orgChart1"/>
    <dgm:cxn modelId="{2E5A3301-F9CE-4D99-9A7E-2C42656CC685}" type="presParOf" srcId="{EDD5464F-6F12-4B3A-B86E-DBDBF7CEBC17}" destId="{07ADFE4A-820F-4677-8AB9-77C760012DDA}" srcOrd="0" destOrd="0" presId="urn:microsoft.com/office/officeart/2005/8/layout/orgChart1"/>
    <dgm:cxn modelId="{DA882AC1-9333-48CA-85A4-C0EFBAD8959F}" type="presParOf" srcId="{EDD5464F-6F12-4B3A-B86E-DBDBF7CEBC17}" destId="{CE3823CB-BBCA-493A-9368-0BF60CD5B196}" srcOrd="1" destOrd="0" presId="urn:microsoft.com/office/officeart/2005/8/layout/orgChart1"/>
    <dgm:cxn modelId="{B6880175-880D-41ED-AD30-85CEBCDD5F7E}" type="presParOf" srcId="{905943DD-7955-410A-A8D2-CE50712F6E2A}" destId="{1A72949A-623B-40A4-AB23-D2A3246B728F}" srcOrd="1" destOrd="0" presId="urn:microsoft.com/office/officeart/2005/8/layout/orgChart1"/>
    <dgm:cxn modelId="{7F78EC3D-1410-4822-A2A4-B959D497BAB5}" type="presParOf" srcId="{905943DD-7955-410A-A8D2-CE50712F6E2A}" destId="{B6666DB8-70AE-40DD-B283-0A440860DAE1}" srcOrd="2" destOrd="0" presId="urn:microsoft.com/office/officeart/2005/8/layout/orgChart1"/>
    <dgm:cxn modelId="{73BC7C82-8FE6-43D4-B707-61B4E7A213C9}" type="presParOf" srcId="{AA31D315-1EAC-4973-BEDA-A1FEDE0EE756}" destId="{363A8505-F756-41B8-AE1B-302AF65DB985}" srcOrd="2" destOrd="0" presId="urn:microsoft.com/office/officeart/2005/8/layout/orgChart1"/>
    <dgm:cxn modelId="{0A2991D0-7B77-4F82-AA92-1B39404A2900}" type="presParOf" srcId="{3F2DD6F9-4480-4516-8528-A9DB9F55CD0E}" destId="{D366A95D-288D-43E8-9F0F-86719F72D852}" srcOrd="2" destOrd="0" presId="urn:microsoft.com/office/officeart/2005/8/layout/orgChart1"/>
    <dgm:cxn modelId="{7C98B6D5-7813-4D7D-9BE0-7AD290ADF629}" type="presParOf" srcId="{3F2DD6F9-4480-4516-8528-A9DB9F55CD0E}" destId="{45C2433D-8E26-465D-A4A7-8694EF01D787}" srcOrd="3" destOrd="0" presId="urn:microsoft.com/office/officeart/2005/8/layout/orgChart1"/>
    <dgm:cxn modelId="{8753E1BC-8AEF-4112-92AA-7D0A5E78EA02}" type="presParOf" srcId="{45C2433D-8E26-465D-A4A7-8694EF01D787}" destId="{00AE353E-75A1-4C74-B1A3-9935A4F798F6}" srcOrd="0" destOrd="0" presId="urn:microsoft.com/office/officeart/2005/8/layout/orgChart1"/>
    <dgm:cxn modelId="{E57FD815-161D-4C55-A67B-10ACD6746AA7}" type="presParOf" srcId="{00AE353E-75A1-4C74-B1A3-9935A4F798F6}" destId="{C702833D-4280-4A62-BF7E-96874D6C46F0}" srcOrd="0" destOrd="0" presId="urn:microsoft.com/office/officeart/2005/8/layout/orgChart1"/>
    <dgm:cxn modelId="{ABF6ACC0-B826-4208-9EF8-4645CA54FD67}" type="presParOf" srcId="{00AE353E-75A1-4C74-B1A3-9935A4F798F6}" destId="{FD936036-CF10-4DC7-AA03-A2822D49E3D0}" srcOrd="1" destOrd="0" presId="urn:microsoft.com/office/officeart/2005/8/layout/orgChart1"/>
    <dgm:cxn modelId="{514931D2-BA55-49F0-B28B-090DF81F4AD8}" type="presParOf" srcId="{45C2433D-8E26-465D-A4A7-8694EF01D787}" destId="{3424F85E-01C0-47AB-B124-BBB40CE301CC}" srcOrd="1" destOrd="0" presId="urn:microsoft.com/office/officeart/2005/8/layout/orgChart1"/>
    <dgm:cxn modelId="{05CF871C-0055-4BE4-A4A3-408F58D432A9}" type="presParOf" srcId="{3424F85E-01C0-47AB-B124-BBB40CE301CC}" destId="{99A054A2-22C0-4C9C-A65C-D8C0E604CF53}" srcOrd="0" destOrd="0" presId="urn:microsoft.com/office/officeart/2005/8/layout/orgChart1"/>
    <dgm:cxn modelId="{D7D6D4F1-EBB8-4D19-BB57-40C8C0A57704}" type="presParOf" srcId="{3424F85E-01C0-47AB-B124-BBB40CE301CC}" destId="{DDD8C1E2-D0D3-4CBE-9DF2-B2EF75FCCCB7}" srcOrd="1" destOrd="0" presId="urn:microsoft.com/office/officeart/2005/8/layout/orgChart1"/>
    <dgm:cxn modelId="{785FD5D0-E6F7-42A1-943D-E31F019DCC4E}" type="presParOf" srcId="{DDD8C1E2-D0D3-4CBE-9DF2-B2EF75FCCCB7}" destId="{81C54D0D-CD29-4029-8518-B95AFEB132DB}" srcOrd="0" destOrd="0" presId="urn:microsoft.com/office/officeart/2005/8/layout/orgChart1"/>
    <dgm:cxn modelId="{91009B01-A725-4725-AEC0-9B6DA888AD75}" type="presParOf" srcId="{81C54D0D-CD29-4029-8518-B95AFEB132DB}" destId="{25C24042-3A4C-42DB-9AA5-983A13E5A3A5}" srcOrd="0" destOrd="0" presId="urn:microsoft.com/office/officeart/2005/8/layout/orgChart1"/>
    <dgm:cxn modelId="{26DF553E-9405-4AC5-9CBA-43DE779A9C07}" type="presParOf" srcId="{81C54D0D-CD29-4029-8518-B95AFEB132DB}" destId="{04760241-39E9-488E-BD74-EDB3D161685D}" srcOrd="1" destOrd="0" presId="urn:microsoft.com/office/officeart/2005/8/layout/orgChart1"/>
    <dgm:cxn modelId="{F787CB99-E01C-4082-BF4A-CE6582845C7A}" type="presParOf" srcId="{DDD8C1E2-D0D3-4CBE-9DF2-B2EF75FCCCB7}" destId="{E71BB1A8-1977-4863-89A5-2FB12C435807}" srcOrd="1" destOrd="0" presId="urn:microsoft.com/office/officeart/2005/8/layout/orgChart1"/>
    <dgm:cxn modelId="{B6DEB133-04AF-42EF-8244-374458CA9B90}" type="presParOf" srcId="{DDD8C1E2-D0D3-4CBE-9DF2-B2EF75FCCCB7}" destId="{278A0215-0A4F-4DB9-9FF7-0EBF91CD9EDA}" srcOrd="2" destOrd="0" presId="urn:microsoft.com/office/officeart/2005/8/layout/orgChart1"/>
    <dgm:cxn modelId="{AE398563-7FBB-4901-AD96-DEFC29B4FD62}" type="presParOf" srcId="{3424F85E-01C0-47AB-B124-BBB40CE301CC}" destId="{B2CE61F7-02F5-4E7D-A471-86E8EE1CBD40}" srcOrd="2" destOrd="0" presId="urn:microsoft.com/office/officeart/2005/8/layout/orgChart1"/>
    <dgm:cxn modelId="{A57EAFC7-07EA-4004-9E5A-FEADA9064438}" type="presParOf" srcId="{3424F85E-01C0-47AB-B124-BBB40CE301CC}" destId="{BD39A853-C0F6-4F1D-B037-9C3CC376E840}" srcOrd="3" destOrd="0" presId="urn:microsoft.com/office/officeart/2005/8/layout/orgChart1"/>
    <dgm:cxn modelId="{510BE008-B095-4D1C-A5A6-FB85FD1EA8E3}" type="presParOf" srcId="{BD39A853-C0F6-4F1D-B037-9C3CC376E840}" destId="{D71012B1-C7ED-40DE-AA7B-67A7C5C1C39A}" srcOrd="0" destOrd="0" presId="urn:microsoft.com/office/officeart/2005/8/layout/orgChart1"/>
    <dgm:cxn modelId="{4791F427-DBE0-4AAE-909E-467AA04B4F88}" type="presParOf" srcId="{D71012B1-C7ED-40DE-AA7B-67A7C5C1C39A}" destId="{B3030524-465D-4D0E-B2A0-E8B3DB274941}" srcOrd="0" destOrd="0" presId="urn:microsoft.com/office/officeart/2005/8/layout/orgChart1"/>
    <dgm:cxn modelId="{1C16564A-47DB-41EF-9A9B-DC8BD2248E91}" type="presParOf" srcId="{D71012B1-C7ED-40DE-AA7B-67A7C5C1C39A}" destId="{4A7CBF9A-CB28-41E1-BF7A-F6AE56CDF37B}" srcOrd="1" destOrd="0" presId="urn:microsoft.com/office/officeart/2005/8/layout/orgChart1"/>
    <dgm:cxn modelId="{509ABEF4-4AD3-4FA3-BDCB-40BAF62F1F07}" type="presParOf" srcId="{BD39A853-C0F6-4F1D-B037-9C3CC376E840}" destId="{337693C1-60BA-4092-8D0B-B3F288FAF007}" srcOrd="1" destOrd="0" presId="urn:microsoft.com/office/officeart/2005/8/layout/orgChart1"/>
    <dgm:cxn modelId="{FEDBF5CA-D695-47EB-862A-A03A34CE2F46}" type="presParOf" srcId="{BD39A853-C0F6-4F1D-B037-9C3CC376E840}" destId="{1BE449B5-8F19-4F58-AE21-E436ED2635D3}" srcOrd="2" destOrd="0" presId="urn:microsoft.com/office/officeart/2005/8/layout/orgChart1"/>
    <dgm:cxn modelId="{D6A57D27-A899-44A9-9193-A4F44742E6C9}" type="presParOf" srcId="{3424F85E-01C0-47AB-B124-BBB40CE301CC}" destId="{1833F5FB-385E-49A9-AC9D-3A9172C26F42}" srcOrd="4" destOrd="0" presId="urn:microsoft.com/office/officeart/2005/8/layout/orgChart1"/>
    <dgm:cxn modelId="{B8924A20-DC4A-4EAD-8970-1F97734BD9D6}" type="presParOf" srcId="{3424F85E-01C0-47AB-B124-BBB40CE301CC}" destId="{B2B396BB-53CA-44B2-8C45-032E3D8632FA}" srcOrd="5" destOrd="0" presId="urn:microsoft.com/office/officeart/2005/8/layout/orgChart1"/>
    <dgm:cxn modelId="{12979C6F-8012-4C71-AC08-9B0439CDBBC9}" type="presParOf" srcId="{B2B396BB-53CA-44B2-8C45-032E3D8632FA}" destId="{7F055A12-FC18-4473-A696-8E45439B63E9}" srcOrd="0" destOrd="0" presId="urn:microsoft.com/office/officeart/2005/8/layout/orgChart1"/>
    <dgm:cxn modelId="{520127DC-6512-43B6-BE9F-47737CBDDDDA}" type="presParOf" srcId="{7F055A12-FC18-4473-A696-8E45439B63E9}" destId="{DF8A1079-4933-4DE7-B7BF-1D04BD069CBD}" srcOrd="0" destOrd="0" presId="urn:microsoft.com/office/officeart/2005/8/layout/orgChart1"/>
    <dgm:cxn modelId="{F254D882-55A8-4D2C-8C6D-7A8C17EDD729}" type="presParOf" srcId="{7F055A12-FC18-4473-A696-8E45439B63E9}" destId="{D06A9C86-E59C-4538-8D93-688B4382BDAE}" srcOrd="1" destOrd="0" presId="urn:microsoft.com/office/officeart/2005/8/layout/orgChart1"/>
    <dgm:cxn modelId="{B1F168B5-FAB8-435C-8463-F8BFDE495989}" type="presParOf" srcId="{B2B396BB-53CA-44B2-8C45-032E3D8632FA}" destId="{124F9DB6-AF17-432C-8935-F5CE7D99D2D8}" srcOrd="1" destOrd="0" presId="urn:microsoft.com/office/officeart/2005/8/layout/orgChart1"/>
    <dgm:cxn modelId="{04EFA934-C3DE-4548-9877-C0FDD7EADDCD}" type="presParOf" srcId="{B2B396BB-53CA-44B2-8C45-032E3D8632FA}" destId="{2F3CFAFE-9B28-4D70-9665-7DEE836A5D22}" srcOrd="2" destOrd="0" presId="urn:microsoft.com/office/officeart/2005/8/layout/orgChart1"/>
    <dgm:cxn modelId="{859B9796-BC09-4816-A5EB-6DF2DE1C9AF2}" type="presParOf" srcId="{3424F85E-01C0-47AB-B124-BBB40CE301CC}" destId="{98663536-76C4-4FF6-A616-4610E22C3741}" srcOrd="6" destOrd="0" presId="urn:microsoft.com/office/officeart/2005/8/layout/orgChart1"/>
    <dgm:cxn modelId="{1E4038D8-C89D-46C7-8F4F-EAF7EBD147EE}" type="presParOf" srcId="{3424F85E-01C0-47AB-B124-BBB40CE301CC}" destId="{B52E7481-E7BB-456E-8655-7C9031C40A78}" srcOrd="7" destOrd="0" presId="urn:microsoft.com/office/officeart/2005/8/layout/orgChart1"/>
    <dgm:cxn modelId="{AB4EAC6D-F26E-4CB8-9A5F-A142AC45BBBA}" type="presParOf" srcId="{B52E7481-E7BB-456E-8655-7C9031C40A78}" destId="{C86B5787-3EB8-4FA9-B95B-8B9938AC26AC}" srcOrd="0" destOrd="0" presId="urn:microsoft.com/office/officeart/2005/8/layout/orgChart1"/>
    <dgm:cxn modelId="{64C67392-D800-4560-B63B-AF5BC4F2895B}" type="presParOf" srcId="{C86B5787-3EB8-4FA9-B95B-8B9938AC26AC}" destId="{566A7332-5084-4771-BB7F-FF578F7C7E75}" srcOrd="0" destOrd="0" presId="urn:microsoft.com/office/officeart/2005/8/layout/orgChart1"/>
    <dgm:cxn modelId="{592ACA97-F08A-45E5-A526-A03FF18E1EE5}" type="presParOf" srcId="{C86B5787-3EB8-4FA9-B95B-8B9938AC26AC}" destId="{3D11B96F-97EA-47BA-8C9F-9BDFAC382C33}" srcOrd="1" destOrd="0" presId="urn:microsoft.com/office/officeart/2005/8/layout/orgChart1"/>
    <dgm:cxn modelId="{5BA5999B-B192-4CDF-B182-A59B72272166}" type="presParOf" srcId="{B52E7481-E7BB-456E-8655-7C9031C40A78}" destId="{E7FD7C7F-7873-4FC4-BF31-AEFAF51C9ADD}" srcOrd="1" destOrd="0" presId="urn:microsoft.com/office/officeart/2005/8/layout/orgChart1"/>
    <dgm:cxn modelId="{870CA8AD-66DB-4D1B-88F5-621624B38121}" type="presParOf" srcId="{B52E7481-E7BB-456E-8655-7C9031C40A78}" destId="{3DA4BF29-1261-4DBF-AB8D-B38A1DE4945C}" srcOrd="2" destOrd="0" presId="urn:microsoft.com/office/officeart/2005/8/layout/orgChart1"/>
    <dgm:cxn modelId="{261C71D0-6CCE-4392-A397-C0EEF7C2F8C8}" type="presParOf" srcId="{45C2433D-8E26-465D-A4A7-8694EF01D787}" destId="{DACCC7F9-262D-4695-B685-2F46FF421F41}" srcOrd="2" destOrd="0" presId="urn:microsoft.com/office/officeart/2005/8/layout/orgChart1"/>
    <dgm:cxn modelId="{7A353F7A-25F7-497A-83F7-F14C962E9071}" type="presParOf" srcId="{D3C3E869-E546-492B-8CC0-11E753C49D2D}" destId="{88B8456D-4896-4A8C-86DF-00BC6EF5871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2F747B-47DB-46BA-AA1F-C7D8A7C9D251}">
      <dsp:nvSpPr>
        <dsp:cNvPr id="0" name=""/>
        <dsp:cNvSpPr/>
      </dsp:nvSpPr>
      <dsp:spPr>
        <a:xfrm>
          <a:off x="147935" y="197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Непротиворечивость</a:t>
          </a:r>
        </a:p>
      </dsp:txBody>
      <dsp:txXfrm>
        <a:off x="194746" y="48782"/>
        <a:ext cx="1504606" cy="865314"/>
      </dsp:txXfrm>
    </dsp:sp>
    <dsp:sp modelId="{93F7AD58-6B5F-4920-9EB9-C8FBB80472D1}">
      <dsp:nvSpPr>
        <dsp:cNvPr id="0" name=""/>
        <dsp:cNvSpPr/>
      </dsp:nvSpPr>
      <dsp:spPr>
        <a:xfrm>
          <a:off x="1905985" y="197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Целостность данных</a:t>
          </a:r>
        </a:p>
      </dsp:txBody>
      <dsp:txXfrm>
        <a:off x="1952796" y="48782"/>
        <a:ext cx="1504606" cy="865314"/>
      </dsp:txXfrm>
    </dsp:sp>
    <dsp:sp modelId="{B4DEB0D7-F94F-4013-B83C-777E5F2BC0E7}">
      <dsp:nvSpPr>
        <dsp:cNvPr id="0" name=""/>
        <dsp:cNvSpPr/>
      </dsp:nvSpPr>
      <dsp:spPr>
        <a:xfrm>
          <a:off x="3664036" y="197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Независимость данных</a:t>
          </a:r>
        </a:p>
      </dsp:txBody>
      <dsp:txXfrm>
        <a:off x="3710847" y="48782"/>
        <a:ext cx="1504606" cy="865314"/>
      </dsp:txXfrm>
    </dsp:sp>
    <dsp:sp modelId="{C4D4A766-EE4C-4ECF-9807-86400D807461}">
      <dsp:nvSpPr>
        <dsp:cNvPr id="0" name=""/>
        <dsp:cNvSpPr/>
      </dsp:nvSpPr>
      <dsp:spPr>
        <a:xfrm>
          <a:off x="147935" y="112073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Возможность добавления, удаления и модификации данных</a:t>
          </a:r>
        </a:p>
      </dsp:txBody>
      <dsp:txXfrm>
        <a:off x="194746" y="1167542"/>
        <a:ext cx="1504606" cy="865314"/>
      </dsp:txXfrm>
    </dsp:sp>
    <dsp:sp modelId="{8CF10152-03F7-4545-9C59-F894C17B387B}">
      <dsp:nvSpPr>
        <dsp:cNvPr id="0" name=""/>
        <dsp:cNvSpPr/>
      </dsp:nvSpPr>
      <dsp:spPr>
        <a:xfrm>
          <a:off x="1905985" y="112073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Безопасность и секретность</a:t>
          </a:r>
        </a:p>
      </dsp:txBody>
      <dsp:txXfrm>
        <a:off x="1952796" y="1167542"/>
        <a:ext cx="1504606" cy="865314"/>
      </dsp:txXfrm>
    </dsp:sp>
    <dsp:sp modelId="{03D419C7-E2E6-44F4-BACE-8B53CE170DFA}">
      <dsp:nvSpPr>
        <dsp:cNvPr id="0" name=""/>
        <dsp:cNvSpPr/>
      </dsp:nvSpPr>
      <dsp:spPr>
        <a:xfrm>
          <a:off x="3664036" y="112073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Высокая производительность</a:t>
          </a:r>
        </a:p>
      </dsp:txBody>
      <dsp:txXfrm>
        <a:off x="3710847" y="1167542"/>
        <a:ext cx="1504606" cy="865314"/>
      </dsp:txXfrm>
    </dsp:sp>
    <dsp:sp modelId="{621E6E49-38BB-4642-885D-4C3236ED4A04}">
      <dsp:nvSpPr>
        <dsp:cNvPr id="0" name=""/>
        <dsp:cNvSpPr/>
      </dsp:nvSpPr>
      <dsp:spPr>
        <a:xfrm>
          <a:off x="1905985" y="2239491"/>
          <a:ext cx="1598228" cy="95893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itchFamily="18" charset="0"/>
              <a:ea typeface="+mn-ea"/>
              <a:cs typeface="Times New Roman" pitchFamily="18" charset="0"/>
            </a:rPr>
            <a:t>Соблюдение стандартов</a:t>
          </a:r>
        </a:p>
      </dsp:txBody>
      <dsp:txXfrm>
        <a:off x="1952796" y="2286302"/>
        <a:ext cx="1504606" cy="86531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663536-76C4-4FF6-A616-4610E22C3741}">
      <dsp:nvSpPr>
        <dsp:cNvPr id="0" name=""/>
        <dsp:cNvSpPr/>
      </dsp:nvSpPr>
      <dsp:spPr>
        <a:xfrm>
          <a:off x="2914088" y="1784136"/>
          <a:ext cx="225802" cy="43467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46774"/>
              </a:lnTo>
              <a:lnTo>
                <a:pt x="225802" y="4346774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33F5FB-385E-49A9-AC9D-3A9172C26F42}">
      <dsp:nvSpPr>
        <dsp:cNvPr id="0" name=""/>
        <dsp:cNvSpPr/>
      </dsp:nvSpPr>
      <dsp:spPr>
        <a:xfrm>
          <a:off x="2914088" y="1784136"/>
          <a:ext cx="225802" cy="32025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02588"/>
              </a:lnTo>
              <a:lnTo>
                <a:pt x="225802" y="3202588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CE61F7-02F5-4E7D-A471-86E8EE1CBD40}">
      <dsp:nvSpPr>
        <dsp:cNvPr id="0" name=""/>
        <dsp:cNvSpPr/>
      </dsp:nvSpPr>
      <dsp:spPr>
        <a:xfrm>
          <a:off x="2914088" y="1784136"/>
          <a:ext cx="225802" cy="19620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62094"/>
              </a:lnTo>
              <a:lnTo>
                <a:pt x="225802" y="1962094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A054A2-22C0-4C9C-A65C-D8C0E604CF53}">
      <dsp:nvSpPr>
        <dsp:cNvPr id="0" name=""/>
        <dsp:cNvSpPr/>
      </dsp:nvSpPr>
      <dsp:spPr>
        <a:xfrm>
          <a:off x="2914088" y="1784136"/>
          <a:ext cx="225802" cy="7216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1600"/>
              </a:lnTo>
              <a:lnTo>
                <a:pt x="225802" y="721600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66A95D-288D-43E8-9F0F-86719F72D852}">
      <dsp:nvSpPr>
        <dsp:cNvPr id="0" name=""/>
        <dsp:cNvSpPr/>
      </dsp:nvSpPr>
      <dsp:spPr>
        <a:xfrm>
          <a:off x="2597913" y="712868"/>
          <a:ext cx="918314" cy="2990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9508"/>
              </a:lnTo>
              <a:lnTo>
                <a:pt x="918314" y="149508"/>
              </a:lnTo>
              <a:lnTo>
                <a:pt x="918314" y="299016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1CCEA8-119D-45A0-9F3D-57167CFDF7D1}">
      <dsp:nvSpPr>
        <dsp:cNvPr id="0" name=""/>
        <dsp:cNvSpPr/>
      </dsp:nvSpPr>
      <dsp:spPr>
        <a:xfrm>
          <a:off x="1077459" y="1784136"/>
          <a:ext cx="225802" cy="18657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5786"/>
              </a:lnTo>
              <a:lnTo>
                <a:pt x="225802" y="1865786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A689E4-BAB3-4258-AE42-1D05466B050F}">
      <dsp:nvSpPr>
        <dsp:cNvPr id="0" name=""/>
        <dsp:cNvSpPr/>
      </dsp:nvSpPr>
      <dsp:spPr>
        <a:xfrm>
          <a:off x="1077459" y="1784136"/>
          <a:ext cx="225802" cy="7216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1600"/>
              </a:lnTo>
              <a:lnTo>
                <a:pt x="225802" y="721600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080E9A-3486-40DB-8B3A-8C332504D99F}">
      <dsp:nvSpPr>
        <dsp:cNvPr id="0" name=""/>
        <dsp:cNvSpPr/>
      </dsp:nvSpPr>
      <dsp:spPr>
        <a:xfrm>
          <a:off x="1679598" y="712868"/>
          <a:ext cx="918314" cy="299016"/>
        </a:xfrm>
        <a:custGeom>
          <a:avLst/>
          <a:gdLst/>
          <a:ahLst/>
          <a:cxnLst/>
          <a:rect l="0" t="0" r="0" b="0"/>
          <a:pathLst>
            <a:path>
              <a:moveTo>
                <a:pt x="918314" y="0"/>
              </a:moveTo>
              <a:lnTo>
                <a:pt x="918314" y="149508"/>
              </a:lnTo>
              <a:lnTo>
                <a:pt x="0" y="149508"/>
              </a:lnTo>
              <a:lnTo>
                <a:pt x="0" y="299016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04ECFA-F3B3-4EF3-86E8-B0DB484838B5}">
      <dsp:nvSpPr>
        <dsp:cNvPr id="0" name=""/>
        <dsp:cNvSpPr/>
      </dsp:nvSpPr>
      <dsp:spPr>
        <a:xfrm>
          <a:off x="741535" y="924"/>
          <a:ext cx="3712756" cy="71194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b="1" kern="1200"/>
            <a:t>Набор задач, необходимых для выполнения поставленной цели учебной практики</a:t>
          </a:r>
        </a:p>
      </dsp:txBody>
      <dsp:txXfrm>
        <a:off x="741535" y="924"/>
        <a:ext cx="3712756" cy="711943"/>
      </dsp:txXfrm>
    </dsp:sp>
    <dsp:sp modelId="{432EF657-2084-40B9-91DC-BBAE43028C30}">
      <dsp:nvSpPr>
        <dsp:cNvPr id="0" name=""/>
        <dsp:cNvSpPr/>
      </dsp:nvSpPr>
      <dsp:spPr>
        <a:xfrm>
          <a:off x="926925" y="1011884"/>
          <a:ext cx="1505347" cy="772252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b="1" kern="1200"/>
            <a:t>Установка и настройка платформы для разработки БД</a:t>
          </a:r>
        </a:p>
      </dsp:txBody>
      <dsp:txXfrm>
        <a:off x="926925" y="1011884"/>
        <a:ext cx="1505347" cy="772252"/>
      </dsp:txXfrm>
    </dsp:sp>
    <dsp:sp modelId="{B34CFFD3-BF3A-414C-AD21-85781AA257D8}">
      <dsp:nvSpPr>
        <dsp:cNvPr id="0" name=""/>
        <dsp:cNvSpPr/>
      </dsp:nvSpPr>
      <dsp:spPr>
        <a:xfrm>
          <a:off x="1303262" y="2083152"/>
          <a:ext cx="1537612" cy="845169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Установка и настройка сервера </a:t>
          </a:r>
          <a:r>
            <a:rPr lang="en-US" sz="1200" kern="1200"/>
            <a:t>SQL express</a:t>
          </a:r>
          <a:endParaRPr lang="ru-RU" sz="1200" kern="1200"/>
        </a:p>
      </dsp:txBody>
      <dsp:txXfrm>
        <a:off x="1303262" y="2083152"/>
        <a:ext cx="1537612" cy="845169"/>
      </dsp:txXfrm>
    </dsp:sp>
    <dsp:sp modelId="{07ADFE4A-820F-4677-8AB9-77C760012DDA}">
      <dsp:nvSpPr>
        <dsp:cNvPr id="0" name=""/>
        <dsp:cNvSpPr/>
      </dsp:nvSpPr>
      <dsp:spPr>
        <a:xfrm>
          <a:off x="1303262" y="3227338"/>
          <a:ext cx="1537612" cy="845169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Установка, настройка и создания подключения к серверу в </a:t>
          </a:r>
          <a:r>
            <a:rPr lang="en-US" sz="1200" kern="1200"/>
            <a:t>SQL server managment studio</a:t>
          </a:r>
          <a:endParaRPr lang="ru-RU" sz="1200" kern="1200"/>
        </a:p>
      </dsp:txBody>
      <dsp:txXfrm>
        <a:off x="1303262" y="3227338"/>
        <a:ext cx="1537612" cy="845169"/>
      </dsp:txXfrm>
    </dsp:sp>
    <dsp:sp modelId="{C702833D-4280-4A62-BF7E-96874D6C46F0}">
      <dsp:nvSpPr>
        <dsp:cNvPr id="0" name=""/>
        <dsp:cNvSpPr/>
      </dsp:nvSpPr>
      <dsp:spPr>
        <a:xfrm>
          <a:off x="2763554" y="1011884"/>
          <a:ext cx="1505347" cy="772252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b="1" kern="1200"/>
            <a:t>Освоение навыков по работе с БД</a:t>
          </a:r>
        </a:p>
      </dsp:txBody>
      <dsp:txXfrm>
        <a:off x="2763554" y="1011884"/>
        <a:ext cx="1505347" cy="772252"/>
      </dsp:txXfrm>
    </dsp:sp>
    <dsp:sp modelId="{25C24042-3A4C-42DB-9AA5-983A13E5A3A5}">
      <dsp:nvSpPr>
        <dsp:cNvPr id="0" name=""/>
        <dsp:cNvSpPr/>
      </dsp:nvSpPr>
      <dsp:spPr>
        <a:xfrm>
          <a:off x="3139891" y="2083152"/>
          <a:ext cx="1537612" cy="845169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Создание базы данных и таблиц</a:t>
          </a:r>
        </a:p>
      </dsp:txBody>
      <dsp:txXfrm>
        <a:off x="3139891" y="2083152"/>
        <a:ext cx="1537612" cy="845169"/>
      </dsp:txXfrm>
    </dsp:sp>
    <dsp:sp modelId="{B3030524-465D-4D0E-B2A0-E8B3DB274941}">
      <dsp:nvSpPr>
        <dsp:cNvPr id="0" name=""/>
        <dsp:cNvSpPr/>
      </dsp:nvSpPr>
      <dsp:spPr>
        <a:xfrm>
          <a:off x="3139891" y="3227338"/>
          <a:ext cx="1537612" cy="1037785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Определение и установка необходимых типов данных используемых в таблицах</a:t>
          </a:r>
        </a:p>
      </dsp:txBody>
      <dsp:txXfrm>
        <a:off x="3139891" y="3227338"/>
        <a:ext cx="1537612" cy="1037785"/>
      </dsp:txXfrm>
    </dsp:sp>
    <dsp:sp modelId="{DF8A1079-4933-4DE7-B7BF-1D04BD069CBD}">
      <dsp:nvSpPr>
        <dsp:cNvPr id="0" name=""/>
        <dsp:cNvSpPr/>
      </dsp:nvSpPr>
      <dsp:spPr>
        <a:xfrm>
          <a:off x="3139891" y="4564140"/>
          <a:ext cx="1537612" cy="845169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Устранение проблем при импорте готовых файлов в созданные таблицы</a:t>
          </a:r>
        </a:p>
      </dsp:txBody>
      <dsp:txXfrm>
        <a:off x="3139891" y="4564140"/>
        <a:ext cx="1537612" cy="845169"/>
      </dsp:txXfrm>
    </dsp:sp>
    <dsp:sp modelId="{566A7332-5084-4771-BB7F-FF578F7C7E75}">
      <dsp:nvSpPr>
        <dsp:cNvPr id="0" name=""/>
        <dsp:cNvSpPr/>
      </dsp:nvSpPr>
      <dsp:spPr>
        <a:xfrm>
          <a:off x="3139891" y="5708326"/>
          <a:ext cx="1537612" cy="845169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Использование</a:t>
          </a:r>
          <a:r>
            <a:rPr lang="en-US" sz="1200" kern="1200"/>
            <a:t> SQL</a:t>
          </a:r>
          <a:r>
            <a:rPr lang="ru-RU" sz="1200" kern="1200"/>
            <a:t> запросов для вывода, изменения и удаления информации из БД</a:t>
          </a:r>
        </a:p>
      </dsp:txBody>
      <dsp:txXfrm>
        <a:off x="3139891" y="5708326"/>
        <a:ext cx="1537612" cy="84516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F02D0-1098-4E54-AEF3-A8D7C84CD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39</Pages>
  <Words>3672</Words>
  <Characters>20934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306-7</cp:lastModifiedBy>
  <cp:revision>13</cp:revision>
  <dcterms:created xsi:type="dcterms:W3CDTF">2021-12-07T05:28:00Z</dcterms:created>
  <dcterms:modified xsi:type="dcterms:W3CDTF">2021-12-07T08:59:00Z</dcterms:modified>
</cp:coreProperties>
</file>