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Default="00A66D0C" w:rsidP="007F6061">
      <w:pPr>
        <w:pStyle w:val="Heading1"/>
        <w:spacing w:line="480" w:lineRule="auto"/>
      </w:pPr>
      <w:r w:rsidRPr="00EB344F">
        <w:t>MULTICRITERIA ANALYSIS OF</w:t>
      </w:r>
      <w:r w:rsidR="00A66F06" w:rsidRPr="00EB344F">
        <w:t xml:space="preserve"> AN</w:t>
      </w:r>
      <w:r w:rsidRPr="00EB344F">
        <w:t xml:space="preserve"> </w:t>
      </w:r>
      <w:r w:rsidRPr="00EB344F">
        <w:rPr>
          <w:szCs w:val="36"/>
        </w:rPr>
        <w:t>L</w:t>
      </w:r>
      <w:r w:rsidRPr="00493399">
        <w:rPr>
          <w:vertAlign w:val="subscript"/>
        </w:rPr>
        <w:t>1</w:t>
      </w:r>
      <w:r w:rsidRPr="00EB344F">
        <w:t xml:space="preserve"> ADAPTIVE FLIGHT CONTROL SYSTEM</w:t>
      </w:r>
    </w:p>
    <w:p w:rsidR="004002C0" w:rsidRDefault="00E11A9C" w:rsidP="004002C0">
      <w:pPr>
        <w:pStyle w:val="AuthorNames"/>
      </w:pPr>
      <w:r>
        <w:t>Vladimir</w:t>
      </w:r>
      <w:r w:rsidR="004002C0">
        <w:t xml:space="preserve"> </w:t>
      </w:r>
      <w:r>
        <w:t>Dobrokhodov</w:t>
      </w:r>
      <w:r w:rsidR="004002C0">
        <w:rPr>
          <w:rStyle w:val="FootnoteReference"/>
        </w:rPr>
        <w:footnoteReference w:id="1"/>
      </w:r>
      <w:r>
        <w:t>,</w:t>
      </w:r>
      <w:r w:rsidR="004002C0">
        <w:t xml:space="preserve"> </w:t>
      </w:r>
      <w:r>
        <w:t>Isaac Kaminer</w:t>
      </w:r>
      <w:r w:rsidR="004002C0">
        <w:rPr>
          <w:rStyle w:val="FootnoteReference"/>
        </w:rPr>
        <w:footnoteReference w:id="2"/>
      </w:r>
    </w:p>
    <w:p w:rsidR="004002C0" w:rsidRDefault="00E11A9C" w:rsidP="004002C0">
      <w:pPr>
        <w:pStyle w:val="AuthorAffiliations"/>
      </w:pPr>
      <w:r>
        <w:t>Naval Postgraduate School</w:t>
      </w:r>
      <w:r w:rsidR="004002C0">
        <w:t xml:space="preserve">, </w:t>
      </w:r>
      <w:r>
        <w:t>Monterey</w:t>
      </w:r>
      <w:r w:rsidR="004002C0">
        <w:t xml:space="preserve">, </w:t>
      </w:r>
      <w:r>
        <w:t>CA</w:t>
      </w:r>
      <w:r w:rsidR="00324234">
        <w:t xml:space="preserve"> </w:t>
      </w:r>
      <w:r>
        <w:t>939</w:t>
      </w:r>
      <w:r w:rsidR="00340DAF">
        <w:t>43</w:t>
      </w:r>
    </w:p>
    <w:p w:rsidR="00324234" w:rsidRDefault="00324234" w:rsidP="00324234">
      <w:pPr>
        <w:pStyle w:val="AuthorNames"/>
      </w:pPr>
      <w:proofErr w:type="spellStart"/>
      <w:r>
        <w:t>Enric</w:t>
      </w:r>
      <w:proofErr w:type="spellEnd"/>
      <w:r>
        <w:t xml:space="preserve"> Xargay</w:t>
      </w:r>
      <w:r>
        <w:rPr>
          <w:rStyle w:val="FootnoteReference"/>
        </w:rPr>
        <w:footnoteReference w:id="3"/>
      </w:r>
      <w:r>
        <w:t>,</w:t>
      </w:r>
      <w:r w:rsidRPr="00324234">
        <w:t xml:space="preserve"> </w:t>
      </w:r>
      <w:r>
        <w:t>Naira Hovakimyan</w:t>
      </w:r>
      <w:r>
        <w:rPr>
          <w:rStyle w:val="FootnoteReference"/>
        </w:rPr>
        <w:footnoteReference w:id="4"/>
      </w:r>
    </w:p>
    <w:p w:rsidR="00324234" w:rsidRDefault="00324234" w:rsidP="00324234">
      <w:pPr>
        <w:pStyle w:val="AuthorNames"/>
      </w:pPr>
    </w:p>
    <w:p w:rsidR="00324234" w:rsidRDefault="00324234" w:rsidP="00324234">
      <w:pPr>
        <w:pStyle w:val="AuthorAffiliations"/>
      </w:pPr>
      <w:r>
        <w:t>University of Illinois at Urbana-Champaign, Urbana, IL 61801</w:t>
      </w:r>
    </w:p>
    <w:p w:rsidR="00324234" w:rsidRDefault="00324234" w:rsidP="00324234">
      <w:pPr>
        <w:pStyle w:val="AuthorNames"/>
      </w:pPr>
      <w:proofErr w:type="spellStart"/>
      <w:r>
        <w:t>Chengyu</w:t>
      </w:r>
      <w:proofErr w:type="spellEnd"/>
      <w:r>
        <w:t xml:space="preserve"> Cao</w:t>
      </w:r>
      <w:r>
        <w:rPr>
          <w:rStyle w:val="FootnoteReference"/>
        </w:rPr>
        <w:footnoteReference w:id="5"/>
      </w:r>
    </w:p>
    <w:p w:rsidR="00324234" w:rsidRDefault="00324234" w:rsidP="00324234">
      <w:pPr>
        <w:pStyle w:val="AuthorNames"/>
      </w:pPr>
    </w:p>
    <w:p w:rsidR="00324234" w:rsidRDefault="00324234" w:rsidP="00324234">
      <w:pPr>
        <w:pStyle w:val="AuthorAffiliations"/>
      </w:pPr>
      <w:r>
        <w:t>University of Connecticut, Storrs, CT 06269</w:t>
      </w:r>
    </w:p>
    <w:p w:rsidR="004002C0" w:rsidRDefault="00324234" w:rsidP="004002C0">
      <w:pPr>
        <w:pStyle w:val="AuthorNames"/>
      </w:pPr>
      <w:r>
        <w:t>Irene</w:t>
      </w:r>
      <w:r w:rsidR="004002C0">
        <w:t xml:space="preserve"> </w:t>
      </w:r>
      <w:r>
        <w:t>M</w:t>
      </w:r>
      <w:r w:rsidR="004002C0">
        <w:t xml:space="preserve">. </w:t>
      </w:r>
      <w:r>
        <w:t>Gregory</w:t>
      </w:r>
      <w:r w:rsidR="004002C0">
        <w:rPr>
          <w:rStyle w:val="FootnoteReference"/>
        </w:rPr>
        <w:footnoteReference w:id="6"/>
      </w:r>
    </w:p>
    <w:p w:rsidR="004002C0" w:rsidRDefault="00324234" w:rsidP="004002C0">
      <w:pPr>
        <w:pStyle w:val="AuthorAffiliations"/>
      </w:pPr>
      <w:r>
        <w:t>NASA Langley Research Center, Hampton, VA</w:t>
      </w:r>
      <w:r w:rsidR="004002C0">
        <w:t xml:space="preserve"> </w:t>
      </w:r>
      <w:r>
        <w:t>23681</w:t>
      </w:r>
    </w:p>
    <w:p w:rsidR="00EB344F" w:rsidRPr="00EB344F" w:rsidRDefault="00EB344F" w:rsidP="007F6061">
      <w:pPr>
        <w:pStyle w:val="Text"/>
        <w:spacing w:line="480" w:lineRule="auto"/>
      </w:pPr>
    </w:p>
    <w:p w:rsidR="007914CD" w:rsidRPr="009B2CC4" w:rsidRDefault="001468BF" w:rsidP="007F6061">
      <w:pPr>
        <w:spacing w:after="120" w:line="480" w:lineRule="auto"/>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w:t>
      </w:r>
      <w:r w:rsidR="00577FD1">
        <w:rPr>
          <w:kern w:val="32"/>
        </w:rPr>
        <w:t xml:space="preserve"> T</w:t>
      </w:r>
      <w:r w:rsidR="005B6FC7" w:rsidRPr="009B2CC4">
        <w:rPr>
          <w:kern w:val="32"/>
        </w:rPr>
        <w:t>he results</w:t>
      </w:r>
      <w:r w:rsidR="001218FD" w:rsidRPr="009B2CC4">
        <w:rPr>
          <w:kern w:val="32"/>
        </w:rPr>
        <w:t xml:space="preserve"> </w:t>
      </w:r>
      <w:r w:rsidR="00334954" w:rsidRPr="009B2CC4">
        <w:rPr>
          <w:kern w:val="32"/>
        </w:rPr>
        <w:t>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577FD1">
        <w:rPr>
          <w:kern w:val="32"/>
        </w:rPr>
        <w:t>Furthermore</w:t>
      </w:r>
      <w:r w:rsidR="00334954" w:rsidRPr="009B2CC4">
        <w:rPr>
          <w:kern w:val="32"/>
        </w:rPr>
        <w:t>,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577FD1">
        <w:rPr>
          <w:kern w:val="32"/>
        </w:rPr>
        <w:t>T</w:t>
      </w:r>
      <w:r w:rsidR="00785931" w:rsidRPr="009B2CC4">
        <w:rPr>
          <w:kern w:val="32"/>
        </w:rPr>
        <w: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provide</w:t>
      </w:r>
      <w:r w:rsidR="00577FD1">
        <w:rPr>
          <w:kern w:val="32"/>
        </w:rPr>
        <w:t>s</w:t>
      </w:r>
      <w:r w:rsidR="00785931" w:rsidRPr="009B2CC4">
        <w:rPr>
          <w:kern w:val="32"/>
        </w:rPr>
        <w:t xml:space="preserve"> </w:t>
      </w:r>
      <w:r w:rsidR="00577FD1">
        <w:rPr>
          <w:kern w:val="32"/>
        </w:rPr>
        <w:t>in</w:t>
      </w:r>
      <w:r w:rsidR="00785931" w:rsidRPr="009B2CC4">
        <w:rPr>
          <w:kern w:val="32"/>
        </w:rPr>
        <w:t xml:space="preserve">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w:t>
      </w:r>
      <w:r w:rsidR="00785931" w:rsidRPr="009B2CC4">
        <w:rPr>
          <w:kern w:val="32"/>
        </w:rPr>
        <w:lastRenderedPageBreak/>
        <w:t>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-augmented aircraft</w:t>
      </w:r>
      <w:r w:rsidR="00795B54" w:rsidRPr="009B2CC4">
        <w:rPr>
          <w:kern w:val="32"/>
        </w:rPr>
        <w:t>, which has been recently flight tested by NASA.</w:t>
      </w:r>
    </w:p>
    <w:p w:rsidR="00A66D0C" w:rsidRDefault="00C11D6F" w:rsidP="007F6061">
      <w:pPr>
        <w:spacing w:after="120" w:line="480" w:lineRule="auto"/>
        <w:ind w:firstLine="288"/>
        <w:rPr>
          <w:kern w:val="32"/>
        </w:rPr>
      </w:pPr>
      <w:r>
        <w:rPr>
          <w:rStyle w:val="Strong"/>
        </w:rPr>
        <w:t xml:space="preserve">Key Words: </w:t>
      </w:r>
      <w:r w:rsidRPr="009B2CC4">
        <w:rPr>
          <w:rFonts w:ascii="Monotype Corsiva" w:hAnsi="Monotype Corsiva" w:cs="Monotype Corsiva"/>
          <w:sz w:val="28"/>
          <w:szCs w:val="28"/>
        </w:rPr>
        <w:t>L</w:t>
      </w:r>
      <w:r w:rsidRPr="009B2CC4">
        <w:rPr>
          <w:vertAlign w:val="subscript"/>
        </w:rPr>
        <w:t>1</w:t>
      </w:r>
      <w:r w:rsidRPr="009B2CC4">
        <w:rPr>
          <w:kern w:val="32"/>
        </w:rPr>
        <w:t xml:space="preserve"> adaptive control</w:t>
      </w:r>
      <w:r>
        <w:rPr>
          <w:kern w:val="32"/>
        </w:rPr>
        <w:t xml:space="preserve">, flying qualities, </w:t>
      </w:r>
      <w:r w:rsidRPr="009B2CC4">
        <w:rPr>
          <w:kern w:val="32"/>
        </w:rPr>
        <w:t>multi-criteria optimization</w:t>
      </w:r>
      <w:r w:rsidR="00B42E6B">
        <w:rPr>
          <w:kern w:val="32"/>
        </w:rPr>
        <w:t>, Pareto space</w:t>
      </w:r>
      <w:r w:rsidR="00117FC1">
        <w:rPr>
          <w:kern w:val="32"/>
        </w:rPr>
        <w:t xml:space="preserve">, </w:t>
      </w:r>
      <w:r w:rsidR="00C17521" w:rsidRPr="00C17521">
        <w:rPr>
          <w:kern w:val="32"/>
        </w:rPr>
        <w:t>quasi-random sequences</w:t>
      </w:r>
      <w:r w:rsidR="00117FC1">
        <w:rPr>
          <w:kern w:val="32"/>
        </w:rPr>
        <w:t>.</w:t>
      </w:r>
    </w:p>
    <w:bookmarkEnd w:id="0"/>
    <w:p w:rsidR="00A66D0C" w:rsidRPr="009B2CC4" w:rsidRDefault="00DD7927" w:rsidP="007F6061">
      <w:pPr>
        <w:pStyle w:val="Heading1"/>
        <w:spacing w:line="480" w:lineRule="auto"/>
      </w:pPr>
      <w:r>
        <w:t xml:space="preserve">I. </w:t>
      </w:r>
      <w:r w:rsidR="00A66D0C" w:rsidRPr="009B2CC4">
        <w:t>Introduction</w:t>
      </w:r>
      <w:bookmarkStart w:id="1" w:name="_GoBack"/>
      <w:bookmarkEnd w:id="1"/>
    </w:p>
    <w:p w:rsidR="00A66D0C" w:rsidRPr="009B2CC4" w:rsidRDefault="002B5310" w:rsidP="007F6061">
      <w:pPr>
        <w:spacing w:after="120" w:line="480" w:lineRule="auto"/>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w:t>
      </w:r>
      <w:r w:rsidR="00D32BED" w:rsidRPr="00D32BED">
        <w:rPr>
          <w:noProof/>
        </w:rPr>
        <w:t>[1</w:t>
      </w:r>
      <w:r w:rsidR="00D32BED">
        <w:rPr>
          <w:noProof/>
        </w:rPr>
        <w:t>–</w:t>
      </w:r>
      <w:r w:rsidR="00D32BED" w:rsidRPr="00D32BED">
        <w:rPr>
          <w:noProof/>
        </w:rPr>
        <w:t>3]</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7F6061">
      <w:pPr>
        <w:spacing w:after="120" w:line="480" w:lineRule="auto"/>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D32BED" w:rsidRPr="00D32BED">
        <w:rPr>
          <w:noProof/>
        </w:rPr>
        <w:t>[4]</w:t>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w:t>
      </w:r>
      <w:r w:rsidR="00A66D0C" w:rsidRPr="009B2CC4">
        <w:lastRenderedPageBreak/>
        <w:t>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7F6061">
      <w:pPr>
        <w:spacing w:after="120" w:line="480" w:lineRule="auto"/>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w:t>
      </w:r>
      <w:r w:rsidR="002A2719">
        <w:t>basic</w:t>
      </w:r>
      <w:r w:rsidRPr="009B2CC4">
        <w:t xml:space="preserve">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D32BED" w:rsidRPr="00D32BED">
        <w:rPr>
          <w:noProof/>
        </w:rPr>
        <w:t>[4]</w:t>
      </w:r>
      <w:proofErr w:type="gramStart"/>
      <w:r w:rsidRPr="009B2CC4">
        <w:t>,</w:t>
      </w:r>
      <w:r w:rsidR="00D32BED" w:rsidRPr="00D32BED">
        <w:rPr>
          <w:noProof/>
        </w:rPr>
        <w:t>[</w:t>
      </w:r>
      <w:proofErr w:type="gramEnd"/>
      <w:r w:rsidR="00D32BED" w:rsidRPr="00D32BED">
        <w:rPr>
          <w:noProof/>
        </w:rPr>
        <w:t>5]</w:t>
      </w:r>
      <w:r w:rsidRPr="009B2CC4">
        <w:t>.</w:t>
      </w:r>
      <w:r w:rsidR="00EB4761" w:rsidRPr="009B2CC4">
        <w:t xml:space="preserve"> </w:t>
      </w:r>
      <w:r w:rsidR="00E50961" w:rsidRPr="009B2CC4">
        <w:t xml:space="preserve">In particular, one of the approaches that can help to solve this multi-objective optimization </w:t>
      </w:r>
      <w:r w:rsidR="00401B03" w:rsidRPr="009B2CC4">
        <w:t>problem is</w:t>
      </w:r>
      <w:r w:rsidR="00E50961" w:rsidRPr="009B2CC4">
        <w:t xml:space="preserve"> the </w:t>
      </w:r>
      <w:r w:rsidRPr="009B2CC4">
        <w:rPr>
          <w:kern w:val="32"/>
        </w:rPr>
        <w:t>Parameter Space Investigation (</w:t>
      </w:r>
      <w:r w:rsidRPr="009B2CC4">
        <w:t xml:space="preserve">PSI) method </w:t>
      </w:r>
      <w:r w:rsidR="00D32BED" w:rsidRPr="00D32BED">
        <w:rPr>
          <w:noProof/>
        </w:rPr>
        <w:t>[6], [7]</w:t>
      </w:r>
      <w:r w:rsidR="00E50961" w:rsidRPr="009B2CC4">
        <w:t xml:space="preserve">. This method explicitly addresses the issues </w:t>
      </w:r>
      <w:r w:rsidR="004F359F">
        <w:t xml:space="preserve">associated </w:t>
      </w:r>
      <w:r w:rsidR="00E50961" w:rsidRPr="009B2CC4">
        <w:t xml:space="preserve">with high dimensionality of the </w:t>
      </w:r>
      <w:r w:rsidR="004F359F">
        <w:t xml:space="preserve">criteria and the </w:t>
      </w:r>
      <w:r w:rsidR="00E50961" w:rsidRPr="009B2CC4">
        <w:t>functional constraint space</w:t>
      </w:r>
      <w:r w:rsidR="004F359F">
        <w:t xml:space="preserve">s. It takes into account the complexity and the computational expenses of sampling the design space of high dimensionality by employing the quasi-random sampling (LP-tau sequences, see </w:t>
      </w:r>
      <w:r w:rsidR="004F359F" w:rsidRPr="00D32BED">
        <w:rPr>
          <w:noProof/>
        </w:rPr>
        <w:t>[6], [7]</w:t>
      </w:r>
      <w:r w:rsidR="00823DE6">
        <w:rPr>
          <w:noProof/>
        </w:rPr>
        <w:t xml:space="preserve"> and references </w:t>
      </w:r>
      <w:r w:rsidR="002A2719">
        <w:rPr>
          <w:noProof/>
        </w:rPr>
        <w:t>t</w:t>
      </w:r>
      <w:r w:rsidR="00823DE6">
        <w:rPr>
          <w:noProof/>
        </w:rPr>
        <w:t>herein</w:t>
      </w:r>
      <w:r w:rsidR="004F359F">
        <w:t>) which yield converging results with by a factor of 4-8 smaller sample sizes compared to the other methods. The method</w:t>
      </w:r>
      <w:r w:rsidR="00E50961" w:rsidRPr="009B2CC4">
        <w:t xml:space="preserve"> is implemented in a user-friendly and “model agnostic” software package called </w:t>
      </w:r>
      <w:r w:rsidR="00EB4761" w:rsidRPr="009B2CC4">
        <w:t>Multicriteria Optimization and Vector Identification (MOVI)</w:t>
      </w:r>
      <w:r w:rsidR="003F06ED" w:rsidRPr="009B2CC4">
        <w:t xml:space="preserve"> </w:t>
      </w:r>
      <w:r w:rsidR="00D32BED" w:rsidRPr="00D32BED">
        <w:rPr>
          <w:noProof/>
        </w:rPr>
        <w:t>[8]</w:t>
      </w:r>
      <w:r w:rsidR="00D32BED">
        <w:t>.</w:t>
      </w:r>
    </w:p>
    <w:p w:rsidR="00823DE6" w:rsidRDefault="00EB4761" w:rsidP="007F6061">
      <w:pPr>
        <w:spacing w:after="120" w:line="480" w:lineRule="auto"/>
        <w:ind w:firstLine="288"/>
      </w:pPr>
      <w:r w:rsidRPr="009B2CC4">
        <w:t xml:space="preserve">In this paper, we take advantage of the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7F6061" w:rsidRPr="007F6061">
        <w:rPr>
          <w:noProof/>
        </w:rPr>
        <w:t>[9], [10]</w:t>
      </w:r>
      <w:r w:rsidRPr="009B2CC4">
        <w:t xml:space="preserve">. In particular, the study addresses the application of the PSI method for the construction of the </w:t>
      </w:r>
      <w:r w:rsidRPr="009B2CC4">
        <w:lastRenderedPageBreak/>
        <w:t xml:space="preserve">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w:t>
      </w:r>
      <w:r w:rsidR="004F359F">
        <w:t xml:space="preserve"> solutions should be performed. Furthermore, considering the benefits of sampling the multidimensional design variables space by </w:t>
      </w:r>
      <w:r w:rsidR="00764D05">
        <w:t>the LP-tau quasi-random sequences</w:t>
      </w:r>
      <w:r w:rsidRPr="009B2CC4">
        <w:t>, the number of trials required for the construction of the feasible se</w:t>
      </w:r>
      <w:r w:rsidR="00823DE6">
        <w:t>t may be significantly reduced.</w:t>
      </w:r>
    </w:p>
    <w:p w:rsidR="00EB4761" w:rsidRPr="009B2CC4" w:rsidRDefault="00EB4761" w:rsidP="007F6061">
      <w:pPr>
        <w:spacing w:after="120" w:line="480" w:lineRule="auto"/>
        <w:ind w:firstLine="288"/>
      </w:pPr>
      <w:r w:rsidRPr="009B2CC4">
        <w:t xml:space="preserve">The paper also illustrates the suitability of the PSI method (and the MOVI software package) as a tool for formulating and solving multicriteria optimization problems for design of adaptive flight control systems. </w:t>
      </w:r>
      <w:r w:rsidR="00823DE6">
        <w:t>Th</w:t>
      </w:r>
      <w:r w:rsidR="002A2719">
        <w:t>e</w:t>
      </w:r>
      <w:r w:rsidR="00823DE6">
        <w:t xml:space="preserve"> work</w:t>
      </w:r>
      <w:r w:rsidR="002A2719">
        <w:t xml:space="preserve"> reported here</w:t>
      </w:r>
      <w:r w:rsidR="00823DE6">
        <w:t xml:space="preserve"> is not intended to compare the </w:t>
      </w:r>
      <w:r w:rsidR="002A2719">
        <w:t>benefits and drawbacks</w:t>
      </w:r>
      <w:r w:rsidR="00823DE6">
        <w:t xml:space="preserve"> of various optimization </w:t>
      </w:r>
      <w:r w:rsidR="003B084C">
        <w:t>methods;</w:t>
      </w:r>
      <w:r w:rsidR="00823DE6">
        <w:t xml:space="preserve"> </w:t>
      </w:r>
      <w:r w:rsidR="002A2719">
        <w:t xml:space="preserve">instead </w:t>
      </w:r>
      <w:r w:rsidR="00823DE6">
        <w:t xml:space="preserve">it </w:t>
      </w:r>
      <w:r w:rsidR="002A2719">
        <w:t>illustrates the</w:t>
      </w:r>
      <w:r w:rsidR="00823DE6">
        <w:t xml:space="preserve"> complexity of multicriteria analysis and </w:t>
      </w:r>
      <w:r w:rsidR="003B084C">
        <w:t>suggests</w:t>
      </w:r>
      <w:r w:rsidR="00823DE6">
        <w:t xml:space="preserve"> a viable approach to the </w:t>
      </w:r>
      <w:r w:rsidR="002A2719">
        <w:t>design</w:t>
      </w:r>
      <w:r w:rsidR="00823DE6">
        <w:t xml:space="preserve"> of</w:t>
      </w:r>
      <w:r w:rsidR="003B084C">
        <w:t xml:space="preserve"> </w:t>
      </w:r>
      <w:r w:rsidR="002A2719">
        <w:t xml:space="preserve">control systems for </w:t>
      </w:r>
      <w:r w:rsidR="003B084C">
        <w:t>safety</w:t>
      </w:r>
      <w:r w:rsidR="00952BD1">
        <w:t>-</w:t>
      </w:r>
      <w:r w:rsidR="003B084C">
        <w:t>critical control</w:t>
      </w:r>
      <w:r w:rsidR="002A2719">
        <w:t xml:space="preserve"> applications</w:t>
      </w:r>
      <w:r w:rsidR="00823DE6">
        <w:t xml:space="preserve">. </w:t>
      </w:r>
      <w:r w:rsidR="003B084C">
        <w:t>A</w:t>
      </w:r>
      <w:r w:rsidR="002A2719">
        <w:t>n</w:t>
      </w:r>
      <w:r w:rsidR="003B084C">
        <w:t xml:space="preserve"> explicit comparison of various multicriteria analysis methods </w:t>
      </w:r>
      <w:r w:rsidR="002A2719">
        <w:t xml:space="preserve">can be found in </w:t>
      </w:r>
      <w:r w:rsidR="003B084C">
        <w:t>[7]</w:t>
      </w:r>
      <w:r w:rsidR="002A2719">
        <w:t>, which provides</w:t>
      </w:r>
      <w:r w:rsidR="003B084C">
        <w:t xml:space="preserve"> an essential overview of modern approaches </w:t>
      </w:r>
      <w:r w:rsidR="002A2719">
        <w:t>to</w:t>
      </w:r>
      <w:r w:rsidR="003B084C">
        <w:t xml:space="preserve"> multicriteria decision making.</w:t>
      </w:r>
    </w:p>
    <w:p w:rsidR="008C69A7" w:rsidRPr="009B2CC4" w:rsidRDefault="00A66D0C" w:rsidP="007F6061">
      <w:pPr>
        <w:spacing w:after="120" w:line="480" w:lineRule="auto"/>
        <w:ind w:firstLine="288"/>
      </w:pPr>
      <w:r w:rsidRPr="009B2CC4">
        <w:t xml:space="preserve">The paper is organized as follows. </w:t>
      </w:r>
      <w:r w:rsidR="00EB4761" w:rsidRPr="009B2CC4">
        <w:t>Section II</w:t>
      </w:r>
      <w:r w:rsidR="00511EE7" w:rsidRPr="009B2CC4">
        <w:t xml:space="preserve"> </w:t>
      </w:r>
      <w:r w:rsidR="004E154C">
        <w:t>introduces the design framework consisting of the GTM aircraft model, the adaptive control law, and the optimization method. This section starts with an</w:t>
      </w:r>
      <w:r w:rsidR="008C69A7">
        <w:t xml:space="preserve"> overview of</w:t>
      </w:r>
      <w:r w:rsidR="00511EE7" w:rsidRPr="009B2CC4">
        <w:t xml:space="preserve">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t>
      </w:r>
      <w:r w:rsidR="004E154C">
        <w:t xml:space="preserve">it </w:t>
      </w:r>
      <w:r w:rsidR="00511EE7" w:rsidRPr="009B2CC4">
        <w:t>present</w:t>
      </w:r>
      <w:r w:rsidR="004E154C">
        <w:t>s</w:t>
      </w:r>
      <w:r w:rsidR="00511EE7" w:rsidRPr="009B2CC4">
        <w:t xml:space="preserve"> the nominal prototype design, with its main performance and robustness properties</w:t>
      </w:r>
      <w:r w:rsidR="004E154C">
        <w:t>. The section also formulates the multi-objective optimization task and provides a brief discussion justifying the choice of the method.</w:t>
      </w:r>
      <w:r w:rsidR="00511EE7" w:rsidRPr="009B2CC4">
        <w:t xml:space="preserve"> </w:t>
      </w:r>
      <w:r w:rsidR="002652E4" w:rsidRPr="009B2CC4">
        <w:t xml:space="preserve">Section III formulates the FCS design optimization problem, and provides a brief discussion of the PSI </w:t>
      </w:r>
      <w:r w:rsidR="00A34061">
        <w:t xml:space="preserve">numerical </w:t>
      </w:r>
      <w:r w:rsidR="002652E4" w:rsidRPr="009B2CC4">
        <w:t xml:space="preserve">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w:t>
      </w:r>
      <w:r w:rsidR="002652E4" w:rsidRPr="009B2CC4">
        <w:lastRenderedPageBreak/>
        <w:t>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A66D0C" w:rsidRPr="00DD7927" w:rsidRDefault="00DD7927" w:rsidP="007F6061">
      <w:pPr>
        <w:pStyle w:val="Heading1"/>
        <w:spacing w:line="480" w:lineRule="auto"/>
        <w:rPr>
          <w:szCs w:val="28"/>
        </w:rPr>
      </w:pPr>
      <w:r>
        <w:rPr>
          <w:szCs w:val="28"/>
        </w:rPr>
        <w:t>II.</w:t>
      </w:r>
      <w:r w:rsidR="00F778EE" w:rsidRPr="00DD7927">
        <w:rPr>
          <w:szCs w:val="28"/>
        </w:rPr>
        <w:t xml:space="preserve">NASA AirSTAR and </w:t>
      </w:r>
      <w:r w:rsidRPr="009B2CC4">
        <w:rPr>
          <w:rFonts w:ascii="Monotype Corsiva" w:hAnsi="Monotype Corsiva" w:cs="Monotype Corsiva"/>
          <w:sz w:val="28"/>
          <w:szCs w:val="28"/>
        </w:rPr>
        <w:t>L</w:t>
      </w:r>
      <w:r w:rsidRPr="009B2CC4">
        <w:rPr>
          <w:vertAlign w:val="subscript"/>
        </w:rPr>
        <w:t>1</w:t>
      </w:r>
      <w:r w:rsidR="00F778EE" w:rsidRPr="00DD7927">
        <w:rPr>
          <w:szCs w:val="28"/>
        </w:rPr>
        <w:t xml:space="preserve"> Flight Control Law</w:t>
      </w:r>
    </w:p>
    <w:p w:rsidR="00A66D0C" w:rsidRPr="009B2CC4" w:rsidRDefault="00DD7927" w:rsidP="007F6061">
      <w:pPr>
        <w:pStyle w:val="Heading2"/>
        <w:numPr>
          <w:ilvl w:val="0"/>
          <w:numId w:val="0"/>
        </w:numPr>
        <w:spacing w:line="480" w:lineRule="auto"/>
      </w:pPr>
      <w:r>
        <w:t>II.</w:t>
      </w:r>
      <w:r w:rsidR="00A66D0C" w:rsidRPr="009B2CC4">
        <w:t xml:space="preserve">A. AirSTAR </w:t>
      </w:r>
      <w:r w:rsidR="00CF40AA" w:rsidRPr="009B2CC4">
        <w:t>Facility</w:t>
      </w:r>
    </w:p>
    <w:p w:rsidR="00F778EE" w:rsidRPr="009B2CC4" w:rsidRDefault="00226334" w:rsidP="007F6061">
      <w:pPr>
        <w:spacing w:after="120" w:line="480" w:lineRule="auto"/>
        <w:ind w:firstLine="288"/>
      </w:pPr>
      <w:r w:rsidRPr="009B2CC4">
        <w:t>During 2007-2010, the NASA Aviation Safety Program created the Integrated Resilient Aircraft Control (IRAC) Project</w:t>
      </w:r>
      <w:r w:rsidR="00DD7927">
        <w:t xml:space="preserve"> with </w:t>
      </w:r>
      <w:r w:rsidR="002A2719">
        <w:t xml:space="preserve">the objective of advancing and transitioning </w:t>
      </w:r>
      <w:r w:rsidRPr="009B2CC4">
        <w:t xml:space="preserve">adaptive flight control technologies </w:t>
      </w:r>
      <w:r w:rsidR="002A2719">
        <w:t>to</w:t>
      </w:r>
      <w:r w:rsidRPr="009B2CC4">
        <w:t xml:space="preserve"> increas</w:t>
      </w:r>
      <w:r w:rsidR="002A2719">
        <w:t>e</w:t>
      </w:r>
      <w:r w:rsidRPr="009B2CC4">
        <w:t xml:space="preserve">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007F6061" w:rsidRPr="007F6061">
        <w:rPr>
          <w:noProof/>
        </w:rPr>
        <w:t>[9], [10]</w:t>
      </w:r>
      <w:r w:rsidRPr="009B2CC4">
        <w:t>.</w:t>
      </w:r>
      <w:r w:rsidR="00F778EE" w:rsidRPr="009B2CC4">
        <w:t xml:space="preserve"> The primary flight test vehicle of AirSTAR is the Generic Transport Model (GTM) tail number T2, which is shown</w:t>
      </w:r>
      <w:r w:rsidR="00EE5180">
        <w:t xml:space="preserve"> in </w:t>
      </w:r>
      <w:r w:rsidR="00F64044">
        <w:fldChar w:fldCharType="begin"/>
      </w:r>
      <w:r w:rsidR="00EE5180">
        <w:instrText xml:space="preserve"> REF _Ref333582929 \h </w:instrText>
      </w:r>
      <w:r w:rsidR="00F64044">
        <w:fldChar w:fldCharType="separate"/>
      </w:r>
      <w:r w:rsidR="00EE5180">
        <w:t xml:space="preserve">Figure </w:t>
      </w:r>
      <w:r w:rsidR="00EE5180">
        <w:rPr>
          <w:noProof/>
        </w:rPr>
        <w:t>1</w:t>
      </w:r>
      <w:r w:rsidR="00F64044">
        <w:fldChar w:fldCharType="end"/>
      </w:r>
      <w:r w:rsidR="00F778EE" w:rsidRPr="009B2CC4">
        <w:t>. The T2 is a twin-engine jet-powered and dynamically-scaled (5.5%) civil transport aircraft</w:t>
      </w:r>
      <w:r w:rsidR="00DD7927">
        <w:t xml:space="preserve"> that</w:t>
      </w:r>
      <w:r w:rsidR="00F778EE" w:rsidRPr="009B2CC4">
        <w:t xml:space="preserve"> was designed and instrumented to perform control law evaluation, experiment design and modeling research, in-flight failure emulation, and flight in upset conditions.</w:t>
      </w:r>
    </w:p>
    <w:p w:rsidR="00C737B5" w:rsidRDefault="009248C9" w:rsidP="00C737B5">
      <w:pPr>
        <w:keepNext/>
        <w:spacing w:after="120" w:line="480" w:lineRule="auto"/>
        <w:ind w:firstLine="288"/>
        <w:jc w:val="center"/>
      </w:pPr>
      <w:r>
        <w:rPr>
          <w:noProof/>
        </w:rPr>
        <w:drawing>
          <wp:inline distT="0" distB="0" distL="0" distR="0">
            <wp:extent cx="3542665" cy="2336800"/>
            <wp:effectExtent l="19050" t="0" r="635" b="0"/>
            <wp:docPr id="1" name="Picture 1" descr="Picture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x"/>
                    <pic:cNvPicPr>
                      <a:picLocks noChangeAspect="1" noChangeArrowheads="1"/>
                    </pic:cNvPicPr>
                  </pic:nvPicPr>
                  <pic:blipFill>
                    <a:blip r:embed="rId8"/>
                    <a:srcRect/>
                    <a:stretch>
                      <a:fillRect/>
                    </a:stretch>
                  </pic:blipFill>
                  <pic:spPr bwMode="auto">
                    <a:xfrm>
                      <a:off x="0" y="0"/>
                      <a:ext cx="3542665" cy="2336800"/>
                    </a:xfrm>
                    <a:prstGeom prst="rect">
                      <a:avLst/>
                    </a:prstGeom>
                    <a:noFill/>
                    <a:ln w="9525">
                      <a:noFill/>
                      <a:miter lim="800000"/>
                      <a:headEnd/>
                      <a:tailEnd/>
                    </a:ln>
                  </pic:spPr>
                </pic:pic>
              </a:graphicData>
            </a:graphic>
          </wp:inline>
        </w:drawing>
      </w:r>
    </w:p>
    <w:p w:rsidR="00A66D0C" w:rsidRPr="00C737B5" w:rsidRDefault="00C737B5" w:rsidP="00C737B5">
      <w:pPr>
        <w:pStyle w:val="Caption"/>
        <w:jc w:val="center"/>
        <w:rPr>
          <w:lang w:val="en-US"/>
        </w:rPr>
      </w:pPr>
      <w:bookmarkStart w:id="2" w:name="_Ref333582929"/>
      <w:bookmarkStart w:id="3" w:name="_Ref333935066"/>
      <w:r>
        <w:t xml:space="preserve">Figure </w:t>
      </w:r>
      <w:r w:rsidR="00F64044">
        <w:fldChar w:fldCharType="begin"/>
      </w:r>
      <w:r>
        <w:instrText xml:space="preserve"> SEQ Figure \* ARABIC </w:instrText>
      </w:r>
      <w:r w:rsidR="00F64044">
        <w:fldChar w:fldCharType="separate"/>
      </w:r>
      <w:r w:rsidR="00E17C6B">
        <w:rPr>
          <w:noProof/>
        </w:rPr>
        <w:t>1</w:t>
      </w:r>
      <w:r w:rsidR="00F64044">
        <w:fldChar w:fldCharType="end"/>
      </w:r>
      <w:bookmarkEnd w:id="2"/>
      <w:r>
        <w:rPr>
          <w:lang w:val="en-US"/>
        </w:rPr>
        <w:t>.</w:t>
      </w:r>
      <w:r w:rsidRPr="00C737B5">
        <w:rPr>
          <w:lang w:val="en-US"/>
        </w:rPr>
        <w:t xml:space="preserve"> </w:t>
      </w:r>
      <w:r w:rsidRPr="009B2CC4">
        <w:rPr>
          <w:lang w:val="en-US"/>
        </w:rPr>
        <w:t>GTM AirSTAR unmanned aircraft and its full-scale prototype.</w:t>
      </w:r>
      <w:bookmarkEnd w:id="3"/>
    </w:p>
    <w:p w:rsidR="00A66D0C" w:rsidRPr="009B2CC4" w:rsidRDefault="00F778EE" w:rsidP="007F6061">
      <w:pPr>
        <w:spacing w:after="120" w:line="480" w:lineRule="auto"/>
        <w:ind w:firstLine="288"/>
      </w:pPr>
      <w:r w:rsidRPr="009B2CC4">
        <w:lastRenderedPageBreak/>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A66D0C" w:rsidRPr="009B2CC4">
        <w:rPr>
          <w:noProof/>
        </w:rPr>
        <w:t>[1</w:t>
      </w:r>
      <w:r w:rsidR="003F06ED" w:rsidRPr="009B2CC4">
        <w:rPr>
          <w:noProof/>
        </w:rPr>
        <w:t>1</w:t>
      </w:r>
      <w:r w:rsidR="00A66D0C" w:rsidRPr="009B2CC4">
        <w:rPr>
          <w:noProof/>
        </w:rPr>
        <w:t>]</w:t>
      </w:r>
      <w:r w:rsidR="00A66D0C" w:rsidRPr="009B2CC4">
        <w:t>,</w:t>
      </w:r>
      <w:r w:rsidR="003F06ED" w:rsidRPr="009B2CC4">
        <w:rPr>
          <w:noProof/>
        </w:rPr>
        <w:t>[12</w:t>
      </w:r>
      <w:r w:rsidR="00A66D0C" w:rsidRPr="009B2CC4">
        <w:rPr>
          <w:noProof/>
        </w:rPr>
        <w:t>]</w:t>
      </w:r>
      <w:r w:rsidR="00A66D0C" w:rsidRPr="009B2CC4">
        <w:t xml:space="preserve">. </w:t>
      </w:r>
      <w:r w:rsidR="00CF40AA" w:rsidRPr="009B2CC4">
        <w:t>With this capability, AirSTAR provides a common research environment</w:t>
      </w:r>
      <w:r w:rsidR="008E3BEA">
        <w:t xml:space="preserve"> for both simulation</w:t>
      </w:r>
      <w:r w:rsidR="00CF40AA" w:rsidRPr="009B2CC4">
        <w:t xml:space="preserve">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w:t>
      </w:r>
      <w:r w:rsidR="008E3BEA">
        <w:t xml:space="preserve"> of the GTM vehicle</w:t>
      </w:r>
      <w:r w:rsidR="00CF40AA" w:rsidRPr="009B2CC4">
        <w:t xml:space="preserve">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DD7927" w:rsidP="007F6061">
      <w:pPr>
        <w:pStyle w:val="Heading2"/>
        <w:numPr>
          <w:ilvl w:val="0"/>
          <w:numId w:val="0"/>
        </w:numPr>
        <w:spacing w:line="480" w:lineRule="auto"/>
      </w:pPr>
      <w:r>
        <w:t>II.</w:t>
      </w:r>
      <w:r w:rsidR="00A66D0C" w:rsidRPr="009B2CC4">
        <w:t xml:space="preserve">B. </w:t>
      </w:r>
      <w:r w:rsidR="00A66D0C" w:rsidRPr="009B2CC4">
        <w:rPr>
          <w:rFonts w:ascii="Monotype Corsiva" w:hAnsi="Monotype Corsiva"/>
        </w:rPr>
        <w:t>L</w:t>
      </w:r>
      <w:r w:rsidR="00A66D0C" w:rsidRPr="009B2CC4">
        <w:rPr>
          <w:vertAlign w:val="subscript"/>
        </w:rPr>
        <w:t>1</w:t>
      </w:r>
      <w:r w:rsidR="00A66D0C" w:rsidRPr="009B2CC4">
        <w:t xml:space="preserve"> Flight Control </w:t>
      </w:r>
      <w:r w:rsidR="00CF40AA" w:rsidRPr="009B2CC4">
        <w:t>Law for the GTM Aircraft</w:t>
      </w:r>
    </w:p>
    <w:p w:rsidR="00A66D0C" w:rsidRPr="009B2CC4" w:rsidRDefault="00A66D0C" w:rsidP="007F6061">
      <w:pPr>
        <w:spacing w:after="120" w:line="480" w:lineRule="auto"/>
        <w:ind w:firstLine="288"/>
      </w:pPr>
      <w:r w:rsidRPr="009B2CC4">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 xml:space="preserve">All of these requirements are expected to be </w:t>
      </w:r>
      <w:r w:rsidR="00DD7927">
        <w:t>reached</w:t>
      </w:r>
      <w:r w:rsidR="00CF40AA" w:rsidRPr="009B2CC4">
        <w:t xml:space="preserve"> while providing Level 1</w:t>
      </w:r>
      <w:r w:rsidR="00754B2D" w:rsidRPr="009B2CC4">
        <w:t>FQ</w:t>
      </w:r>
      <w:r w:rsidR="00CF40AA" w:rsidRPr="009B2CC4">
        <w:t xml:space="preserve"> </w:t>
      </w:r>
      <w:r w:rsidR="007F6061" w:rsidRPr="007F6061">
        <w:rPr>
          <w:noProof/>
        </w:rPr>
        <w:t>[13], [14]</w:t>
      </w:r>
      <w:r w:rsidRPr="009B2CC4">
        <w:t xml:space="preserve"> under nominal </w:t>
      </w:r>
      <w:r w:rsidR="00CF40AA" w:rsidRPr="009B2CC4">
        <w:t>flight conditions, with a graceful degradation under significant adversity</w:t>
      </w:r>
      <w:r w:rsidRPr="009B2CC4">
        <w:t>.</w:t>
      </w:r>
    </w:p>
    <w:p w:rsidR="00A66D0C" w:rsidRPr="009B2CC4" w:rsidRDefault="00A66D0C" w:rsidP="007F6061">
      <w:pPr>
        <w:spacing w:after="120" w:line="480" w:lineRule="auto"/>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w:t>
      </w:r>
      <w:proofErr w:type="gramStart"/>
      <w:r w:rsidR="00CF40AA" w:rsidRPr="009B2CC4">
        <w:t>three-axes</w:t>
      </w:r>
      <w:proofErr w:type="gramEnd"/>
      <w:r w:rsidR="00CF40AA" w:rsidRPr="009B2CC4">
        <w:t xml:space="preserve">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w:t>
      </w:r>
      <w:r w:rsidR="003E5755" w:rsidRPr="009B2CC4">
        <w:t xml:space="preserve">implemented </w:t>
      </w:r>
      <w:r w:rsidRPr="009B2CC4">
        <w:t xml:space="preserve">longitudinal </w:t>
      </w:r>
      <w:r w:rsidRPr="009B2CC4">
        <w:rPr>
          <w:rFonts w:ascii="Monotype Corsiva" w:hAnsi="Monotype Corsiva" w:cs="Monotype Corsiva"/>
          <w:sz w:val="28"/>
          <w:szCs w:val="28"/>
        </w:rPr>
        <w:t>L</w:t>
      </w:r>
      <w:r w:rsidRPr="009B2CC4">
        <w:rPr>
          <w:vertAlign w:val="subscript"/>
        </w:rPr>
        <w:t>1</w:t>
      </w:r>
      <w:r w:rsidRPr="009B2CC4">
        <w:t xml:space="preserve"> controller </w:t>
      </w:r>
      <w:r w:rsidR="003E5755">
        <w:t>utilizes</w:t>
      </w:r>
      <w:r w:rsidRPr="009B2CC4">
        <w:t xml:space="preserve">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w:t>
      </w:r>
      <w:r w:rsidR="00401B03">
        <w:lastRenderedPageBreak/>
        <w:t>An interested</w:t>
      </w:r>
      <w:r w:rsidRPr="009B2CC4">
        <w:t xml:space="preserve"> reader is referred to </w:t>
      </w:r>
      <w:r w:rsidR="007F6061" w:rsidRPr="007F6061">
        <w:rPr>
          <w:noProof/>
        </w:rPr>
        <w:t>[15</w:t>
      </w:r>
      <w:r w:rsidR="00A80382">
        <w:rPr>
          <w:noProof/>
        </w:rPr>
        <w:t>,16</w:t>
      </w:r>
      <w:r w:rsidR="007F6061" w:rsidRPr="007F6061">
        <w:rPr>
          <w:noProof/>
        </w:rPr>
        <w:t>]</w:t>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7F6061">
      <w:pPr>
        <w:spacing w:after="120" w:line="480" w:lineRule="auto"/>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t xml:space="preserve">design, the natural frequency of the poles of the system is reduced from </w:t>
      </w:r>
      <w:r w:rsidRPr="009B2CC4">
        <w:rPr>
          <w:position w:val="-10"/>
        </w:rPr>
        <w:object w:dxaOrig="9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5.75pt" o:ole="">
            <v:imagedata r:id="rId9" o:title=""/>
          </v:shape>
          <o:OLEObject Type="Embed" ProgID="Equation.DSMT4" ShapeID="_x0000_i1025" DrawAspect="Content" ObjectID="_1407851862" r:id="rId10"/>
        </w:object>
      </w:r>
      <w:r w:rsidRPr="009B2CC4">
        <w:rPr>
          <w:position w:val="-24"/>
        </w:rPr>
        <w:t xml:space="preserve"> </w:t>
      </w:r>
      <w:proofErr w:type="gramStart"/>
      <w:r w:rsidRPr="009B2CC4">
        <w:t xml:space="preserve">to </w:t>
      </w:r>
      <w:proofErr w:type="gramEnd"/>
      <w:r w:rsidRPr="009B2CC4">
        <w:rPr>
          <w:position w:val="-10"/>
        </w:rPr>
        <w:object w:dxaOrig="1140" w:dyaOrig="340">
          <v:shape id="_x0000_i1026" type="#_x0000_t75" style="width:60.75pt;height:15.75pt" o:ole="">
            <v:imagedata r:id="rId11" o:title=""/>
          </v:shape>
          <o:OLEObject Type="Embed" ProgID="Equation.DSMT4" ShapeID="_x0000_i1026" DrawAspect="Content" ObjectID="_1407851863" r:id="rId12"/>
        </w:object>
      </w:r>
      <w:r w:rsidRPr="009B2CC4">
        <w:t xml:space="preserve">, while the damping ratio is increased from 0.47 to 0.85. A first-order low-pass filter with DC gain 1 and a bandwidth of </w:t>
      </w:r>
      <w:r w:rsidRPr="009B2CC4">
        <w:rPr>
          <w:position w:val="-10"/>
        </w:rPr>
        <w:object w:dxaOrig="1100" w:dyaOrig="340">
          <v:shape id="_x0000_i1027" type="#_x0000_t75" style="width:58.5pt;height:15.75pt" o:ole="">
            <v:imagedata r:id="rId13" o:title=""/>
          </v:shape>
          <o:OLEObject Type="Embed" ProgID="Equation.DSMT4" ShapeID="_x0000_i1027" DrawAspect="Content" ObjectID="_1407851864"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8" type="#_x0000_t75" style="width:51pt;height:15.75pt" o:ole="">
            <v:imagedata r:id="rId15" o:title=""/>
          </v:shape>
          <o:OLEObject Type="Embed" ProgID="Equation.DSMT4" ShapeID="_x0000_i1028" DrawAspect="Content" ObjectID="_1407851865" r:id="rId16"/>
        </w:object>
      </w:r>
      <w:r w:rsidR="00F64044" w:rsidRPr="009B2CC4">
        <w:fldChar w:fldCharType="begin"/>
      </w:r>
      <w:r w:rsidRPr="009B2CC4">
        <w:instrText xml:space="preserve"> QUOTE </w:instrText>
      </w:r>
      <m:oMath>
        <m:r>
          <w:rPr>
            <w:rFonts w:ascii="Cambria Math" w:hAnsi="Cambria Math"/>
          </w:rPr>
          <m:t>5</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F64044" w:rsidRPr="009B2CC4">
        <w:fldChar w:fldCharType="end"/>
      </w:r>
      <w:r w:rsidRPr="009B2CC4">
        <w:t xml:space="preserve">and </w:t>
      </w:r>
      <w:r w:rsidRPr="009B2CC4">
        <w:rPr>
          <w:position w:val="-10"/>
        </w:rPr>
        <w:object w:dxaOrig="980" w:dyaOrig="340">
          <v:shape id="_x0000_i1029" type="#_x0000_t75" style="width:51.75pt;height:15.75pt" o:ole="">
            <v:imagedata r:id="rId17" o:title=""/>
          </v:shape>
          <o:OLEObject Type="Embed" ProgID="Equation.DSMT4" ShapeID="_x0000_i1029" DrawAspect="Content" ObjectID="_1407851866" r:id="rId18"/>
        </w:object>
      </w:r>
      <w:r w:rsidR="00F64044" w:rsidRPr="009B2CC4">
        <w:fldChar w:fldCharType="begin"/>
      </w:r>
      <w:r w:rsidRPr="009B2CC4">
        <w:instrText xml:space="preserve"> QUOTE </w:instrText>
      </w:r>
      <m:oMath>
        <m:r>
          <w:rPr>
            <w:rFonts w:ascii="Cambria Math" w:hAnsi="Cambria Math"/>
          </w:rPr>
          <m:t>7</m:t>
        </m:r>
        <m:f>
          <m:fPr>
            <m:type m:val="lin"/>
            <m:ctrlPr>
              <w:rPr>
                <w:rFonts w:ascii="Cambria Math" w:hAnsi="Cambria Math"/>
              </w:rPr>
            </m:ctrlPr>
          </m:fPr>
          <m:num>
            <m:r>
              <m:rPr>
                <m:sty m:val="p"/>
              </m:rPr>
              <w:rPr>
                <w:rFonts w:ascii="Cambria Math" w:hAnsi="Cambria Math"/>
              </w:rPr>
              <m:t>rad</m:t>
            </m:r>
          </m:num>
          <m:den>
            <m:r>
              <m:rPr>
                <m:sty m:val="p"/>
              </m:rPr>
              <w:rPr>
                <w:rFonts w:ascii="Cambria Math" w:hAnsi="Cambria Math"/>
              </w:rPr>
              <m:t>sec</m:t>
            </m:r>
          </m:den>
        </m:f>
        <m:r>
          <m:rPr>
            <m:sty m:val="p"/>
          </m:rPr>
          <w:rPr>
            <w:rFonts w:ascii="Cambria Math" w:hAnsi="Cambria Math"/>
          </w:rPr>
          <m:t xml:space="preserve"> </m:t>
        </m:r>
      </m:oMath>
      <w:r w:rsidRPr="009B2CC4">
        <w:instrText xml:space="preserve"> </w:instrText>
      </w:r>
      <w:r w:rsidR="00F64044"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0" type="#_x0000_t75" style="width:58.5pt;height:15.75pt" o:ole="">
            <v:imagedata r:id="rId19" o:title=""/>
          </v:shape>
          <o:OLEObject Type="Embed" ProgID="Equation.DSMT4" ShapeID="_x0000_i1030" DrawAspect="Content" ObjectID="_1407851867" r:id="rId20"/>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6C60E5">
        <w:t xml:space="preserve"> (</w:t>
      </w:r>
      <w:r w:rsidR="006C60E5" w:rsidRPr="006C60E5">
        <w:rPr>
          <w:i/>
        </w:rPr>
        <w:t>DV</w:t>
      </w:r>
      <w:r w:rsidR="006C60E5">
        <w:t>)</w:t>
      </w:r>
      <w:r w:rsidR="00F24F16" w:rsidRPr="009B2CC4">
        <w:t>, is represented in</w:t>
      </w:r>
      <w:r w:rsidR="00EE5180">
        <w:t xml:space="preserve"> </w:t>
      </w:r>
      <w:r w:rsidR="00F64044">
        <w:fldChar w:fldCharType="begin"/>
      </w:r>
      <w:r w:rsidR="00EE5180">
        <w:instrText xml:space="preserve"> REF _Ref333583321 \h </w:instrText>
      </w:r>
      <w:r w:rsidR="00F64044">
        <w:fldChar w:fldCharType="separate"/>
      </w:r>
      <w:r w:rsidR="00EE5180">
        <w:t xml:space="preserve">Figure </w:t>
      </w:r>
      <w:r w:rsidR="00EE5180">
        <w:rPr>
          <w:noProof/>
        </w:rPr>
        <w:t>2</w:t>
      </w:r>
      <w:r w:rsidR="00F64044">
        <w:fldChar w:fldCharType="end"/>
      </w:r>
      <w:r w:rsidR="00F24F16" w:rsidRPr="009B2CC4">
        <w:t xml:space="preserve">.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F64044" w:rsidRPr="009B2CC4">
        <w:rPr>
          <w:bCs/>
        </w:rPr>
        <w:fldChar w:fldCharType="begin"/>
      </w:r>
      <w:r w:rsidR="00F24F16" w:rsidRPr="009B2CC4">
        <w:rPr>
          <w:bCs/>
        </w:rPr>
        <w:instrText xml:space="preserve"> QUOTE </w:instrText>
      </w:r>
      <m:oMath>
        <m:sSub>
          <m:sSubPr>
            <m:ctrlPr>
              <w:rPr>
                <w:rFonts w:ascii="Cambria Math" w:eastAsia="Calibri" w:hAnsi="Cambria Math"/>
                <w:bCs/>
                <w:i/>
              </w:rPr>
            </m:ctrlPr>
          </m:sSubPr>
          <m:e>
            <m:r>
              <w:rPr>
                <w:rFonts w:ascii="Cambria Math" w:hAnsi="Cambria Math"/>
              </w:rPr>
              <m:t>α</m:t>
            </m:r>
          </m:e>
          <m:sub>
            <m:r>
              <m:rPr>
                <m:sty m:val="p"/>
              </m:rPr>
              <w:rPr>
                <w:rFonts w:ascii="Cambria Math"/>
              </w:rPr>
              <m:t>des</m:t>
            </m:r>
          </m:sub>
        </m:sSub>
      </m:oMath>
      <w:r w:rsidR="00F24F16" w:rsidRPr="009B2CC4">
        <w:rPr>
          <w:bCs/>
        </w:rPr>
        <w:instrText xml:space="preserve"> </w:instrText>
      </w:r>
      <w:r w:rsidR="00F64044" w:rsidRPr="009B2CC4">
        <w:rPr>
          <w:bCs/>
        </w:rPr>
        <w:fldChar w:fldCharType="separate"/>
      </w:r>
      <w:r w:rsidR="00F24F16" w:rsidRPr="009B2CC4">
        <w:rPr>
          <w:position w:val="-12"/>
        </w:rPr>
        <w:object w:dxaOrig="420" w:dyaOrig="360">
          <v:shape id="_x0000_i1031" type="#_x0000_t75" style="width:21pt;height:18pt" o:ole="">
            <v:imagedata r:id="rId21" o:title=""/>
          </v:shape>
          <o:OLEObject Type="Embed" ProgID="Equation.DSMT4" ShapeID="_x0000_i1031" DrawAspect="Content" ObjectID="_1407851868" r:id="rId22"/>
        </w:object>
      </w:r>
      <w:r w:rsidR="00F64044" w:rsidRPr="009B2CC4">
        <w:rPr>
          <w:bCs/>
        </w:rPr>
        <w:fldChar w:fldCharType="end"/>
      </w:r>
      <w:r w:rsidR="00AF53B4">
        <w:t>),</w:t>
      </w:r>
      <w:r w:rsidRPr="009B2CC4">
        <w:t xml:space="preserve"> see </w:t>
      </w:r>
      <w:r w:rsidR="00F64044">
        <w:fldChar w:fldCharType="begin"/>
      </w:r>
      <w:r w:rsidR="00C737B5">
        <w:instrText xml:space="preserve"> REF _Ref333583229 \h </w:instrText>
      </w:r>
      <w:r w:rsidR="00F64044">
        <w:fldChar w:fldCharType="separate"/>
      </w:r>
      <w:r w:rsidR="00C737B5">
        <w:t xml:space="preserve">Figure </w:t>
      </w:r>
      <w:r w:rsidR="00C737B5">
        <w:rPr>
          <w:noProof/>
        </w:rPr>
        <w:t>3</w:t>
      </w:r>
      <w:r w:rsidR="00F64044">
        <w:fldChar w:fldCharType="end"/>
      </w:r>
      <w:r w:rsidRPr="009B2CC4">
        <w:t>.</w:t>
      </w:r>
      <w:r w:rsidR="00AF53B4">
        <w:t xml:space="preserve"> The deviation of the AOA response from the commanded step is due to the phugoid mode of the aircraft, which is stable, oscillatory, and slow.</w:t>
      </w:r>
      <w:r w:rsidRPr="009B2CC4">
        <w:t xml:space="preserve"> </w:t>
      </w:r>
      <w:r w:rsidR="00AF53B4">
        <w:t xml:space="preserve">This </w:t>
      </w:r>
      <w:r w:rsidR="00A525E0">
        <w:t xml:space="preserve">phugoid </w:t>
      </w:r>
      <w:r w:rsidR="00AF53B4">
        <w:t xml:space="preserve">deviation can be easily compensated for by </w:t>
      </w:r>
      <w:r w:rsidR="00A525E0">
        <w:t>an</w:t>
      </w:r>
      <w:r w:rsidR="00AF53B4">
        <w:t xml:space="preserve"> autopilot. </w:t>
      </w:r>
      <w:r w:rsidRPr="009B2CC4">
        <w:t xml:space="preserve">This nominal design ensures a time-delay margin of the inner-loop of approximately 85 </w:t>
      </w:r>
      <w:proofErr w:type="spellStart"/>
      <w:r w:rsidRPr="009B2CC4">
        <w:rPr>
          <w:i/>
        </w:rPr>
        <w:t>msec</w:t>
      </w:r>
      <w:proofErr w:type="spellEnd"/>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C737B5" w:rsidRDefault="009248C9" w:rsidP="00C737B5">
      <w:pPr>
        <w:keepNext/>
        <w:spacing w:line="480" w:lineRule="auto"/>
        <w:jc w:val="center"/>
      </w:pPr>
      <w:r>
        <w:rPr>
          <w:noProof/>
        </w:rPr>
        <w:lastRenderedPageBreak/>
        <w:drawing>
          <wp:inline distT="0" distB="0" distL="0" distR="0">
            <wp:extent cx="5595125" cy="2943225"/>
            <wp:effectExtent l="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597217" cy="2944325"/>
                    </a:xfrm>
                    <a:prstGeom prst="rect">
                      <a:avLst/>
                    </a:prstGeom>
                    <a:noFill/>
                    <a:ln w="9525">
                      <a:noFill/>
                      <a:miter lim="800000"/>
                      <a:headEnd/>
                      <a:tailEnd/>
                    </a:ln>
                  </pic:spPr>
                </pic:pic>
              </a:graphicData>
            </a:graphic>
          </wp:inline>
        </w:drawing>
      </w:r>
    </w:p>
    <w:p w:rsidR="00F24F16" w:rsidRPr="00C737B5" w:rsidRDefault="00C737B5" w:rsidP="00C737B5">
      <w:pPr>
        <w:pStyle w:val="Caption"/>
        <w:jc w:val="center"/>
        <w:rPr>
          <w:lang w:val="en-US"/>
        </w:rPr>
      </w:pPr>
      <w:bookmarkStart w:id="4" w:name="_Ref333583321"/>
      <w:bookmarkStart w:id="5" w:name="_Ref333935111"/>
      <w:r>
        <w:t xml:space="preserve">Figure </w:t>
      </w:r>
      <w:r w:rsidR="00F64044">
        <w:fldChar w:fldCharType="begin"/>
      </w:r>
      <w:r>
        <w:instrText xml:space="preserve"> SEQ Figure \* ARABIC </w:instrText>
      </w:r>
      <w:r w:rsidR="00F64044">
        <w:fldChar w:fldCharType="separate"/>
      </w:r>
      <w:r w:rsidR="00E17C6B">
        <w:rPr>
          <w:noProof/>
        </w:rPr>
        <w:t>2</w:t>
      </w:r>
      <w:r w:rsidR="00F64044">
        <w:fldChar w:fldCharType="end"/>
      </w:r>
      <w:bookmarkEnd w:id="4"/>
      <w:r>
        <w:rPr>
          <w:lang w:val="en-US"/>
        </w:rPr>
        <w:t xml:space="preserve">. </w:t>
      </w:r>
      <w:r w:rsidRPr="00D8208F">
        <w:rPr>
          <w:lang w:val="en-US"/>
        </w:rPr>
        <w:t xml:space="preserve">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bookmarkEnd w:id="5"/>
    </w:p>
    <w:tbl>
      <w:tblPr>
        <w:tblW w:w="9616" w:type="dxa"/>
        <w:jc w:val="center"/>
        <w:tblInd w:w="608" w:type="dxa"/>
        <w:tblLook w:val="01E0"/>
      </w:tblPr>
      <w:tblGrid>
        <w:gridCol w:w="4776"/>
        <w:gridCol w:w="4840"/>
      </w:tblGrid>
      <w:tr w:rsidR="00F24F16" w:rsidRPr="00532ED8" w:rsidTr="00C737B5">
        <w:trPr>
          <w:jc w:val="center"/>
        </w:trPr>
        <w:tc>
          <w:tcPr>
            <w:tcW w:w="4776" w:type="dxa"/>
          </w:tcPr>
          <w:p w:rsidR="00F24F16" w:rsidRPr="00C737B5" w:rsidRDefault="009248C9" w:rsidP="00C737B5">
            <w:pPr>
              <w:keepNext/>
              <w:spacing w:line="480" w:lineRule="auto"/>
              <w:jc w:val="center"/>
            </w:pPr>
            <w:r>
              <w:rPr>
                <w:noProof/>
              </w:rPr>
              <w:drawing>
                <wp:inline distT="0" distB="0" distL="0" distR="0">
                  <wp:extent cx="2867025" cy="2142490"/>
                  <wp:effectExtent l="19050" t="0" r="9525"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2867025" cy="2142490"/>
                          </a:xfrm>
                          <a:prstGeom prst="rect">
                            <a:avLst/>
                          </a:prstGeom>
                          <a:noFill/>
                          <a:ln w="9525">
                            <a:noFill/>
                            <a:miter lim="800000"/>
                            <a:headEnd/>
                            <a:tailEnd/>
                          </a:ln>
                        </pic:spPr>
                      </pic:pic>
                    </a:graphicData>
                  </a:graphic>
                </wp:inline>
              </w:drawing>
            </w:r>
          </w:p>
        </w:tc>
        <w:tc>
          <w:tcPr>
            <w:tcW w:w="4840" w:type="dxa"/>
          </w:tcPr>
          <w:p w:rsidR="00F24F16" w:rsidRPr="00532ED8" w:rsidRDefault="009248C9" w:rsidP="007F6061">
            <w:pPr>
              <w:spacing w:line="480" w:lineRule="auto"/>
              <w:jc w:val="center"/>
            </w:pPr>
            <w:r>
              <w:rPr>
                <w:noProof/>
              </w:rPr>
              <w:drawing>
                <wp:inline distT="0" distB="0" distL="0" distR="0">
                  <wp:extent cx="2917156" cy="2178694"/>
                  <wp:effectExtent l="1905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2915192" cy="2177227"/>
                          </a:xfrm>
                          <a:prstGeom prst="rect">
                            <a:avLst/>
                          </a:prstGeom>
                          <a:noFill/>
                          <a:ln w="9525">
                            <a:noFill/>
                            <a:miter lim="800000"/>
                            <a:headEnd/>
                            <a:tailEnd/>
                          </a:ln>
                        </pic:spPr>
                      </pic:pic>
                    </a:graphicData>
                  </a:graphic>
                </wp:inline>
              </w:drawing>
            </w:r>
          </w:p>
        </w:tc>
      </w:tr>
      <w:tr w:rsidR="00F24F16" w:rsidRPr="00532ED8" w:rsidTr="00C737B5">
        <w:trPr>
          <w:jc w:val="center"/>
        </w:trPr>
        <w:tc>
          <w:tcPr>
            <w:tcW w:w="4776" w:type="dxa"/>
            <w:vAlign w:val="center"/>
          </w:tcPr>
          <w:p w:rsidR="00F24F16" w:rsidRPr="00532ED8" w:rsidRDefault="00F24F16" w:rsidP="00C737B5">
            <w:pPr>
              <w:spacing w:line="480" w:lineRule="auto"/>
              <w:jc w:val="center"/>
            </w:pPr>
            <w:r w:rsidRPr="00532ED8">
              <w:t>(a) Angle of attac</w:t>
            </w:r>
            <w:r w:rsidR="003F06ED">
              <w:t>k, α</w:t>
            </w:r>
          </w:p>
        </w:tc>
        <w:tc>
          <w:tcPr>
            <w:tcW w:w="4840" w:type="dxa"/>
            <w:vAlign w:val="center"/>
          </w:tcPr>
          <w:p w:rsidR="00F24F16" w:rsidRPr="00532ED8" w:rsidRDefault="00F24F16" w:rsidP="00C737B5">
            <w:pPr>
              <w:spacing w:line="480" w:lineRule="auto"/>
              <w:jc w:val="center"/>
            </w:pPr>
            <w:r w:rsidRPr="00532ED8">
              <w:t xml:space="preserve">(b) Elevator deflection, </w:t>
            </w:r>
            <w:r w:rsidR="00C737B5" w:rsidRPr="00C737B5">
              <w:rPr>
                <w:position w:val="-12"/>
              </w:rPr>
              <w:object w:dxaOrig="260" w:dyaOrig="360">
                <v:shape id="_x0000_i1032" type="#_x0000_t75" style="width:13.5pt;height:21pt" o:ole="">
                  <v:imagedata r:id="rId26" o:title=""/>
                </v:shape>
                <o:OLEObject Type="Embed" ProgID="Equation.DSMT4" ShapeID="_x0000_i1032" DrawAspect="Content" ObjectID="_1407851869" r:id="rId27"/>
              </w:object>
            </w:r>
          </w:p>
        </w:tc>
      </w:tr>
    </w:tbl>
    <w:p w:rsidR="00F24F16" w:rsidRPr="00E35AB8" w:rsidRDefault="00C737B5" w:rsidP="007F6061">
      <w:pPr>
        <w:pStyle w:val="Caption"/>
        <w:spacing w:line="480" w:lineRule="auto"/>
        <w:jc w:val="center"/>
        <w:rPr>
          <w:rFonts w:ascii="Cambria Math" w:hAnsi="Cambria Math"/>
          <w:lang w:val="en-US"/>
        </w:rPr>
      </w:pPr>
      <w:bookmarkStart w:id="6" w:name="_Ref333583229"/>
      <w:bookmarkStart w:id="7" w:name="_Ref333935119"/>
      <w:r>
        <w:t xml:space="preserve">Figure </w:t>
      </w:r>
      <w:r w:rsidR="00F64044">
        <w:fldChar w:fldCharType="begin"/>
      </w:r>
      <w:r>
        <w:instrText xml:space="preserve"> SEQ Figure \* ARABIC </w:instrText>
      </w:r>
      <w:r w:rsidR="00F64044">
        <w:fldChar w:fldCharType="separate"/>
      </w:r>
      <w:r w:rsidR="00E17C6B">
        <w:rPr>
          <w:noProof/>
        </w:rPr>
        <w:t>3</w:t>
      </w:r>
      <w:r w:rsidR="00F64044">
        <w:fldChar w:fldCharType="end"/>
      </w:r>
      <w:bookmarkEnd w:id="6"/>
      <w:r>
        <w:rPr>
          <w:lang w:val="en-US"/>
        </w:rPr>
        <w:t xml:space="preserve">. </w:t>
      </w:r>
      <w:proofErr w:type="gramStart"/>
      <w:r w:rsidR="00F24F16" w:rsidRPr="00E35AB8">
        <w:rPr>
          <w:lang w:val="en-US"/>
        </w:rPr>
        <w:t xml:space="preserve">Prototype </w:t>
      </w:r>
      <w:r w:rsidR="00AB4255">
        <w:rPr>
          <w:lang w:val="en-US"/>
        </w:rPr>
        <w:t>d</w:t>
      </w:r>
      <w:r w:rsidR="00F24F16" w:rsidRPr="00E35AB8">
        <w:rPr>
          <w:lang w:val="en-US"/>
        </w:rPr>
        <w:t>esign.</w:t>
      </w:r>
      <w:proofErr w:type="gramEnd"/>
      <w:r w:rsidR="00F24F16" w:rsidRPr="00E35AB8">
        <w:rPr>
          <w:lang w:val="en-US"/>
        </w:rPr>
        <w:t xml:space="preserve"> </w:t>
      </w:r>
      <w:proofErr w:type="gramStart"/>
      <w:r w:rsidR="00F24F16" w:rsidRPr="00E35AB8">
        <w:rPr>
          <w:lang w:val="en-US"/>
        </w:rPr>
        <w:t>3 deg-AOA step response</w:t>
      </w:r>
      <w:r w:rsidR="00AB4255">
        <w:rPr>
          <w:lang w:val="en-US"/>
        </w:rPr>
        <w:t>.</w:t>
      </w:r>
      <w:bookmarkEnd w:id="7"/>
      <w:proofErr w:type="gramEnd"/>
    </w:p>
    <w:p w:rsidR="005E36DB" w:rsidRPr="009B2CC4" w:rsidRDefault="005E36DB" w:rsidP="005E36DB">
      <w:pPr>
        <w:pStyle w:val="Heading2"/>
        <w:numPr>
          <w:ilvl w:val="0"/>
          <w:numId w:val="0"/>
        </w:numPr>
        <w:spacing w:line="480" w:lineRule="auto"/>
      </w:pPr>
      <w:proofErr w:type="gramStart"/>
      <w:r>
        <w:t>II.</w:t>
      </w:r>
      <w:r w:rsidR="006C60E5">
        <w:t>C</w:t>
      </w:r>
      <w:r w:rsidRPr="009B2CC4">
        <w:t xml:space="preserve">. </w:t>
      </w:r>
      <w:r>
        <w:t xml:space="preserve">Multicriteria Optimization </w:t>
      </w:r>
      <w:r w:rsidR="00146D2D">
        <w:t>Framework</w:t>
      </w:r>
      <w:r>
        <w:t>.</w:t>
      </w:r>
      <w:proofErr w:type="gramEnd"/>
    </w:p>
    <w:p w:rsidR="00E661B6" w:rsidRDefault="005E36DB" w:rsidP="00A94E94">
      <w:pPr>
        <w:pStyle w:val="Text"/>
        <w:spacing w:line="480" w:lineRule="auto"/>
      </w:pPr>
      <w:r>
        <w:t>T</w:t>
      </w:r>
      <w:r w:rsidR="00A66D0C" w:rsidRPr="009B2CC4">
        <w:t xml:space="preserve">he </w:t>
      </w:r>
      <w:r w:rsidR="00CD651B">
        <w:t>objective of the adaptive controller tuning</w:t>
      </w:r>
      <w:r w:rsidR="00A66D0C" w:rsidRPr="009B2CC4">
        <w:t xml:space="preserve"> task is to </w:t>
      </w:r>
      <w:r w:rsidR="00CA45F4">
        <w:t xml:space="preserve">find a solution in the multidimensional </w:t>
      </w:r>
      <w:r w:rsidR="00CD651B">
        <w:t>controller parameters</w:t>
      </w:r>
      <w:r w:rsidR="00CA45F4">
        <w:t xml:space="preserve"> space </w:t>
      </w:r>
      <w:r w:rsidR="00146D2D">
        <w:t>that minimizes</w:t>
      </w:r>
      <w:r w:rsidR="00A66D0C" w:rsidRPr="009B2CC4">
        <w:t xml:space="preserve"> the difference between the desired and actual responses</w:t>
      </w:r>
      <w:r w:rsidR="00CD651B">
        <w:t xml:space="preserve"> of the airplane</w:t>
      </w:r>
      <w:r w:rsidR="00A66D0C" w:rsidRPr="009B2CC4">
        <w:t>, while ensuring s</w:t>
      </w:r>
      <w:r w:rsidR="00E35AB8" w:rsidRPr="009B2CC4">
        <w:t xml:space="preserve">atisfactory FQ, desired robustness margins, and </w:t>
      </w:r>
      <w:r w:rsidR="003F06ED" w:rsidRPr="009B2CC4">
        <w:t xml:space="preserve">reasonable </w:t>
      </w:r>
      <w:r w:rsidR="00E35AB8" w:rsidRPr="009B2CC4">
        <w:t>actuator activity</w:t>
      </w:r>
      <w:r w:rsidR="00A66D0C" w:rsidRPr="009B2CC4">
        <w:t>.</w:t>
      </w:r>
      <w:r w:rsidR="00CD651B">
        <w:t xml:space="preserve"> It is </w:t>
      </w:r>
      <w:r w:rsidR="000D0082">
        <w:lastRenderedPageBreak/>
        <w:t xml:space="preserve">clear </w:t>
      </w:r>
      <w:r w:rsidR="00CD651B">
        <w:t>that the task belongs to the class of multicriteria optimization.</w:t>
      </w:r>
      <w:r w:rsidR="006C60E5">
        <w:t xml:space="preserve"> </w:t>
      </w:r>
      <w:r w:rsidR="00A94E94">
        <w:t xml:space="preserve">A general multi-objective design problem can be posed as follows. </w:t>
      </w:r>
      <w:r w:rsidR="00E661B6">
        <w:t xml:space="preserve">Minimize a vector </w:t>
      </w:r>
      <w:r w:rsidR="00E661B6" w:rsidRPr="00E661B6">
        <w:rPr>
          <w:position w:val="-10"/>
        </w:rPr>
        <w:object w:dxaOrig="520" w:dyaOrig="320">
          <v:shape id="_x0000_i1062" type="#_x0000_t75" style="width:26.25pt;height:15.75pt" o:ole="">
            <v:imagedata r:id="rId28" o:title=""/>
          </v:shape>
          <o:OLEObject Type="Embed" ProgID="Equation.DSMT4" ShapeID="_x0000_i1062" DrawAspect="Content" ObjectID="_1407851870" r:id="rId29"/>
        </w:object>
      </w:r>
      <w:r w:rsidR="00E661B6">
        <w:t xml:space="preserve">of </w:t>
      </w:r>
      <w:r w:rsidR="00A94E94" w:rsidRPr="00C45E93">
        <w:rPr>
          <w:position w:val="-6"/>
        </w:rPr>
        <w:object w:dxaOrig="200" w:dyaOrig="279">
          <v:shape id="_x0000_i1072" type="#_x0000_t75" style="width:9.75pt;height:14.25pt" o:ole="">
            <v:imagedata r:id="rId30" o:title=""/>
          </v:shape>
          <o:OLEObject Type="Embed" ProgID="Equation.DSMT4" ShapeID="_x0000_i1072" DrawAspect="Content" ObjectID="_1407851871" r:id="rId31"/>
        </w:object>
      </w:r>
      <w:r w:rsidR="00A94E94">
        <w:t xml:space="preserve"> </w:t>
      </w:r>
      <w:r w:rsidR="00E661B6">
        <w:t xml:space="preserve">objective functions </w:t>
      </w:r>
      <w:r w:rsidR="00E661B6" w:rsidRPr="00E661B6">
        <w:rPr>
          <w:position w:val="-12"/>
        </w:rPr>
        <w:object w:dxaOrig="600" w:dyaOrig="360">
          <v:shape id="_x0000_i1070" type="#_x0000_t75" style="width:30pt;height:18pt" o:ole="">
            <v:imagedata r:id="rId32" o:title=""/>
          </v:shape>
          <o:OLEObject Type="Embed" ProgID="Equation.DSMT4" ShapeID="_x0000_i1070" DrawAspect="Content" ObjectID="_1407851872" r:id="rId33"/>
        </w:object>
      </w:r>
    </w:p>
    <w:p w:rsidR="00E661B6" w:rsidRDefault="00C45E93" w:rsidP="00A94E94">
      <w:pPr>
        <w:pStyle w:val="Text"/>
        <w:spacing w:line="480" w:lineRule="auto"/>
        <w:jc w:val="center"/>
      </w:pPr>
      <w:r w:rsidRPr="00C45E93">
        <w:rPr>
          <w:position w:val="-18"/>
        </w:rPr>
        <w:object w:dxaOrig="3300" w:dyaOrig="480">
          <v:shape id="_x0000_i1068" type="#_x0000_t75" style="width:165pt;height:24pt" o:ole="">
            <v:imagedata r:id="rId34" o:title=""/>
          </v:shape>
          <o:OLEObject Type="Embed" ProgID="Equation.DSMT4" ShapeID="_x0000_i1068" DrawAspect="Content" ObjectID="_1407851873" r:id="rId35"/>
        </w:object>
      </w:r>
    </w:p>
    <w:p w:rsidR="006C60E5" w:rsidRDefault="00C45E93" w:rsidP="00A94E94">
      <w:pPr>
        <w:pStyle w:val="Text"/>
        <w:spacing w:line="480" w:lineRule="auto"/>
        <w:ind w:firstLine="0"/>
      </w:pPr>
      <w:proofErr w:type="gramStart"/>
      <w:r>
        <w:t>subject</w:t>
      </w:r>
      <w:proofErr w:type="gramEnd"/>
      <w:r>
        <w:t xml:space="preserve"> to </w:t>
      </w:r>
      <w:r w:rsidRPr="00C45E93">
        <w:rPr>
          <w:position w:val="-12"/>
        </w:rPr>
        <w:object w:dxaOrig="2200" w:dyaOrig="360">
          <v:shape id="_x0000_i1069" type="#_x0000_t75" style="width:110.25pt;height:18pt" o:ole="">
            <v:imagedata r:id="rId36" o:title=""/>
          </v:shape>
          <o:OLEObject Type="Embed" ProgID="Equation.DSMT4" ShapeID="_x0000_i1069" DrawAspect="Content" ObjectID="_1407851874" r:id="rId37"/>
        </w:object>
      </w:r>
      <w:r>
        <w:t xml:space="preserve"> and</w:t>
      </w:r>
      <w:r w:rsidR="00A94E94" w:rsidRPr="00C45E93">
        <w:rPr>
          <w:position w:val="-14"/>
        </w:rPr>
        <w:object w:dxaOrig="2079" w:dyaOrig="380">
          <v:shape id="_x0000_i1071" type="#_x0000_t75" style="width:104.25pt;height:18.75pt" o:ole="">
            <v:imagedata r:id="rId38" o:title=""/>
          </v:shape>
          <o:OLEObject Type="Embed" ProgID="Equation.DSMT4" ShapeID="_x0000_i1071" DrawAspect="Content" ObjectID="_1407851875" r:id="rId39"/>
        </w:object>
      </w:r>
      <w:r>
        <w:t xml:space="preserve">, </w:t>
      </w:r>
      <w:r w:rsidR="00A94E94">
        <w:t xml:space="preserve">where </w:t>
      </w:r>
      <w:r w:rsidRPr="00C45E93">
        <w:rPr>
          <w:position w:val="-6"/>
        </w:rPr>
        <w:object w:dxaOrig="260" w:dyaOrig="220">
          <v:shape id="_x0000_i1059" type="#_x0000_t75" style="width:12.75pt;height:11.25pt" o:ole="">
            <v:imagedata r:id="rId40" o:title=""/>
          </v:shape>
          <o:OLEObject Type="Embed" ProgID="Equation.DSMT4" ShapeID="_x0000_i1059" DrawAspect="Content" ObjectID="_1407851876" r:id="rId41"/>
        </w:object>
      </w:r>
      <w:r>
        <w:t xml:space="preserve">is the number of inequality constraints, </w:t>
      </w:r>
      <w:r w:rsidRPr="00C45E93">
        <w:rPr>
          <w:position w:val="-6"/>
        </w:rPr>
        <w:object w:dxaOrig="180" w:dyaOrig="220">
          <v:shape id="_x0000_i1060" type="#_x0000_t75" style="width:9pt;height:11.25pt" o:ole="">
            <v:imagedata r:id="rId42" o:title=""/>
          </v:shape>
          <o:OLEObject Type="Embed" ProgID="Equation.DSMT4" ShapeID="_x0000_i1060" DrawAspect="Content" ObjectID="_1407851877" r:id="rId43"/>
        </w:object>
      </w:r>
      <w:r>
        <w:t xml:space="preserve">is the number of equality constraints, and </w:t>
      </w:r>
      <w:r w:rsidRPr="00C45E93">
        <w:rPr>
          <w:position w:val="-4"/>
        </w:rPr>
        <w:object w:dxaOrig="680" w:dyaOrig="300">
          <v:shape id="_x0000_i1061" type="#_x0000_t75" style="width:33.75pt;height:15pt" o:ole="">
            <v:imagedata r:id="rId44" o:title=""/>
          </v:shape>
          <o:OLEObject Type="Embed" ProgID="Equation.DSMT4" ShapeID="_x0000_i1061" DrawAspect="Content" ObjectID="_1407851878" r:id="rId45"/>
        </w:object>
      </w:r>
      <w:r>
        <w:t>is a vector of design variables.</w:t>
      </w:r>
      <w:r w:rsidR="00E53AD7">
        <w:t xml:space="preserve"> The feasible solution </w:t>
      </w:r>
      <w:r w:rsidR="00A94E94">
        <w:t xml:space="preserve">set </w:t>
      </w:r>
      <w:r w:rsidR="00A94E94" w:rsidRPr="00A94E94">
        <w:rPr>
          <w:position w:val="-4"/>
        </w:rPr>
        <w:object w:dxaOrig="260" w:dyaOrig="260">
          <v:shape id="_x0000_i1065" type="#_x0000_t75" style="width:12.75pt;height:12.75pt" o:ole="">
            <v:imagedata r:id="rId46" o:title=""/>
          </v:shape>
          <o:OLEObject Type="Embed" ProgID="Equation.DSMT4" ShapeID="_x0000_i1065" DrawAspect="Content" ObjectID="_1407851879" r:id="rId47"/>
        </w:object>
      </w:r>
      <w:r w:rsidR="00A94E94">
        <w:t>is</w:t>
      </w:r>
      <w:r w:rsidR="00E53AD7">
        <w:t xml:space="preserve"> defined as </w:t>
      </w:r>
      <w:r w:rsidR="00A94E94" w:rsidRPr="00A94E94">
        <w:rPr>
          <w:position w:val="-12"/>
        </w:rPr>
        <w:object w:dxaOrig="2540" w:dyaOrig="360">
          <v:shape id="_x0000_i1063" type="#_x0000_t75" style="width:126.75pt;height:18pt" o:ole="">
            <v:imagedata r:id="rId48" o:title=""/>
          </v:shape>
          <o:OLEObject Type="Embed" ProgID="Equation.DSMT4" ShapeID="_x0000_i1063" DrawAspect="Content" ObjectID="_1407851880" r:id="rId49"/>
        </w:object>
      </w:r>
      <w:proofErr w:type="spellStart"/>
      <w:proofErr w:type="gramStart"/>
      <w:r w:rsidR="00A94E94">
        <w:t>and</w:t>
      </w:r>
      <w:proofErr w:type="spellEnd"/>
      <w:r w:rsidR="00A94E94">
        <w:t xml:space="preserve"> </w:t>
      </w:r>
      <w:proofErr w:type="gramEnd"/>
      <w:r w:rsidR="00A94E94" w:rsidRPr="00A94E94">
        <w:rPr>
          <w:position w:val="-14"/>
        </w:rPr>
        <w:object w:dxaOrig="2160" w:dyaOrig="380">
          <v:shape id="_x0000_i1064" type="#_x0000_t75" style="width:108pt;height:18.75pt" o:ole="">
            <v:imagedata r:id="rId50" o:title=""/>
          </v:shape>
          <o:OLEObject Type="Embed" ProgID="Equation.DSMT4" ShapeID="_x0000_i1064" DrawAspect="Content" ObjectID="_1407851881" r:id="rId51"/>
        </w:object>
      </w:r>
      <w:r w:rsidR="00A94E94">
        <w:t xml:space="preserve">, and the feasible criterion space </w:t>
      </w:r>
      <w:r w:rsidR="00A94E94" w:rsidRPr="00A94E94">
        <w:rPr>
          <w:position w:val="-4"/>
        </w:rPr>
        <w:object w:dxaOrig="240" w:dyaOrig="260">
          <v:shape id="_x0000_i1067" type="#_x0000_t75" style="width:12pt;height:12.75pt" o:ole="">
            <v:imagedata r:id="rId52" o:title=""/>
          </v:shape>
          <o:OLEObject Type="Embed" ProgID="Equation.DSMT4" ShapeID="_x0000_i1067" DrawAspect="Content" ObjectID="_1407851882" r:id="rId53"/>
        </w:object>
      </w:r>
      <w:r w:rsidR="00A94E94">
        <w:t xml:space="preserve"> </w:t>
      </w:r>
      <w:r w:rsidR="001D36BE">
        <w:t xml:space="preserve">(also called attainable set) </w:t>
      </w:r>
      <w:r w:rsidR="00A94E94">
        <w:t xml:space="preserve">is defined as the set </w:t>
      </w:r>
      <w:r w:rsidR="00A94E94" w:rsidRPr="00A94E94">
        <w:rPr>
          <w:position w:val="-10"/>
        </w:rPr>
        <w:object w:dxaOrig="1359" w:dyaOrig="320">
          <v:shape id="_x0000_i1066" type="#_x0000_t75" style="width:68.25pt;height:15.75pt" o:ole="">
            <v:imagedata r:id="rId54" o:title=""/>
          </v:shape>
          <o:OLEObject Type="Embed" ProgID="Equation.DSMT4" ShapeID="_x0000_i1066" DrawAspect="Content" ObjectID="_1407851883" r:id="rId55"/>
        </w:object>
      </w:r>
      <w:r w:rsidR="00A94E94">
        <w:t xml:space="preserve">. Feasibility </w:t>
      </w:r>
      <w:r w:rsidR="001D36BE">
        <w:t xml:space="preserve">of a design vector </w:t>
      </w:r>
      <w:r w:rsidR="001D36BE" w:rsidRPr="001D36BE">
        <w:rPr>
          <w:position w:val="-4"/>
        </w:rPr>
        <w:object w:dxaOrig="200" w:dyaOrig="200">
          <v:shape id="_x0000_i1073" type="#_x0000_t75" style="width:9.75pt;height:9.75pt" o:ole="">
            <v:imagedata r:id="rId56" o:title=""/>
          </v:shape>
          <o:OLEObject Type="Embed" ProgID="Equation.DSMT4" ShapeID="_x0000_i1073" DrawAspect="Content" ObjectID="_1407851884" r:id="rId57"/>
        </w:object>
      </w:r>
      <w:r w:rsidR="001D36BE">
        <w:t xml:space="preserve"> </w:t>
      </w:r>
      <w:r w:rsidR="00A94E94">
        <w:t>implies that no constraint is violated.</w:t>
      </w:r>
      <w:r w:rsidR="001D36BE">
        <w:t xml:space="preserve"> Attainability of a criteria vector implies that a point in the criterion space maps to a unique point in the design space. Optimality of solutions is defined in terms of Pareto dominance; the Pareto set consists of solutions that are not dominated by any other solutions. For more details on the fundamental definitions and properties of the Pareto optimality an interested reader is referred to the monograph [7].</w:t>
      </w:r>
    </w:p>
    <w:p w:rsidR="00292E9F" w:rsidRDefault="003C5499" w:rsidP="007F6061">
      <w:pPr>
        <w:pStyle w:val="Text"/>
        <w:spacing w:line="480" w:lineRule="auto"/>
      </w:pPr>
      <w:r>
        <w:t xml:space="preserve">The </w:t>
      </w:r>
      <w:r w:rsidR="002E72AE">
        <w:t>task</w:t>
      </w:r>
      <w:r>
        <w:t xml:space="preserve"> of the</w:t>
      </w:r>
      <w:r w:rsidRPr="00C737B5">
        <w:t xml:space="preserve"> </w:t>
      </w:r>
      <w:r w:rsidRPr="00532ED8">
        <w:rPr>
          <w:rFonts w:ascii="Monotype Corsiva" w:hAnsi="Monotype Corsiva" w:cs="Monotype Corsiva"/>
          <w:sz w:val="28"/>
          <w:szCs w:val="28"/>
        </w:rPr>
        <w:t>L</w:t>
      </w:r>
      <w:r w:rsidRPr="00532ED8">
        <w:rPr>
          <w:vertAlign w:val="subscript"/>
        </w:rPr>
        <w:t>1</w:t>
      </w:r>
      <w:r w:rsidRPr="00C737B5">
        <w:t xml:space="preserve"> adaptive controller</w:t>
      </w:r>
      <w:r>
        <w:t xml:space="preserve"> optimization consists of a mixture of numerical simulation (GTM aircraft) and analytical calculations (</w:t>
      </w:r>
      <w:r w:rsidRPr="00C737B5">
        <w:t>adaptive controller</w:t>
      </w:r>
      <w:r>
        <w:t xml:space="preserve"> design and its </w:t>
      </w:r>
      <w:r w:rsidR="002E72AE">
        <w:t xml:space="preserve">performance </w:t>
      </w:r>
      <w:r>
        <w:t>metrics) where there is no easy way of calculating derivatives of the objective functions. Therefore, non-gradient optimization method is a better candidate for the problem</w:t>
      </w:r>
      <w:r w:rsidR="0010776C">
        <w:t>; another important advantage of these methods is that they are more likely to find global optima and not to be stuck on local one as the gradient methods might do</w:t>
      </w:r>
      <w:r>
        <w:t xml:space="preserve">. The classification of numerous </w:t>
      </w:r>
      <w:r w:rsidR="002E72AE">
        <w:t xml:space="preserve">non-gradient </w:t>
      </w:r>
      <w:r>
        <w:t xml:space="preserve">methods </w:t>
      </w:r>
      <w:r w:rsidR="002E72AE">
        <w:t xml:space="preserve">[XXX] </w:t>
      </w:r>
      <w:r>
        <w:t>designed to tackle this kind of problem is based on the stage when the decision making process applies</w:t>
      </w:r>
      <w:r w:rsidR="002E72AE">
        <w:t xml:space="preserve"> (articulates)</w:t>
      </w:r>
      <w:r>
        <w:t xml:space="preserve"> the preferences on the objectives: never, before, during or after the actual optimization process. In contrast to </w:t>
      </w:r>
      <w:r w:rsidR="002E72AE">
        <w:t>many</w:t>
      </w:r>
      <w:r>
        <w:t xml:space="preserve"> of the existing </w:t>
      </w:r>
      <w:r w:rsidR="002E72AE">
        <w:t xml:space="preserve">approaches the </w:t>
      </w:r>
      <w:r w:rsidR="003171ED">
        <w:t>PSI</w:t>
      </w:r>
      <w:r w:rsidR="002E72AE">
        <w:t xml:space="preserve"> method enables a very powerful </w:t>
      </w:r>
      <w:r w:rsidR="00C5741F">
        <w:t xml:space="preserve">progressive articulation of preferences that is enabled via a </w:t>
      </w:r>
      <w:r w:rsidR="002E72AE">
        <w:t>“dialog” with the designer thus essentially enabling the combination of best features of all four major categories.</w:t>
      </w:r>
      <w:r w:rsidR="00C5741F">
        <w:t xml:space="preserve"> The key advantages of this approach are: (i) there is no need for ‘a priori’ preference information; (ii) only local preference information is needed; (iii) it is a learning process where the decision making improves the understanding of the problem</w:t>
      </w:r>
      <w:r w:rsidR="00EC505B">
        <w:t xml:space="preserve"> thus</w:t>
      </w:r>
      <w:r w:rsidR="00EC505B" w:rsidRPr="00EC505B">
        <w:t xml:space="preserve"> mak</w:t>
      </w:r>
      <w:r w:rsidR="00EC505B">
        <w:t>ing</w:t>
      </w:r>
      <w:r w:rsidR="00EC505B" w:rsidRPr="00EC505B">
        <w:t xml:space="preserve"> these tradeoffs visible.</w:t>
      </w:r>
      <w:r w:rsidR="00C5741F">
        <w:t xml:space="preserve"> The disadvantages are</w:t>
      </w:r>
      <w:r w:rsidR="003171ED">
        <w:t xml:space="preserve">: (i) the solutions </w:t>
      </w:r>
      <w:r w:rsidR="003171ED">
        <w:lastRenderedPageBreak/>
        <w:t>depend on how well the preferences are articulated; (ii) the required computational effort is high and depends on the complexity of the underlying problem. Another significant advantage that is worth mentioni</w:t>
      </w:r>
      <w:r w:rsidR="003B7790">
        <w:t xml:space="preserve">ng here is that the PSI method </w:t>
      </w:r>
      <w:r w:rsidR="003171ED">
        <w:t xml:space="preserve">accounts for a possibility of computational instability of the Pareto-optimal set when even small errors in the criteria </w:t>
      </w:r>
      <w:r w:rsidR="003171ED" w:rsidRPr="00E661B6">
        <w:rPr>
          <w:position w:val="-10"/>
        </w:rPr>
        <w:object w:dxaOrig="520" w:dyaOrig="320">
          <v:shape id="_x0000_i1074" type="#_x0000_t75" style="width:26.25pt;height:15.75pt" o:ole="">
            <v:imagedata r:id="rId28" o:title=""/>
          </v:shape>
          <o:OLEObject Type="Embed" ProgID="Equation.DSMT4" ShapeID="_x0000_i1074" DrawAspect="Content" ObjectID="_1407851885" r:id="rId58"/>
        </w:object>
      </w:r>
      <w:r w:rsidR="003171ED">
        <w:t xml:space="preserve"> may lead to drastic change of the feasible solution set </w:t>
      </w:r>
      <w:r w:rsidR="003171ED" w:rsidRPr="00A94E94">
        <w:rPr>
          <w:position w:val="-4"/>
        </w:rPr>
        <w:object w:dxaOrig="260" w:dyaOrig="260">
          <v:shape id="_x0000_i1075" type="#_x0000_t75" style="width:12.75pt;height:12.75pt" o:ole="">
            <v:imagedata r:id="rId46" o:title=""/>
          </v:shape>
          <o:OLEObject Type="Embed" ProgID="Equation.DSMT4" ShapeID="_x0000_i1075" DrawAspect="Content" ObjectID="_1407851886" r:id="rId59"/>
        </w:object>
      </w:r>
      <w:r w:rsidR="003171ED">
        <w:t>.</w:t>
      </w:r>
      <w:r w:rsidR="003B7790">
        <w:t xml:space="preserve"> For problems which are neither linear nor concave, the key methods for the Pareto</w:t>
      </w:r>
      <w:r w:rsidR="00F56FD5">
        <w:t>-</w:t>
      </w:r>
      <w:r w:rsidR="003B7790">
        <w:t>optimality utilize two major approaches: (a) minimization of various function representing specific metrics (</w:t>
      </w:r>
      <w:r w:rsidR="00F56FD5">
        <w:t>for example Hausdorf,</w:t>
      </w:r>
      <w:r w:rsidR="003B7790">
        <w:t xml:space="preserve"> see [7]), and (b) covering of the feasible solution set with subsets of a specific shape (cubes, spheres</w:t>
      </w:r>
      <w:r w:rsidR="00496B23">
        <w:t>, etc</w:t>
      </w:r>
      <w:r w:rsidR="003B7790">
        <w:t>). PSI method falls within the second category, thus it employs uniformly distributed s</w:t>
      </w:r>
      <w:r w:rsidR="00F56FD5">
        <w:t>equences of points which guarantee the fastest convergence to the Pareto optimal approximation. In particular, the LP-tau sequences are used as a sampling mechanism to cover the design variable space. Without delving into details of the PSI realization, an interested reader is referred to [7] for the essential information about the approach. In turn, a</w:t>
      </w:r>
      <w:r w:rsidR="00C5741F">
        <w:t xml:space="preserve"> cho</w:t>
      </w:r>
      <w:r w:rsidR="00F56FD5">
        <w:t>ice of</w:t>
      </w:r>
      <w:r w:rsidR="00C5741F">
        <w:t xml:space="preserve"> an </w:t>
      </w:r>
      <w:r w:rsidR="00760025">
        <w:t xml:space="preserve">appropriate </w:t>
      </w:r>
      <w:r w:rsidR="00C5741F">
        <w:t>method</w:t>
      </w:r>
      <w:r w:rsidR="00760025">
        <w:t xml:space="preserve"> of the multi-objective optimization for both the gradient based and non-gradient based approaches is </w:t>
      </w:r>
      <w:r w:rsidR="00F56FD5">
        <w:t>discussed in</w:t>
      </w:r>
      <w:r w:rsidR="00760025">
        <w:t xml:space="preserve"> the most recent </w:t>
      </w:r>
      <w:r w:rsidR="00292E9F">
        <w:t xml:space="preserve">survey publications </w:t>
      </w:r>
      <w:r w:rsidR="00760025">
        <w:t xml:space="preserve">[]. Along with the monograph [7] they provide a comprehensive review of the development in the field as well as provide </w:t>
      </w:r>
      <w:r w:rsidR="00C5741F">
        <w:t xml:space="preserve">some explicit </w:t>
      </w:r>
      <w:r w:rsidR="00760025">
        <w:t>formal guidelines on the choice of the most suitable method.</w:t>
      </w:r>
    </w:p>
    <w:p w:rsidR="00E35AB8" w:rsidRDefault="00A66D0C" w:rsidP="007F6061">
      <w:pPr>
        <w:pStyle w:val="Text"/>
        <w:spacing w:line="480" w:lineRule="auto"/>
      </w:pPr>
      <w:r w:rsidRPr="009B2CC4">
        <w:t xml:space="preserve">The </w:t>
      </w:r>
      <w:r w:rsidR="00F448D4">
        <w:t xml:space="preserve">PSI-based </w:t>
      </w:r>
      <w:r w:rsidRPr="009B2CC4">
        <w:t>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D3C81" w:rsidRDefault="00AD3C81" w:rsidP="00AD3C81">
      <w:pPr>
        <w:spacing w:after="120" w:line="480" w:lineRule="auto"/>
        <w:ind w:firstLine="288"/>
      </w:pPr>
      <w:r w:rsidRPr="00C737B5">
        <w:t>The architecture of the optimization framework is presented next in</w:t>
      </w:r>
      <w:r>
        <w:t xml:space="preserve"> </w:t>
      </w:r>
      <w:r w:rsidR="00F64044">
        <w:fldChar w:fldCharType="begin"/>
      </w:r>
      <w:r>
        <w:instrText xml:space="preserve"> REF _Ref333584776 \h </w:instrText>
      </w:r>
      <w:r w:rsidR="00F64044">
        <w:fldChar w:fldCharType="separate"/>
      </w:r>
      <w:r>
        <w:t xml:space="preserve">Figure </w:t>
      </w:r>
      <w:r>
        <w:rPr>
          <w:noProof/>
        </w:rPr>
        <w:t>4</w:t>
      </w:r>
      <w:r w:rsidR="00F64044">
        <w:fldChar w:fldCharType="end"/>
      </w:r>
      <w:r w:rsidRPr="00C737B5">
        <w:t>. The framework</w:t>
      </w:r>
      <w:r>
        <w:t xml:space="preserve"> </w:t>
      </w:r>
      <w:r w:rsidRPr="00C737B5">
        <w:t xml:space="preserve">integrates the AirSTAR model and the </w:t>
      </w:r>
      <w:r w:rsidRPr="00532ED8">
        <w:rPr>
          <w:rFonts w:ascii="Monotype Corsiva" w:hAnsi="Monotype Corsiva" w:cs="Monotype Corsiva"/>
          <w:sz w:val="28"/>
          <w:szCs w:val="28"/>
        </w:rPr>
        <w:t>L</w:t>
      </w:r>
      <w:r w:rsidRPr="00532ED8">
        <w:rPr>
          <w:vertAlign w:val="subscript"/>
        </w:rPr>
        <w:t>1</w:t>
      </w:r>
      <w:r w:rsidRPr="00C737B5">
        <w:t xml:space="preserve"> adaptive controller both implemented in Simulink, the criteria calculating scripts implemented in MatLab, and the PSI method implemented by the MOVI software. Convenience of the environment enables utilizing the capabilities of the high</w:t>
      </w:r>
      <w:r>
        <w:t>-</w:t>
      </w:r>
      <w:r w:rsidRPr="00C737B5">
        <w:t xml:space="preserve">fidelity nonlinear simulation, ease of control </w:t>
      </w:r>
      <w:r>
        <w:t xml:space="preserve">design and </w:t>
      </w:r>
      <w:r w:rsidRPr="00C737B5">
        <w:t>implementation and the vast set of features of the MOVI package implementing the PSI method.</w:t>
      </w:r>
    </w:p>
    <w:p w:rsidR="00AD3C81" w:rsidRDefault="00AD3C81" w:rsidP="00AD3C81">
      <w:pPr>
        <w:keepNext/>
        <w:ind w:left="360"/>
      </w:pPr>
      <w:r w:rsidRPr="00EE0F5D">
        <w:rPr>
          <w:noProof/>
        </w:rPr>
        <w:lastRenderedPageBreak/>
        <w:drawing>
          <wp:inline distT="0" distB="0" distL="0" distR="0">
            <wp:extent cx="4772025" cy="2085975"/>
            <wp:effectExtent l="19050" t="0" r="9525" b="0"/>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srcRect/>
                    <a:stretch>
                      <a:fillRect/>
                    </a:stretch>
                  </pic:blipFill>
                  <pic:spPr bwMode="auto">
                    <a:xfrm>
                      <a:off x="0" y="0"/>
                      <a:ext cx="4772025" cy="2085975"/>
                    </a:xfrm>
                    <a:prstGeom prst="rect">
                      <a:avLst/>
                    </a:prstGeom>
                    <a:noFill/>
                    <a:ln w="9525">
                      <a:noFill/>
                      <a:miter lim="800000"/>
                      <a:headEnd/>
                      <a:tailEnd/>
                    </a:ln>
                  </pic:spPr>
                </pic:pic>
              </a:graphicData>
            </a:graphic>
          </wp:inline>
        </w:drawing>
      </w:r>
    </w:p>
    <w:p w:rsidR="00AD3C81" w:rsidRPr="00F457AD" w:rsidRDefault="00AD3C81" w:rsidP="00AD3C81">
      <w:pPr>
        <w:pStyle w:val="Caption"/>
        <w:jc w:val="center"/>
        <w:rPr>
          <w:lang w:val="en-US"/>
        </w:rPr>
      </w:pPr>
      <w:bookmarkStart w:id="8" w:name="_Ref333584776"/>
      <w:bookmarkStart w:id="9" w:name="_Ref333935124"/>
      <w:r>
        <w:t xml:space="preserve">Figure </w:t>
      </w:r>
      <w:r w:rsidR="00F64044">
        <w:fldChar w:fldCharType="begin"/>
      </w:r>
      <w:r>
        <w:instrText xml:space="preserve"> SEQ Figure \* ARABIC </w:instrText>
      </w:r>
      <w:r w:rsidR="00F64044">
        <w:fldChar w:fldCharType="separate"/>
      </w:r>
      <w:r w:rsidR="00E17C6B">
        <w:rPr>
          <w:noProof/>
        </w:rPr>
        <w:t>4</w:t>
      </w:r>
      <w:r w:rsidR="00F64044">
        <w:fldChar w:fldCharType="end"/>
      </w:r>
      <w:bookmarkEnd w:id="8"/>
      <w:r>
        <w:rPr>
          <w:lang w:val="en-US"/>
        </w:rPr>
        <w:t xml:space="preserve">. </w:t>
      </w:r>
      <w:proofErr w:type="gramStart"/>
      <w:r>
        <w:rPr>
          <w:lang w:val="en-US"/>
        </w:rPr>
        <w:t>Optimization framework.</w:t>
      </w:r>
      <w:bookmarkEnd w:id="9"/>
      <w:proofErr w:type="gramEnd"/>
    </w:p>
    <w:p w:rsidR="00AD3C81" w:rsidRDefault="00AD3C81" w:rsidP="00AD3C81">
      <w:pPr>
        <w:spacing w:after="120" w:line="480" w:lineRule="auto"/>
        <w:ind w:firstLine="288"/>
      </w:pPr>
      <w:r>
        <w:t xml:space="preserve">As it was mentioned above the PSI method does not alter the optimization task by “mapping” a set of multiple criteria to just one scalar functional. To support this multi-criteria approach, the MOVI package provides a rich set of analysis tools. Besides numerical results organized as a test table, it provides a number of visual tools. In particular, histograms of design variables, criterion versus design variable plots, and the criterion versus criterion plots are the most intuitive and effective tools used during the interactive analysis. A comprehensive introduction to the effective use of the MOVI package can be found in </w:t>
      </w:r>
      <w:r w:rsidRPr="00D32BED">
        <w:rPr>
          <w:noProof/>
        </w:rPr>
        <w:t>[6], [7]</w:t>
      </w:r>
      <w:r>
        <w:t>.</w:t>
      </w:r>
    </w:p>
    <w:p w:rsidR="00A66D0C" w:rsidRPr="009B2CC4" w:rsidRDefault="002568D2" w:rsidP="007F6061">
      <w:pPr>
        <w:pStyle w:val="Text"/>
        <w:spacing w:line="480" w:lineRule="auto"/>
      </w:pPr>
      <w:r w:rsidRPr="009B2CC4">
        <w:t>We note that, a</w:t>
      </w:r>
      <w:r w:rsidR="00A66D0C" w:rsidRPr="009B2CC4">
        <w:t>lthough both the PSI and the software package MOVI</w:t>
      </w:r>
      <w:r w:rsidR="00FF7424">
        <w:t xml:space="preserve"> </w:t>
      </w:r>
      <w:r w:rsidRPr="009B2CC4">
        <w:t xml:space="preserve">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7F6061" w:rsidRPr="007F6061">
        <w:rPr>
          <w:noProof/>
        </w:rPr>
        <w:t>[1</w:t>
      </w:r>
      <w:r w:rsidR="00A80382">
        <w:rPr>
          <w:noProof/>
        </w:rPr>
        <w:t>7</w:t>
      </w:r>
      <w:r w:rsidR="007F6061" w:rsidRPr="007F6061">
        <w:rPr>
          <w:noProof/>
        </w:rPr>
        <w:t>]</w:t>
      </w:r>
      <w:r w:rsidR="00A66D0C" w:rsidRPr="009B2CC4">
        <w:t xml:space="preserve">, and are based on 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A66D0C" w:rsidRPr="009B2CC4" w:rsidRDefault="00A66D0C" w:rsidP="000F3398">
      <w:pPr>
        <w:pStyle w:val="Heading1"/>
      </w:pPr>
      <w:r w:rsidRPr="009B2CC4">
        <w:t xml:space="preserve">III. </w:t>
      </w:r>
      <w:r w:rsidR="008B527B" w:rsidRPr="009B2CC4">
        <w:t>Formulation</w:t>
      </w:r>
      <w:r w:rsidRPr="009B2CC4">
        <w:t xml:space="preserve"> of the Optimization </w:t>
      </w:r>
      <w:r w:rsidR="008B527B" w:rsidRPr="009B2CC4">
        <w:t>Problem</w:t>
      </w:r>
    </w:p>
    <w:p w:rsidR="00A66D0C" w:rsidRPr="009B2CC4" w:rsidRDefault="00A66D0C" w:rsidP="007F6061">
      <w:pPr>
        <w:spacing w:after="120" w:line="480" w:lineRule="auto"/>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0F3398">
      <w:pPr>
        <w:pStyle w:val="Heading2"/>
        <w:numPr>
          <w:ilvl w:val="0"/>
          <w:numId w:val="0"/>
        </w:numPr>
      </w:pPr>
      <w:bookmarkStart w:id="10" w:name="_Toc276462736"/>
      <w:r w:rsidRPr="009B2CC4">
        <w:t xml:space="preserve">III.A. </w:t>
      </w:r>
      <w:r w:rsidR="008B527B" w:rsidRPr="009B2CC4">
        <w:t xml:space="preserve">Design Variables and </w:t>
      </w:r>
      <w:r w:rsidRPr="009B2CC4">
        <w:t>Criteria</w:t>
      </w:r>
      <w:bookmarkEnd w:id="10"/>
    </w:p>
    <w:p w:rsidR="00A66D0C" w:rsidRPr="000F3398" w:rsidRDefault="00A66D0C" w:rsidP="000F3398">
      <w:pPr>
        <w:pStyle w:val="Heading5"/>
      </w:pPr>
      <w:r w:rsidRPr="000F3398">
        <w:lastRenderedPageBreak/>
        <w:t>Design Variables</w:t>
      </w:r>
    </w:p>
    <w:p w:rsidR="00A66D0C" w:rsidRPr="009B2CC4" w:rsidRDefault="00A66D0C" w:rsidP="007F6061">
      <w:pPr>
        <w:spacing w:after="120" w:line="480" w:lineRule="auto"/>
        <w:ind w:firstLine="288"/>
      </w:pPr>
      <w:r w:rsidRPr="009B2CC4">
        <w:t xml:space="preserve">Since the primary objective is to improve the FQ of the prototype design while guaranteeing satisfactory robustness margins, we include the natural frequency and the damping ratio of the </w:t>
      </w:r>
      <w:proofErr w:type="spellStart"/>
      <w:r w:rsidR="00920C4A" w:rsidRPr="009B2CC4">
        <w:t>eigenvalues</w:t>
      </w:r>
      <w:proofErr w:type="spellEnd"/>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xml:space="preserve">); see </w:t>
      </w:r>
      <w:r w:rsidR="00F64044">
        <w:fldChar w:fldCharType="begin"/>
      </w:r>
      <w:r w:rsidR="00AB4255">
        <w:instrText xml:space="preserve"> REF _Ref333583321 \h </w:instrText>
      </w:r>
      <w:r w:rsidR="00F64044">
        <w:fldChar w:fldCharType="separate"/>
      </w:r>
      <w:r w:rsidR="00AB4255">
        <w:t xml:space="preserve">Figure </w:t>
      </w:r>
      <w:r w:rsidR="00AB4255">
        <w:rPr>
          <w:noProof/>
        </w:rPr>
        <w:t>2</w:t>
      </w:r>
      <w:r w:rsidR="00F64044">
        <w:fldChar w:fldCharType="end"/>
      </w:r>
      <w:r w:rsidRPr="009B2CC4">
        <w:t>.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proofErr w:type="spellStart"/>
      <w:r w:rsidR="00920C4A" w:rsidRPr="009B2CC4">
        <w:rPr>
          <w:i/>
          <w:iCs/>
          <w:sz w:val="20"/>
          <w:szCs w:val="20"/>
          <w:lang w:val="en-US"/>
        </w:rPr>
        <w:t>eigenvalues</w:t>
      </w:r>
      <w:proofErr w:type="spellEnd"/>
      <w:r w:rsidRPr="009B2CC4">
        <w:rPr>
          <w:i/>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proofErr w:type="spellStart"/>
      <w:r w:rsidR="00920C4A" w:rsidRPr="009B2CC4">
        <w:rPr>
          <w:i/>
          <w:iCs/>
          <w:sz w:val="20"/>
          <w:szCs w:val="20"/>
          <w:lang w:val="en-US"/>
        </w:rPr>
        <w:t>eigenvalues</w:t>
      </w:r>
      <w:proofErr w:type="spellEnd"/>
      <w:r w:rsidR="00920C4A" w:rsidRPr="009B2CC4">
        <w:rPr>
          <w:i/>
          <w:iCs/>
          <w:sz w:val="20"/>
          <w:szCs w:val="20"/>
          <w:lang w:val="en-US"/>
        </w:rPr>
        <w:t xml:space="preserve"> (dimensionless)</w:t>
      </w:r>
    </w:p>
    <w:p w:rsidR="00A66D0C" w:rsidRPr="009B2CC4" w:rsidRDefault="00A66D0C" w:rsidP="007F6061">
      <w:pPr>
        <w:pStyle w:val="List"/>
        <w:numPr>
          <w:ilvl w:val="0"/>
          <w:numId w:val="10"/>
        </w:numPr>
        <w:spacing w:after="120" w:line="480" w:lineRule="auto"/>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920C4A" w:rsidRPr="00FF454A" w:rsidRDefault="00A66D0C" w:rsidP="00FF454A">
      <w:pPr>
        <w:pStyle w:val="List"/>
        <w:numPr>
          <w:ilvl w:val="0"/>
          <w:numId w:val="10"/>
        </w:numPr>
        <w:spacing w:after="120" w:line="480" w:lineRule="auto"/>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A66D0C" w:rsidRPr="00A42477" w:rsidRDefault="00A66D0C" w:rsidP="007F6061">
      <w:pPr>
        <w:pStyle w:val="Heading5"/>
        <w:spacing w:before="0" w:line="480" w:lineRule="auto"/>
        <w:ind w:firstLine="288"/>
      </w:pPr>
      <w:r w:rsidRPr="00A42477">
        <w:t>Criteria and Pseudo-Criteria</w:t>
      </w:r>
    </w:p>
    <w:p w:rsidR="00A66D0C" w:rsidRPr="00532ED8" w:rsidRDefault="00A66D0C" w:rsidP="007F6061">
      <w:pPr>
        <w:spacing w:after="120" w:line="480" w:lineRule="auto"/>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pilot-in-the-loop performance metrics are included in the design procedure. The metrics considered can thus be </w:t>
      </w:r>
      <w:r>
        <w:t>classified in three categories: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Pilot-off-the-loop performance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Robustness metrics;</w:t>
      </w:r>
    </w:p>
    <w:p w:rsidR="00A66D0C" w:rsidRPr="00532ED8" w:rsidRDefault="00A66D0C" w:rsidP="007F6061">
      <w:pPr>
        <w:numPr>
          <w:ilvl w:val="0"/>
          <w:numId w:val="8"/>
        </w:numPr>
        <w:tabs>
          <w:tab w:val="clear" w:pos="720"/>
          <w:tab w:val="num" w:pos="-450"/>
        </w:tabs>
        <w:autoSpaceDE w:val="0"/>
        <w:autoSpaceDN w:val="0"/>
        <w:adjustRightInd w:val="0"/>
        <w:spacing w:after="120" w:line="480" w:lineRule="auto"/>
        <w:ind w:left="360" w:firstLine="288"/>
        <w:rPr>
          <w:i/>
          <w:iCs/>
        </w:rPr>
      </w:pPr>
      <w:r w:rsidRPr="00532ED8">
        <w:rPr>
          <w:i/>
          <w:iCs/>
        </w:rPr>
        <w:t>Flying qualities and PIO metrics.</w:t>
      </w:r>
    </w:p>
    <w:p w:rsidR="00A66D0C" w:rsidRDefault="00A66D0C" w:rsidP="007F6061">
      <w:pPr>
        <w:spacing w:after="120" w:line="480" w:lineRule="auto"/>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t>
      </w:r>
      <w:r w:rsidRPr="00532ED8">
        <w:lastRenderedPageBreak/>
        <w:t xml:space="preserve">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7F6061" w:rsidRPr="007F6061">
        <w:rPr>
          <w:noProof/>
        </w:rPr>
        <w:t>[1</w:t>
      </w:r>
      <w:r w:rsidR="00A80382">
        <w:rPr>
          <w:noProof/>
        </w:rPr>
        <w:t>8</w:t>
      </w:r>
      <w:r w:rsidR="007F6061" w:rsidRPr="007F6061">
        <w:rPr>
          <w:noProof/>
        </w:rPr>
        <w:t>]</w:t>
      </w:r>
      <w:r w:rsidRPr="00532ED8">
        <w:t xml:space="preserve"> for the evaluation of aircraft augmented with an adaptive FCS.</w:t>
      </w:r>
    </w:p>
    <w:p w:rsidR="00A66D0C" w:rsidRPr="00532ED8" w:rsidRDefault="00A66D0C" w:rsidP="007F6061">
      <w:pPr>
        <w:spacing w:after="120" w:line="480" w:lineRule="auto"/>
        <w:ind w:firstLine="288"/>
      </w:pPr>
      <w:proofErr w:type="gramStart"/>
      <w:r w:rsidRPr="00532ED8">
        <w:rPr>
          <w:b/>
          <w:i/>
        </w:rPr>
        <w:t>Pilot-off-the-Loop Performance Metrics.</w:t>
      </w:r>
      <w:proofErr w:type="gramEnd"/>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w:t>
      </w:r>
      <w:r w:rsidR="00F64044">
        <w:fldChar w:fldCharType="begin"/>
      </w:r>
      <w:r w:rsidR="00F457AD">
        <w:instrText xml:space="preserve"> REF _Ref333583229 \h </w:instrText>
      </w:r>
      <w:r w:rsidR="00F64044">
        <w:fldChar w:fldCharType="separate"/>
      </w:r>
      <w:r w:rsidR="00F457AD">
        <w:t xml:space="preserve">Figure </w:t>
      </w:r>
      <w:r w:rsidR="00F457AD">
        <w:rPr>
          <w:noProof/>
        </w:rPr>
        <w:t>3</w:t>
      </w:r>
      <w:r w:rsidR="00F64044">
        <w:fldChar w:fldCharType="end"/>
      </w:r>
      <w:r w:rsidRPr="00532ED8">
        <w:t xml:space="preserve">), starting from a wings-level flight condition. The metrics capture the deviation of the actual response of the aircraft </w:t>
      </w:r>
      <w:r w:rsidR="003F06ED">
        <w:t>from a given desired response</w:t>
      </w:r>
      <w:r w:rsidR="00FF454A">
        <w:t xml:space="preserv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7F6061">
      <w:pPr>
        <w:spacing w:after="120" w:line="480" w:lineRule="auto"/>
        <w:ind w:firstLine="288"/>
      </w:pPr>
      <w:r w:rsidRPr="00920C4A">
        <w:t>Next we provide a description of the metrics included in the study. First, however</w:t>
      </w:r>
      <w:r>
        <w:t>,</w:t>
      </w:r>
      <w:r w:rsidR="00A66D0C" w:rsidRPr="00532ED8">
        <w:t xml:space="preserve"> we need to introduce key notation</w:t>
      </w:r>
      <w:r w:rsidR="00FF454A">
        <w:t>s</w:t>
      </w:r>
      <w:r w:rsidR="00A66D0C" w:rsidRPr="00532ED8">
        <w:t xml:space="preserve"> to facilitate the definition of these metrics. </w:t>
      </w:r>
      <w:r>
        <w:t>Along</w:t>
      </w:r>
      <w:r w:rsidR="00A66D0C" w:rsidRPr="00532ED8">
        <w:t xml:space="preserve"> with the previously defined </w:t>
      </w:r>
      <w:r>
        <w:t>AOA</w:t>
      </w:r>
      <w:r w:rsidR="00F64044">
        <w:fldChar w:fldCharType="begin"/>
      </w:r>
      <w:r w:rsidR="00F64044">
        <w:fldChar w:fldCharType="end"/>
      </w:r>
      <w:r w:rsidR="00A66D0C" w:rsidRPr="00532ED8">
        <w:t xml:space="preserve"> </w:t>
      </w:r>
      <w:r>
        <w:t>(</w:t>
      </w:r>
      <w:r w:rsidR="00A66D0C" w:rsidRPr="00C925E0">
        <w:rPr>
          <w:position w:val="-6"/>
        </w:rPr>
        <w:object w:dxaOrig="240" w:dyaOrig="220">
          <v:shape id="_x0000_i1033" type="#_x0000_t75" style="width:12.75pt;height:11.25pt" o:ole="">
            <v:imagedata r:id="rId61" o:title=""/>
          </v:shape>
          <o:OLEObject Type="Embed" ProgID="Equation.DSMT4" ShapeID="_x0000_i1033" DrawAspect="Content" ObjectID="_1407851887" r:id="rId62"/>
        </w:object>
      </w:r>
      <w:r>
        <w:t>)</w:t>
      </w:r>
      <w:r w:rsidR="00A66D0C" w:rsidRPr="00532ED8">
        <w:t xml:space="preserve"> and</w:t>
      </w:r>
      <w:r>
        <w:t xml:space="preserve"> AOA desired response (</w:t>
      </w:r>
      <w:r w:rsidR="00A66D0C" w:rsidRPr="00C925E0">
        <w:rPr>
          <w:position w:val="-12"/>
        </w:rPr>
        <w:object w:dxaOrig="420" w:dyaOrig="360">
          <v:shape id="_x0000_i1034" type="#_x0000_t75" style="width:21pt;height:18pt" o:ole="">
            <v:imagedata r:id="rId63" o:title=""/>
          </v:shape>
          <o:OLEObject Type="Embed" ProgID="Equation.DSMT4" ShapeID="_x0000_i1034" DrawAspect="Content" ObjectID="_1407851888" r:id="rId64"/>
        </w:object>
      </w:r>
      <w:r>
        <w:t>)</w:t>
      </w:r>
      <w:r w:rsidR="00F64044">
        <w:fldChar w:fldCharType="begin"/>
      </w:r>
      <w:r w:rsidR="00F64044">
        <w:fldChar w:fldCharType="end"/>
      </w:r>
      <w:r w:rsidR="00A66D0C" w:rsidRPr="00532ED8">
        <w:rPr>
          <w:bCs/>
        </w:rPr>
        <w:t>,</w:t>
      </w:r>
      <w:r w:rsidR="00A66D0C" w:rsidRPr="00C925E0">
        <w:rPr>
          <w:position w:val="-12"/>
        </w:rPr>
        <w:object w:dxaOrig="460" w:dyaOrig="360">
          <v:shape id="_x0000_i1035" type="#_x0000_t75" style="width:24pt;height:18pt" o:ole="">
            <v:imagedata r:id="rId65" o:title=""/>
          </v:shape>
          <o:OLEObject Type="Embed" ProgID="Equation.DSMT4" ShapeID="_x0000_i1035" DrawAspect="Content" ObjectID="_1407851889" r:id="rId66"/>
        </w:object>
      </w:r>
      <w:r w:rsidR="00A66D0C" w:rsidRPr="00532ED8">
        <w:t xml:space="preserve"> is</w:t>
      </w:r>
      <w:r>
        <w:t xml:space="preserve"> used here to denote </w:t>
      </w:r>
      <w:r w:rsidR="00A66D0C" w:rsidRPr="00532ED8">
        <w:t xml:space="preserve">the angle-of-attack pilot command; </w:t>
      </w:r>
      <w:r w:rsidR="00F64044">
        <w:fldChar w:fldCharType="begin"/>
      </w:r>
      <w:r w:rsidR="00F64044">
        <w:fldChar w:fldCharType="end"/>
      </w:r>
      <w:r w:rsidR="00F64044">
        <w:fldChar w:fldCharType="begin"/>
      </w:r>
      <w:r w:rsidR="00F64044">
        <w:fldChar w:fldCharType="end"/>
      </w:r>
      <w:r w:rsidR="00A66D0C" w:rsidRPr="00C925E0">
        <w:rPr>
          <w:position w:val="-12"/>
        </w:rPr>
        <w:object w:dxaOrig="420" w:dyaOrig="360">
          <v:shape id="_x0000_i1036" type="#_x0000_t75" style="width:21pt;height:18pt" o:ole="">
            <v:imagedata r:id="rId67" o:title=""/>
          </v:shape>
          <o:OLEObject Type="Embed" ProgID="Equation.DSMT4" ShapeID="_x0000_i1036" DrawAspect="Content" ObjectID="_1407851890" r:id="rId68"/>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37" type="#_x0000_t75" style="width:21pt;height:18pt" o:ole="">
            <v:imagedata r:id="rId69" o:title=""/>
          </v:shape>
          <o:OLEObject Type="Embed" ProgID="Equation.DSMT4" ShapeID="_x0000_i1037" DrawAspect="Content" ObjectID="_1407851891" r:id="rId70"/>
        </w:object>
      </w:r>
      <w:r w:rsidR="00A66D0C" w:rsidRPr="00532ED8">
        <w:t>is the roll-rate</w:t>
      </w:r>
      <w:r>
        <w:t xml:space="preserve"> </w:t>
      </w:r>
      <w:r w:rsidR="00A66D0C" w:rsidRPr="00532ED8">
        <w:t xml:space="preserve">desired response; </w:t>
      </w:r>
      <w:r w:rsidR="00F64044">
        <w:fldChar w:fldCharType="begin"/>
      </w:r>
      <w:r w:rsidR="00F64044">
        <w:fldChar w:fldCharType="end"/>
      </w:r>
      <w:proofErr w:type="spellStart"/>
      <w:proofErr w:type="gramStart"/>
      <w:r w:rsidR="00A66D0C" w:rsidRPr="00C925E0">
        <w:rPr>
          <w:i/>
        </w:rPr>
        <w:t>A</w:t>
      </w:r>
      <w:r w:rsidR="00A66D0C" w:rsidRPr="00C925E0">
        <w:rPr>
          <w:vertAlign w:val="subscript"/>
        </w:rPr>
        <w:t>z</w:t>
      </w:r>
      <w:proofErr w:type="spellEnd"/>
      <w:proofErr w:type="gramEnd"/>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38" type="#_x0000_t75" style="width:12.75pt;height:18pt" o:ole="">
            <v:imagedata r:id="rId71" o:title=""/>
          </v:shape>
          <o:OLEObject Type="Embed" ProgID="Equation.DSMT4" ShapeID="_x0000_i1038" DrawAspect="Content" ObjectID="_1407851892" r:id="rId72"/>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39" type="#_x0000_t75" style="width:10.5pt;height:21pt" o:ole="">
            <v:imagedata r:id="rId73" o:title=""/>
          </v:shape>
          <o:OLEObject Type="Embed" ProgID="Equation.DSMT4" ShapeID="_x0000_i1039" DrawAspect="Content" ObjectID="_1407851893" r:id="rId74"/>
        </w:object>
      </w:r>
      <w:r w:rsidR="00A66D0C" w:rsidRPr="00532ED8">
        <w:t xml:space="preserve"> be the time instant at which the step command is applied, and define </w:t>
      </w:r>
      <w:r w:rsidR="00A66D0C" w:rsidRPr="00532ED8">
        <w:rPr>
          <w:position w:val="-14"/>
        </w:rPr>
        <w:object w:dxaOrig="240" w:dyaOrig="380">
          <v:shape id="_x0000_i1040" type="#_x0000_t75" style="width:13.5pt;height:21pt" o:ole="">
            <v:imagedata r:id="rId75" o:title=""/>
          </v:shape>
          <o:OLEObject Type="Embed" ProgID="Equation.DSMT4" ShapeID="_x0000_i1040" DrawAspect="Content" ObjectID="_1407851894" r:id="rId76"/>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41" type="#_x0000_t75" style="width:48pt;height:21pt" o:ole="">
            <v:imagedata r:id="rId77" o:title=""/>
          </v:shape>
          <o:OLEObject Type="Embed" ProgID="Equation.DSMT4" ShapeID="_x0000_i1041" DrawAspect="Content" ObjectID="_1407851895" r:id="rId78"/>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7F6061">
      <w:pPr>
        <w:spacing w:after="120" w:line="480" w:lineRule="auto"/>
        <w:ind w:firstLine="288"/>
        <w:jc w:val="center"/>
        <w:rPr>
          <w:position w:val="-36"/>
        </w:rPr>
      </w:pPr>
      <w:r w:rsidRPr="00532ED8">
        <w:rPr>
          <w:position w:val="-36"/>
        </w:rPr>
        <w:object w:dxaOrig="4800" w:dyaOrig="840">
          <v:shape id="_x0000_i1042" type="#_x0000_t75" style="width:238.5pt;height:42.75pt" o:ole="">
            <v:imagedata r:id="rId79" o:title=""/>
          </v:shape>
          <o:OLEObject Type="Embed" ProgID="Equation.DSMT4" ShapeID="_x0000_i1042" DrawAspect="Content" ObjectID="_1407851896" r:id="rId80"/>
        </w:object>
      </w:r>
    </w:p>
    <w:p w:rsidR="00A66D0C" w:rsidRPr="00532ED8" w:rsidRDefault="00A66D0C" w:rsidP="00FF454A">
      <w:pPr>
        <w:tabs>
          <w:tab w:val="left" w:pos="0"/>
        </w:tabs>
        <w:spacing w:after="120" w:line="480" w:lineRule="auto"/>
        <w:rPr>
          <w:lang w:eastAsia="ru-RU"/>
        </w:rPr>
      </w:pPr>
      <w:r w:rsidRPr="00532ED8">
        <w:rPr>
          <w:lang w:eastAsia="ru-RU"/>
        </w:rPr>
        <w:t>This metric penalize</w:t>
      </w:r>
      <w:r>
        <w:rPr>
          <w:lang w:eastAsia="ru-RU"/>
        </w:rPr>
        <w:t>s</w:t>
      </w:r>
      <w:r w:rsidRPr="00532ED8">
        <w:rPr>
          <w:lang w:eastAsia="ru-RU"/>
        </w:rPr>
        <w:t xml:space="preserve"> or exclude</w:t>
      </w:r>
      <w:r>
        <w:rPr>
          <w:lang w:eastAsia="ru-RU"/>
        </w:rPr>
        <w:t>s</w:t>
      </w:r>
      <w:r w:rsidR="00892712">
        <w:rPr>
          <w:lang w:eastAsia="ru-RU"/>
        </w:rPr>
        <w:t xml:space="preserve"> sluggish responses.</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lastRenderedPageBreak/>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43" type="#_x0000_t75" style="width:120pt;height:26.25pt" o:ole="">
            <v:imagedata r:id="rId81" o:title=""/>
          </v:shape>
          <o:OLEObject Type="Embed" ProgID="Equation.DSMT4" ShapeID="_x0000_i1043" DrawAspect="Content" ObjectID="_1407851897" r:id="rId82"/>
        </w:object>
      </w:r>
    </w:p>
    <w:p w:rsidR="00A66D0C" w:rsidRPr="00D873B2" w:rsidRDefault="00A66D0C" w:rsidP="00FF454A">
      <w:pPr>
        <w:pStyle w:val="List"/>
        <w:spacing w:after="120" w:line="480" w:lineRule="auto"/>
        <w:ind w:left="0" w:firstLine="288"/>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7F6061">
      <w:pPr>
        <w:spacing w:after="120" w:line="480" w:lineRule="auto"/>
        <w:ind w:firstLine="288"/>
        <w:jc w:val="center"/>
        <w:rPr>
          <w:position w:val="-4"/>
        </w:rPr>
      </w:pPr>
      <w:r w:rsidRPr="00532ED8">
        <w:rPr>
          <w:position w:val="-34"/>
        </w:rPr>
        <w:object w:dxaOrig="2280" w:dyaOrig="800">
          <v:shape id="_x0000_i1044" type="#_x0000_t75" style="width:112.5pt;height:42.75pt" o:ole="">
            <v:imagedata r:id="rId83" o:title=""/>
          </v:shape>
          <o:OLEObject Type="Embed" ProgID="Equation.DSMT4" ShapeID="_x0000_i1044" DrawAspect="Content" ObjectID="_1407851898" r:id="rId84"/>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7F6061">
      <w:pPr>
        <w:spacing w:after="120" w:line="480" w:lineRule="auto"/>
        <w:ind w:firstLine="288"/>
        <w:jc w:val="center"/>
      </w:pPr>
      <w:r w:rsidRPr="00532ED8">
        <w:rPr>
          <w:position w:val="-36"/>
        </w:rPr>
        <w:object w:dxaOrig="5480" w:dyaOrig="840">
          <v:shape id="_x0000_i1045" type="#_x0000_t75" style="width:270.75pt;height:42.75pt" o:ole="">
            <v:imagedata r:id="rId85" o:title=""/>
          </v:shape>
          <o:OLEObject Type="Embed" ProgID="Equation.DSMT4" ShapeID="_x0000_i1045" DrawAspect="Content" ObjectID="_1407851899" r:id="rId86"/>
        </w:objec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7F6061">
      <w:pPr>
        <w:spacing w:after="120" w:line="480" w:lineRule="auto"/>
        <w:ind w:firstLine="288"/>
        <w:jc w:val="center"/>
        <w:rPr>
          <w:position w:val="-26"/>
        </w:rPr>
      </w:pPr>
      <w:r w:rsidRPr="00532ED8">
        <w:rPr>
          <w:position w:val="-26"/>
        </w:rPr>
        <w:object w:dxaOrig="2420" w:dyaOrig="520">
          <v:shape id="_x0000_i1046" type="#_x0000_t75" style="width:120pt;height:26.25pt" o:ole="">
            <v:imagedata r:id="rId87" o:title=""/>
          </v:shape>
          <o:OLEObject Type="Embed" ProgID="Equation.DSMT4" ShapeID="_x0000_i1046" DrawAspect="Content" ObjectID="_1407851900" r:id="rId88"/>
        </w:object>
      </w:r>
    </w:p>
    <w:p w:rsidR="00A66D0C" w:rsidRPr="00D873B2" w:rsidRDefault="00A66D0C" w:rsidP="00FF454A">
      <w:pPr>
        <w:spacing w:after="120" w:line="480" w:lineRule="auto"/>
        <w:ind w:firstLine="288"/>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47" type="#_x0000_t75" style="width:114pt;height:42.75pt" o:ole="">
            <v:imagedata r:id="rId89" o:title=""/>
          </v:shape>
          <o:OLEObject Type="Embed" ProgID="Equation.DSMT4" ShapeID="_x0000_i1047" DrawAspect="Content" ObjectID="_1407851901" r:id="rId90"/>
        </w:object>
      </w:r>
    </w:p>
    <w:p w:rsidR="00A66D0C" w:rsidRPr="009B2CC4" w:rsidRDefault="00A66D0C" w:rsidP="007F6061">
      <w:pPr>
        <w:spacing w:after="120" w:line="480" w:lineRule="auto"/>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FF454A">
      <w:pPr>
        <w:pStyle w:val="List"/>
        <w:spacing w:after="120" w:line="480" w:lineRule="auto"/>
        <w:ind w:left="0" w:firstLine="288"/>
        <w:rPr>
          <w:sz w:val="20"/>
          <w:szCs w:val="20"/>
          <w:lang w:val="en-US"/>
        </w:rPr>
      </w:pPr>
      <w:r w:rsidRPr="009B2CC4">
        <w:rPr>
          <w:i/>
          <w:iCs/>
          <w:sz w:val="20"/>
          <w:szCs w:val="20"/>
          <w:lang w:val="en-US"/>
        </w:rPr>
        <w:lastRenderedPageBreak/>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7F6061">
      <w:pPr>
        <w:spacing w:after="120" w:line="480" w:lineRule="auto"/>
        <w:ind w:firstLine="288"/>
        <w:jc w:val="center"/>
      </w:pPr>
      <w:r w:rsidRPr="009B2CC4">
        <w:rPr>
          <w:position w:val="-26"/>
        </w:rPr>
        <w:object w:dxaOrig="1700" w:dyaOrig="520">
          <v:shape id="_x0000_i1048" type="#_x0000_t75" style="width:82.5pt;height:26.25pt" o:ole="">
            <v:imagedata r:id="rId91" o:title=""/>
          </v:shape>
          <o:OLEObject Type="Embed" ProgID="Equation.DSMT4" ShapeID="_x0000_i1048" DrawAspect="Content" ObjectID="_1407851902" r:id="rId92"/>
        </w:objec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7F6061">
      <w:pPr>
        <w:spacing w:after="120" w:line="480" w:lineRule="auto"/>
        <w:ind w:firstLine="288"/>
        <w:jc w:val="center"/>
        <w:rPr>
          <w:position w:val="-34"/>
        </w:rPr>
      </w:pPr>
      <w:r w:rsidRPr="00532ED8">
        <w:rPr>
          <w:position w:val="-34"/>
        </w:rPr>
        <w:object w:dxaOrig="1520" w:dyaOrig="800">
          <v:shape id="_x0000_i1049" type="#_x0000_t75" style="width:75.75pt;height:42.75pt" o:ole="">
            <v:imagedata r:id="rId93" o:title=""/>
          </v:shape>
          <o:OLEObject Type="Embed" ProgID="Equation.DSMT4" ShapeID="_x0000_i1049" DrawAspect="Content" ObjectID="_1407851903" r:id="rId94"/>
        </w:object>
      </w:r>
    </w:p>
    <w:p w:rsidR="00A66D0C" w:rsidRPr="00532ED8" w:rsidRDefault="00A66D0C" w:rsidP="00FF454A">
      <w:pPr>
        <w:tabs>
          <w:tab w:val="left" w:pos="0"/>
        </w:tabs>
        <w:spacing w:after="120" w:line="480" w:lineRule="auto"/>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7F6061">
      <w:pPr>
        <w:pStyle w:val="List"/>
        <w:spacing w:after="120" w:line="480" w:lineRule="auto"/>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50" type="#_x0000_t75" style="width:80.25pt;height:25.5pt" o:ole="">
            <v:imagedata r:id="rId95" o:title=""/>
          </v:shape>
          <o:OLEObject Type="Embed" ProgID="Equation.DSMT4" ShapeID="_x0000_i1050" DrawAspect="Content" ObjectID="_1407851904" r:id="rId96"/>
        </w:object>
      </w:r>
    </w:p>
    <w:p w:rsidR="00A66D0C" w:rsidRPr="00532ED8" w:rsidRDefault="00A66D0C" w:rsidP="00FF454A">
      <w:pPr>
        <w:spacing w:after="120" w:line="480" w:lineRule="auto"/>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FF454A">
      <w:pPr>
        <w:pStyle w:val="List"/>
        <w:tabs>
          <w:tab w:val="left" w:pos="-990"/>
          <w:tab w:val="left" w:pos="0"/>
        </w:tabs>
        <w:spacing w:after="120" w:line="480" w:lineRule="auto"/>
        <w:ind w:left="0" w:firstLine="288"/>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7F6061">
      <w:pPr>
        <w:spacing w:after="120" w:line="480" w:lineRule="auto"/>
        <w:ind w:firstLine="288"/>
        <w:jc w:val="center"/>
        <w:rPr>
          <w:position w:val="-26"/>
        </w:rPr>
      </w:pPr>
      <w:r w:rsidRPr="00532ED8">
        <w:rPr>
          <w:position w:val="-26"/>
        </w:rPr>
        <w:object w:dxaOrig="1780" w:dyaOrig="540">
          <v:shape id="_x0000_i1051" type="#_x0000_t75" style="width:90.75pt;height:25.5pt" o:ole="">
            <v:imagedata r:id="rId97" o:title=""/>
          </v:shape>
          <o:OLEObject Type="Embed" ProgID="Equation.DSMT4" ShapeID="_x0000_i1051" DrawAspect="Content" ObjectID="_1407851905" r:id="rId98"/>
        </w:object>
      </w:r>
    </w:p>
    <w:p w:rsidR="00A66D0C" w:rsidRPr="00532ED8" w:rsidRDefault="00A66D0C" w:rsidP="007F6061">
      <w:pPr>
        <w:spacing w:after="120" w:line="480" w:lineRule="auto"/>
        <w:ind w:firstLine="288"/>
        <w:rPr>
          <w:b/>
          <w:bCs/>
        </w:rPr>
      </w:pPr>
    </w:p>
    <w:p w:rsidR="00A66D0C" w:rsidRPr="00D873B2" w:rsidRDefault="00A66D0C" w:rsidP="00FF454A">
      <w:pPr>
        <w:pStyle w:val="List"/>
        <w:tabs>
          <w:tab w:val="left" w:pos="0"/>
        </w:tabs>
        <w:spacing w:after="120" w:line="480" w:lineRule="auto"/>
        <w:ind w:left="0" w:firstLine="270"/>
        <w:rPr>
          <w:sz w:val="20"/>
          <w:szCs w:val="20"/>
          <w:lang w:val="en-US"/>
        </w:rPr>
      </w:pPr>
      <w:r w:rsidRPr="00D873B2">
        <w:rPr>
          <w:i/>
          <w:iCs/>
          <w:sz w:val="20"/>
          <w:szCs w:val="20"/>
          <w:lang w:val="en-US"/>
        </w:rPr>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52" type="#_x0000_t75" style="width:21pt;height:18pt" o:ole="">
            <v:imagedata r:id="rId99" o:title=""/>
          </v:shape>
          <o:OLEObject Type="Embed" ProgID="Equation.DSMT4" ShapeID="_x0000_i1052" DrawAspect="Content" ObjectID="_1407851906" r:id="rId100"/>
        </w:object>
      </w:r>
      <w:r w:rsidRPr="00D873B2">
        <w:rPr>
          <w:sz w:val="20"/>
          <w:szCs w:val="20"/>
          <w:lang w:val="en-US"/>
        </w:rPr>
        <w:t xml:space="preserve">: </w:t>
      </w:r>
    </w:p>
    <w:p w:rsidR="00A66D0C" w:rsidRPr="00532ED8" w:rsidRDefault="00A66D0C" w:rsidP="007F6061">
      <w:pPr>
        <w:spacing w:after="120" w:line="480" w:lineRule="auto"/>
        <w:ind w:firstLine="288"/>
        <w:jc w:val="center"/>
        <w:rPr>
          <w:position w:val="-26"/>
        </w:rPr>
      </w:pPr>
      <w:r w:rsidRPr="00532ED8">
        <w:rPr>
          <w:position w:val="-26"/>
        </w:rPr>
        <w:object w:dxaOrig="1840" w:dyaOrig="520">
          <v:shape id="_x0000_i1053" type="#_x0000_t75" style="width:89.25pt;height:26.25pt" o:ole="">
            <v:imagedata r:id="rId101" o:title=""/>
          </v:shape>
          <o:OLEObject Type="Embed" ProgID="Equation.DSMT4" ShapeID="_x0000_i1053" DrawAspect="Content" ObjectID="_1407851907" r:id="rId102"/>
        </w:object>
      </w:r>
    </w:p>
    <w:p w:rsidR="00A66D0C" w:rsidRPr="00532ED8" w:rsidRDefault="00A66D0C" w:rsidP="00FF454A">
      <w:pPr>
        <w:spacing w:after="120" w:line="480" w:lineRule="auto"/>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54" type="#_x0000_t75" style="width:21pt;height:18pt" o:ole="">
            <v:imagedata r:id="rId99" o:title=""/>
          </v:shape>
          <o:OLEObject Type="Embed" ProgID="Equation.DSMT4" ShapeID="_x0000_i1054" DrawAspect="Content" ObjectID="_1407851908" r:id="rId103"/>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533B86"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360" w:dyaOrig="540">
          <v:shape id="_x0000_i1055" type="#_x0000_t75" style="width:267.75pt;height:27pt" o:ole="">
            <v:imagedata r:id="rId104" o:title=""/>
          </v:shape>
          <o:OLEObject Type="Embed" ProgID="Equation.DSMT4" ShapeID="_x0000_i1055" DrawAspect="Content" ObjectID="_1407851909" r:id="rId105"/>
        </w:object>
      </w:r>
    </w:p>
    <w:p w:rsidR="00A66D0C" w:rsidRPr="00532ED8" w:rsidRDefault="00A66D0C" w:rsidP="00FF454A">
      <w:pPr>
        <w:spacing w:after="120" w:line="480" w:lineRule="auto"/>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FF454A">
      <w:pPr>
        <w:pStyle w:val="List"/>
        <w:spacing w:after="120" w:line="480" w:lineRule="auto"/>
        <w:ind w:left="0" w:firstLine="288"/>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7F6061">
      <w:pPr>
        <w:pStyle w:val="equationNum"/>
        <w:tabs>
          <w:tab w:val="center" w:pos="3450"/>
          <w:tab w:val="right" w:pos="6900"/>
        </w:tabs>
        <w:spacing w:before="0" w:line="48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56" type="#_x0000_t75" style="width:246pt;height:42.75pt" o:ole="">
            <v:imagedata r:id="rId106" o:title=""/>
          </v:shape>
          <o:OLEObject Type="Embed" ProgID="Equation.DSMT4" ShapeID="_x0000_i1056" DrawAspect="Content" ObjectID="_1407851910" r:id="rId107"/>
        </w:object>
      </w:r>
    </w:p>
    <w:p w:rsidR="00892712" w:rsidRPr="00FF454A" w:rsidRDefault="00A66D0C" w:rsidP="00FF454A">
      <w:pPr>
        <w:pStyle w:val="equationNum"/>
        <w:tabs>
          <w:tab w:val="center" w:pos="3450"/>
          <w:tab w:val="right" w:pos="6900"/>
        </w:tabs>
        <w:spacing w:before="0" w:line="480" w:lineRule="auto"/>
        <w:ind w:firstLine="27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355870" w:rsidRPr="00FF454A" w:rsidRDefault="00A66D0C" w:rsidP="00FF454A">
      <w:pPr>
        <w:spacing w:after="120" w:line="480" w:lineRule="auto"/>
        <w:ind w:firstLine="288"/>
      </w:pPr>
      <w:proofErr w:type="gramStart"/>
      <w:r w:rsidRPr="00532ED8">
        <w:rPr>
          <w:b/>
          <w:bCs/>
          <w:i/>
          <w:iCs/>
        </w:rPr>
        <w:t>Robustness Margins.</w:t>
      </w:r>
      <w:proofErr w:type="gramEnd"/>
      <w:r w:rsidRPr="00532ED8">
        <w:rPr>
          <w:b/>
          <w:bCs/>
          <w:i/>
          <w:iCs/>
        </w:rPr>
        <w:t xml:space="preserve">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w:t>
      </w:r>
      <w:r>
        <w:lastRenderedPageBreak/>
        <w:t>Note</w:t>
      </w:r>
      <w:r w:rsidRPr="00532ED8">
        <w:t xml:space="preserve"> that the time delay introduced in the elevator control channel is in addition to </w:t>
      </w:r>
      <w:r w:rsidR="00355870">
        <w:t xml:space="preserve">the </w:t>
      </w:r>
      <w:r w:rsidRPr="00532ED8">
        <w:t xml:space="preserve">25 </w:t>
      </w:r>
      <w:proofErr w:type="spellStart"/>
      <w:r w:rsidRPr="00924F54">
        <w:rPr>
          <w:i/>
        </w:rPr>
        <w:t>msec</w:t>
      </w:r>
      <w:proofErr w:type="spellEnd"/>
      <w:r w:rsidRPr="00532ED8">
        <w:t xml:space="preserve"> that is already modeled in the AirSTAR simulation environment. </w:t>
      </w:r>
    </w:p>
    <w:p w:rsidR="00A66D0C" w:rsidRPr="00532ED8" w:rsidRDefault="00A66D0C" w:rsidP="007F6061">
      <w:pPr>
        <w:spacing w:after="120" w:line="480" w:lineRule="auto"/>
        <w:ind w:firstLine="288"/>
      </w:pPr>
      <w:proofErr w:type="gramStart"/>
      <w:r w:rsidRPr="00532ED8">
        <w:rPr>
          <w:b/>
          <w:i/>
        </w:rPr>
        <w:t>Criteria addressing FQ and PIO characteristics</w:t>
      </w:r>
      <w:r>
        <w:rPr>
          <w:b/>
          <w:i/>
        </w:rPr>
        <w:t>.</w:t>
      </w:r>
      <w:proofErr w:type="gramEnd"/>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w:t>
      </w:r>
      <w:r w:rsidR="00A80382">
        <w:rPr>
          <w:bCs/>
          <w:iCs/>
        </w:rPr>
        <w:t>an interested</w:t>
      </w:r>
      <w:r w:rsidRPr="00532ED8">
        <w:rPr>
          <w:bCs/>
          <w:iCs/>
        </w:rPr>
        <w:t xml:space="preserve"> reader is referred to</w:t>
      </w:r>
      <w:r>
        <w:rPr>
          <w:bCs/>
          <w:iCs/>
        </w:rPr>
        <w:t xml:space="preserve"> </w:t>
      </w:r>
      <w:r w:rsidR="007F6061" w:rsidRPr="007F6061">
        <w:rPr>
          <w:bCs/>
          <w:iCs/>
          <w:noProof/>
        </w:rPr>
        <w:t>[</w:t>
      </w:r>
      <w:r w:rsidR="00A80382">
        <w:rPr>
          <w:bCs/>
          <w:iCs/>
          <w:noProof/>
        </w:rPr>
        <w:t>19</w:t>
      </w:r>
      <w:r w:rsidR="007F6061" w:rsidRPr="007F6061">
        <w:rPr>
          <w:bCs/>
          <w:iCs/>
          <w:noProof/>
        </w:rPr>
        <w:t>]</w:t>
      </w:r>
      <w:r w:rsidRPr="00532ED8">
        <w:rPr>
          <w:bCs/>
          <w:iCs/>
        </w:rPr>
        <w:t xml:space="preserve">. The reader can also </w:t>
      </w:r>
      <w:r w:rsidRPr="009B2CC4">
        <w:rPr>
          <w:bCs/>
          <w:iCs/>
        </w:rPr>
        <w:t>find in</w:t>
      </w:r>
      <w:r w:rsidR="00623494" w:rsidRPr="00623494">
        <w:rPr>
          <w:bCs/>
          <w:iCs/>
          <w:noProof/>
        </w:rPr>
        <w:t xml:space="preserve"> [</w:t>
      </w:r>
      <w:r w:rsidR="00A80382">
        <w:rPr>
          <w:bCs/>
          <w:iCs/>
          <w:noProof/>
        </w:rPr>
        <w:t>16</w:t>
      </w:r>
      <w:r w:rsidR="00623494" w:rsidRPr="00623494">
        <w:rPr>
          <w:bCs/>
          <w:iCs/>
          <w:noProof/>
        </w:rPr>
        <w:t>]</w:t>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50290">
      <w:pPr>
        <w:pStyle w:val="List"/>
        <w:spacing w:after="120" w:line="480" w:lineRule="auto"/>
        <w:rPr>
          <w:sz w:val="20"/>
          <w:szCs w:val="20"/>
          <w:lang w:val="en-US"/>
        </w:rPr>
      </w:pPr>
      <w:r w:rsidRPr="00345F2E">
        <w:rPr>
          <w:i/>
          <w:iCs/>
          <w:sz w:val="20"/>
          <w:szCs w:val="20"/>
          <w:lang w:val="en-US"/>
        </w:rPr>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50290">
      <w:pPr>
        <w:pStyle w:val="List"/>
        <w:spacing w:after="120" w:line="480" w:lineRule="auto"/>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355870" w:rsidRPr="00750290" w:rsidRDefault="00A66D0C" w:rsidP="00750290">
      <w:pPr>
        <w:pStyle w:val="List"/>
        <w:spacing w:after="120" w:line="480" w:lineRule="auto"/>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discussed above. According to the TDNS criterion, a value above 100 implies that the augmented aircraft is PIO-prone, whereas a value below 100 indicates a PIO-immune configuration.</w:t>
      </w:r>
    </w:p>
    <w:p w:rsidR="00355870" w:rsidRPr="00532ED8" w:rsidRDefault="00A66D0C" w:rsidP="00750290">
      <w:pPr>
        <w:spacing w:after="120" w:line="480" w:lineRule="auto"/>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xml:space="preserve">. For the first stage of the design –extension of the feasibility set–, </w:t>
      </w:r>
      <w:r w:rsidR="00355870">
        <w:lastRenderedPageBreak/>
        <w:t xml:space="preserve">only a subset of these metrics will be used. The </w:t>
      </w:r>
      <w:r w:rsidR="00F87A71">
        <w:t>complete</w:t>
      </w:r>
      <w:r w:rsidR="00355870">
        <w:t xml:space="preserve">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A66D0C" w:rsidRPr="00A42477" w:rsidRDefault="00A66D0C" w:rsidP="00750290">
      <w:pPr>
        <w:pStyle w:val="Heading2"/>
        <w:numPr>
          <w:ilvl w:val="0"/>
          <w:numId w:val="0"/>
        </w:numPr>
      </w:pPr>
      <w:r>
        <w:t xml:space="preserve">III.B. </w:t>
      </w:r>
      <w:r w:rsidRPr="00A42477">
        <w:t>Criteria Constraints</w:t>
      </w:r>
    </w:p>
    <w:p w:rsidR="00A66D0C" w:rsidRPr="00532ED8" w:rsidRDefault="00A66D0C" w:rsidP="007F6061">
      <w:pPr>
        <w:spacing w:after="120" w:line="480" w:lineRule="auto"/>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w:t>
      </w:r>
      <w:r w:rsidR="00043054">
        <w:t>i</w:t>
      </w:r>
      <w:r w:rsidRPr="00532ED8">
        <w:t>:</w:t>
      </w:r>
    </w:p>
    <w:p w:rsidR="00A66D0C" w:rsidRPr="00532ED8" w:rsidRDefault="00A66D0C" w:rsidP="007F6061">
      <w:pPr>
        <w:spacing w:after="120" w:line="480" w:lineRule="auto"/>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Pr="00532ED8" w:rsidRDefault="00A66D0C" w:rsidP="00750290">
      <w:pPr>
        <w:spacing w:after="120" w:line="480" w:lineRule="auto"/>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A42477" w:rsidRDefault="00A66D0C" w:rsidP="00750290">
      <w:pPr>
        <w:pStyle w:val="Heading1"/>
      </w:pPr>
      <w:bookmarkStart w:id="11" w:name="_Toc276462737"/>
      <w:r w:rsidRPr="00A42477">
        <w:t>IV. Solutions and Analysis</w:t>
      </w:r>
      <w:bookmarkEnd w:id="11"/>
    </w:p>
    <w:p w:rsidR="009E0B02" w:rsidRPr="00532ED8" w:rsidRDefault="00A66D0C" w:rsidP="00AD3C81">
      <w:pPr>
        <w:spacing w:after="120" w:line="480" w:lineRule="auto"/>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efficiency of numerical implementation becomes critical</w:t>
      </w:r>
      <w:r>
        <w:t xml:space="preserve"> because</w:t>
      </w:r>
      <w:r w:rsidRPr="00532ED8">
        <w:t xml:space="preserve"> the “computational price” of one solution is measured in tenth of minutes.</w:t>
      </w:r>
      <w:r w:rsidR="00AD3C81" w:rsidRPr="00AD3C81">
        <w:t xml:space="preserve"> </w:t>
      </w:r>
      <w:r w:rsidR="00AD3C81" w:rsidRPr="00C737B5">
        <w:t xml:space="preserve">The architecture of the optimization framework </w:t>
      </w:r>
      <w:r w:rsidR="00AD3C81">
        <w:t>was</w:t>
      </w:r>
      <w:r w:rsidR="00AD3C81" w:rsidRPr="00C737B5">
        <w:t xml:space="preserve"> presented </w:t>
      </w:r>
      <w:r w:rsidR="00AD3C81">
        <w:t>above</w:t>
      </w:r>
      <w:r w:rsidR="00AD3C81" w:rsidRPr="00C737B5">
        <w:t xml:space="preserve"> in</w:t>
      </w:r>
      <w:r w:rsidR="00AD3C81">
        <w:t xml:space="preserve"> </w:t>
      </w:r>
      <w:r w:rsidR="00F64044">
        <w:fldChar w:fldCharType="begin"/>
      </w:r>
      <w:r w:rsidR="00AD3C81">
        <w:instrText xml:space="preserve"> REF _Ref333584776 \h </w:instrText>
      </w:r>
      <w:r w:rsidR="00F64044">
        <w:fldChar w:fldCharType="separate"/>
      </w:r>
      <w:r w:rsidR="00AD3C81">
        <w:t xml:space="preserve">Figure </w:t>
      </w:r>
      <w:r w:rsidR="00AD3C81">
        <w:rPr>
          <w:noProof/>
        </w:rPr>
        <w:t>4</w:t>
      </w:r>
      <w:r w:rsidR="00F64044">
        <w:fldChar w:fldCharType="end"/>
      </w:r>
      <w:r w:rsidR="00AD3C81" w:rsidRPr="00C737B5">
        <w:t>.</w:t>
      </w:r>
    </w:p>
    <w:p w:rsidR="00A66D0C" w:rsidRPr="009B2CC4" w:rsidRDefault="00A66D0C" w:rsidP="007F6061">
      <w:pPr>
        <w:pStyle w:val="Heading4"/>
        <w:spacing w:before="0" w:after="120" w:line="480" w:lineRule="auto"/>
        <w:ind w:firstLine="288"/>
        <w:rPr>
          <w:sz w:val="26"/>
          <w:szCs w:val="26"/>
        </w:rPr>
      </w:pPr>
      <w:r w:rsidRPr="009B2CC4">
        <w:rPr>
          <w:sz w:val="26"/>
          <w:szCs w:val="26"/>
        </w:rPr>
        <w:lastRenderedPageBreak/>
        <w:t>IV.A. First iteration</w:t>
      </w:r>
      <w:r w:rsidR="009E0B02" w:rsidRPr="009B2CC4">
        <w:rPr>
          <w:sz w:val="26"/>
          <w:szCs w:val="26"/>
        </w:rPr>
        <w:t>: Construction of the Feasible Solution Set</w:t>
      </w:r>
    </w:p>
    <w:p w:rsidR="00A66D0C" w:rsidRDefault="009E0B02" w:rsidP="007F6061">
      <w:pPr>
        <w:tabs>
          <w:tab w:val="left" w:pos="-1260"/>
        </w:tabs>
        <w:spacing w:after="120" w:line="480" w:lineRule="auto"/>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7F6061">
      <w:pPr>
        <w:spacing w:line="480" w:lineRule="auto"/>
        <w:jc w:val="center"/>
      </w:pPr>
      <w:proofErr w:type="gramStart"/>
      <w:r w:rsidRPr="00532ED8">
        <w:t>Table 1.</w:t>
      </w:r>
      <w:proofErr w:type="gramEnd"/>
      <w:r w:rsidRPr="00532ED8">
        <w:t xml:space="preserve">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E0B02" w:rsidRPr="00532ED8" w:rsidTr="00ED408A">
        <w:trPr>
          <w:jc w:val="center"/>
        </w:trPr>
        <w:tc>
          <w:tcPr>
            <w:tcW w:w="2394" w:type="dxa"/>
            <w:vMerge w:val="restart"/>
            <w:tcBorders>
              <w:left w:val="nil"/>
            </w:tcBorders>
            <w:vAlign w:val="center"/>
          </w:tcPr>
          <w:p w:rsidR="009E0B02" w:rsidRPr="00532ED8" w:rsidRDefault="009E0B02" w:rsidP="007F6061">
            <w:pPr>
              <w:spacing w:line="480" w:lineRule="auto"/>
              <w:ind w:firstLine="360"/>
              <w:jc w:val="center"/>
            </w:pPr>
            <w:r w:rsidRPr="00532ED8">
              <w:t>Design variable</w:t>
            </w:r>
          </w:p>
        </w:tc>
        <w:tc>
          <w:tcPr>
            <w:tcW w:w="2394" w:type="dxa"/>
            <w:vMerge w:val="restart"/>
            <w:vAlign w:val="center"/>
          </w:tcPr>
          <w:p w:rsidR="009E0B02" w:rsidRPr="00532ED8" w:rsidRDefault="009E0B02" w:rsidP="007F6061">
            <w:pPr>
              <w:spacing w:line="480" w:lineRule="auto"/>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7F6061">
            <w:pPr>
              <w:spacing w:line="480" w:lineRule="auto"/>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7F6061">
            <w:pPr>
              <w:spacing w:line="480" w:lineRule="auto"/>
              <w:ind w:firstLine="360"/>
              <w:jc w:val="center"/>
            </w:pPr>
          </w:p>
        </w:tc>
        <w:tc>
          <w:tcPr>
            <w:tcW w:w="2394" w:type="dxa"/>
            <w:vMerge/>
            <w:vAlign w:val="center"/>
          </w:tcPr>
          <w:p w:rsidR="009E0B02" w:rsidRPr="00532ED8" w:rsidRDefault="009E0B02" w:rsidP="007F6061">
            <w:pPr>
              <w:spacing w:line="480" w:lineRule="auto"/>
              <w:ind w:firstLine="360"/>
              <w:jc w:val="center"/>
            </w:pPr>
          </w:p>
        </w:tc>
        <w:tc>
          <w:tcPr>
            <w:tcW w:w="2394" w:type="dxa"/>
            <w:tcBorders>
              <w:right w:val="nil"/>
            </w:tcBorders>
            <w:vAlign w:val="center"/>
          </w:tcPr>
          <w:p w:rsidR="009E0B02" w:rsidRPr="00532ED8" w:rsidRDefault="009E0B02" w:rsidP="007F6061">
            <w:pPr>
              <w:spacing w:line="480" w:lineRule="auto"/>
              <w:ind w:firstLine="360"/>
              <w:jc w:val="center"/>
            </w:pPr>
            <w:r w:rsidRPr="00532ED8">
              <w:t>min</w:t>
            </w:r>
          </w:p>
        </w:tc>
        <w:tc>
          <w:tcPr>
            <w:tcW w:w="2394" w:type="dxa"/>
            <w:tcBorders>
              <w:left w:val="nil"/>
              <w:right w:val="nil"/>
            </w:tcBorders>
            <w:vAlign w:val="center"/>
          </w:tcPr>
          <w:p w:rsidR="009E0B02" w:rsidRPr="00532ED8" w:rsidRDefault="009E0B02" w:rsidP="007F6061">
            <w:pPr>
              <w:spacing w:line="480" w:lineRule="auto"/>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7F6061">
            <w:pPr>
              <w:spacing w:line="480" w:lineRule="auto"/>
              <w:ind w:firstLine="360"/>
              <w:jc w:val="center"/>
              <w:rPr>
                <w:i/>
              </w:rPr>
            </w:pPr>
            <w:r w:rsidRPr="00532ED8">
              <w:rPr>
                <w:i/>
              </w:rPr>
              <w:t>DV1</w:t>
            </w:r>
          </w:p>
        </w:tc>
        <w:tc>
          <w:tcPr>
            <w:tcW w:w="2394" w:type="dxa"/>
            <w:tcBorders>
              <w:bottom w:val="nil"/>
            </w:tcBorders>
            <w:vAlign w:val="center"/>
          </w:tcPr>
          <w:p w:rsidR="009E0B02" w:rsidRPr="00532ED8" w:rsidRDefault="009E0B02" w:rsidP="007F6061">
            <w:pPr>
              <w:spacing w:line="480" w:lineRule="auto"/>
              <w:ind w:firstLine="360"/>
              <w:jc w:val="center"/>
            </w:pPr>
            <w:r w:rsidRPr="00532ED8">
              <w:t>5.50E+00</w:t>
            </w:r>
          </w:p>
        </w:tc>
        <w:tc>
          <w:tcPr>
            <w:tcW w:w="2394" w:type="dxa"/>
            <w:tcBorders>
              <w:bottom w:val="nil"/>
            </w:tcBorders>
            <w:vAlign w:val="center"/>
          </w:tcPr>
          <w:p w:rsidR="009E0B02" w:rsidRPr="00532ED8" w:rsidRDefault="009E0B02" w:rsidP="007F6061">
            <w:pPr>
              <w:spacing w:line="480" w:lineRule="auto"/>
              <w:ind w:firstLine="360"/>
              <w:jc w:val="center"/>
            </w:pPr>
            <w:r w:rsidRPr="00532ED8">
              <w:t>4.00E+00</w:t>
            </w:r>
          </w:p>
        </w:tc>
        <w:tc>
          <w:tcPr>
            <w:tcW w:w="2394" w:type="dxa"/>
            <w:tcBorders>
              <w:bottom w:val="nil"/>
              <w:right w:val="nil"/>
            </w:tcBorders>
            <w:vAlign w:val="center"/>
          </w:tcPr>
          <w:p w:rsidR="009E0B02" w:rsidRPr="00532ED8" w:rsidRDefault="009E0B02" w:rsidP="007F6061">
            <w:pPr>
              <w:spacing w:line="480" w:lineRule="auto"/>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DV2</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8.50E-01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5.00E-01</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7F6061">
            <w:pPr>
              <w:spacing w:line="480" w:lineRule="auto"/>
              <w:ind w:firstLine="360"/>
              <w:jc w:val="center"/>
              <w:rPr>
                <w:i/>
              </w:rPr>
            </w:pPr>
            <w:r w:rsidRPr="00532ED8">
              <w:rPr>
                <w:i/>
              </w:rPr>
              <w:t>DV3</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bottom w:val="nil"/>
            </w:tcBorders>
            <w:vAlign w:val="center"/>
          </w:tcPr>
          <w:p w:rsidR="009E0B02" w:rsidRPr="00532ED8" w:rsidRDefault="009E0B02" w:rsidP="007F6061">
            <w:pPr>
              <w:spacing w:line="480" w:lineRule="auto"/>
              <w:ind w:firstLine="360"/>
              <w:jc w:val="center"/>
            </w:pPr>
            <w:r w:rsidRPr="00532ED8">
              <w:t>5.00E+00</w:t>
            </w:r>
          </w:p>
        </w:tc>
        <w:tc>
          <w:tcPr>
            <w:tcW w:w="2394" w:type="dxa"/>
            <w:tcBorders>
              <w:top w:val="nil"/>
              <w:bottom w:val="nil"/>
              <w:right w:val="nil"/>
            </w:tcBorders>
            <w:vAlign w:val="center"/>
          </w:tcPr>
          <w:p w:rsidR="009E0B02" w:rsidRPr="00532ED8" w:rsidRDefault="009E0B02" w:rsidP="007F6061">
            <w:pPr>
              <w:spacing w:line="480" w:lineRule="auto"/>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7F6061">
            <w:pPr>
              <w:spacing w:line="480" w:lineRule="auto"/>
              <w:ind w:firstLine="360"/>
              <w:jc w:val="center"/>
              <w:rPr>
                <w:i/>
              </w:rPr>
            </w:pPr>
            <w:r w:rsidRPr="00532ED8">
              <w:rPr>
                <w:i/>
              </w:rPr>
              <w:t>DV4</w:t>
            </w:r>
          </w:p>
        </w:tc>
        <w:tc>
          <w:tcPr>
            <w:tcW w:w="2394" w:type="dxa"/>
            <w:tcBorders>
              <w:top w:val="nil"/>
            </w:tcBorders>
            <w:vAlign w:val="center"/>
          </w:tcPr>
          <w:p w:rsidR="009E0B02" w:rsidRPr="00532ED8" w:rsidRDefault="009E0B02" w:rsidP="007F6061">
            <w:pPr>
              <w:spacing w:line="480" w:lineRule="auto"/>
              <w:ind w:firstLine="360"/>
              <w:jc w:val="center"/>
            </w:pPr>
            <w:r w:rsidRPr="00532ED8">
              <w:t>2.00E+01</w:t>
            </w:r>
          </w:p>
        </w:tc>
        <w:tc>
          <w:tcPr>
            <w:tcW w:w="2394" w:type="dxa"/>
            <w:tcBorders>
              <w:top w:val="nil"/>
            </w:tcBorders>
            <w:vAlign w:val="center"/>
          </w:tcPr>
          <w:p w:rsidR="009E0B02" w:rsidRPr="00532ED8" w:rsidRDefault="009E0B02" w:rsidP="007F6061">
            <w:pPr>
              <w:spacing w:line="480" w:lineRule="auto"/>
              <w:ind w:firstLine="360"/>
              <w:jc w:val="center"/>
            </w:pPr>
            <w:r w:rsidRPr="00532ED8">
              <w:t>1.00E+01</w:t>
            </w:r>
          </w:p>
        </w:tc>
        <w:tc>
          <w:tcPr>
            <w:tcW w:w="2394" w:type="dxa"/>
            <w:tcBorders>
              <w:top w:val="nil"/>
              <w:right w:val="nil"/>
            </w:tcBorders>
            <w:vAlign w:val="center"/>
          </w:tcPr>
          <w:p w:rsidR="009E0B02" w:rsidRPr="00532ED8" w:rsidRDefault="009E0B02" w:rsidP="007F6061">
            <w:pPr>
              <w:spacing w:line="480" w:lineRule="auto"/>
              <w:ind w:firstLine="360"/>
              <w:jc w:val="center"/>
            </w:pPr>
            <w:r w:rsidRPr="00532ED8">
              <w:t>5.00E+01</w:t>
            </w:r>
          </w:p>
        </w:tc>
      </w:tr>
    </w:tbl>
    <w:p w:rsidR="009E0B02" w:rsidRDefault="009E0B02" w:rsidP="00850336">
      <w:pPr>
        <w:tabs>
          <w:tab w:val="left" w:pos="-1260"/>
        </w:tabs>
        <w:spacing w:after="120" w:line="480" w:lineRule="auto"/>
      </w:pPr>
    </w:p>
    <w:p w:rsidR="00A66D0C" w:rsidRDefault="00A66D0C" w:rsidP="007F6061">
      <w:pPr>
        <w:spacing w:after="120" w:line="480" w:lineRule="auto"/>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7F6061">
      <w:pPr>
        <w:spacing w:after="120" w:line="480" w:lineRule="auto"/>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7"/>
      </w:r>
      <w:r w:rsidRPr="00532ED8">
        <w:t xml:space="preserve"> </w:t>
      </w:r>
      <w:r>
        <w:t xml:space="preserve">thus </w:t>
      </w:r>
      <w:r w:rsidRPr="00532ED8">
        <w:t>provid</w:t>
      </w:r>
      <w:r>
        <w:t>ing</w:t>
      </w:r>
      <w:r w:rsidRPr="00532ED8">
        <w:t xml:space="preserve"> useful </w:t>
      </w:r>
      <w:r>
        <w:t>insi</w:t>
      </w:r>
      <w:r w:rsidR="00A57DEC">
        <w:t>ght</w:t>
      </w:r>
      <w:r>
        <w:t xml:space="preserv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w:t>
      </w:r>
      <w:r w:rsidRPr="00532ED8">
        <w:lastRenderedPageBreak/>
        <w:t xml:space="preserve">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B41201" w:rsidRDefault="00A66D0C" w:rsidP="00850336">
      <w:pPr>
        <w:spacing w:after="120" w:line="480" w:lineRule="auto"/>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r w:rsidR="00850336">
        <w:t xml:space="preserve"> </w:t>
      </w: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Pr="00532ED8" w:rsidRDefault="00B41201" w:rsidP="007F6061">
      <w:pPr>
        <w:spacing w:line="480" w:lineRule="auto"/>
        <w:jc w:val="center"/>
      </w:pPr>
      <w:proofErr w:type="gramStart"/>
      <w:r w:rsidRPr="00532ED8">
        <w:t>Table 2.</w:t>
      </w:r>
      <w:proofErr w:type="gramEnd"/>
      <w:r w:rsidRPr="00532ED8">
        <w:t xml:space="preserve">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7F6061">
            <w:pPr>
              <w:spacing w:line="480" w:lineRule="auto"/>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bottom w:val="nil"/>
              <w:right w:val="nil"/>
            </w:tcBorders>
            <w:vAlign w:val="center"/>
          </w:tcPr>
          <w:p w:rsidR="00B41201" w:rsidRPr="00532ED8" w:rsidRDefault="00B41201" w:rsidP="007F6061">
            <w:pPr>
              <w:spacing w:line="480" w:lineRule="auto"/>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(min)</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7F6061">
            <w:pPr>
              <w:spacing w:line="480" w:lineRule="auto"/>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7F6061">
            <w:pPr>
              <w:spacing w:line="480" w:lineRule="auto"/>
              <w:ind w:firstLine="342"/>
              <w:rPr>
                <w:i/>
                <w:iCs/>
              </w:rPr>
            </w:pPr>
            <w:r w:rsidRPr="00532ED8">
              <w:t>(pseudo)</w:t>
            </w:r>
          </w:p>
        </w:tc>
        <w:tc>
          <w:tcPr>
            <w:tcW w:w="1403" w:type="dxa"/>
            <w:tcBorders>
              <w:top w:val="nil"/>
              <w:bottom w:val="nil"/>
              <w:right w:val="nil"/>
            </w:tcBorders>
            <w:vAlign w:val="center"/>
          </w:tcPr>
          <w:p w:rsidR="00B41201" w:rsidRPr="00532ED8" w:rsidRDefault="00B41201" w:rsidP="007F6061">
            <w:pPr>
              <w:spacing w:line="480" w:lineRule="auto"/>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7F6061">
            <w:pPr>
              <w:spacing w:line="480" w:lineRule="auto"/>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7F6061">
            <w:pPr>
              <w:spacing w:line="480" w:lineRule="auto"/>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7F6061">
            <w:pPr>
              <w:spacing w:line="480" w:lineRule="auto"/>
              <w:ind w:firstLine="342"/>
              <w:rPr>
                <w:i/>
                <w:iCs/>
              </w:rPr>
            </w:pPr>
            <w:r w:rsidRPr="00532ED8">
              <w:t>(pseudo)</w:t>
            </w:r>
          </w:p>
        </w:tc>
        <w:tc>
          <w:tcPr>
            <w:tcW w:w="1403" w:type="dxa"/>
            <w:tcBorders>
              <w:top w:val="nil"/>
              <w:right w:val="nil"/>
            </w:tcBorders>
            <w:vAlign w:val="center"/>
          </w:tcPr>
          <w:p w:rsidR="00B41201" w:rsidRPr="00532ED8" w:rsidRDefault="00B41201" w:rsidP="007F6061">
            <w:pPr>
              <w:spacing w:line="480" w:lineRule="auto"/>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7F6061">
            <w:pPr>
              <w:spacing w:line="480" w:lineRule="auto"/>
              <w:ind w:firstLine="257"/>
              <w:rPr>
                <w:iCs/>
              </w:rPr>
            </w:pPr>
            <w:r w:rsidRPr="00532ED8">
              <w:rPr>
                <w:iCs/>
              </w:rPr>
              <w:t>(min)</w:t>
            </w:r>
          </w:p>
        </w:tc>
      </w:tr>
    </w:tbl>
    <w:p w:rsidR="00B41201" w:rsidRPr="00532ED8" w:rsidRDefault="00B41201" w:rsidP="007F6061">
      <w:pPr>
        <w:spacing w:line="480" w:lineRule="auto"/>
        <w:ind w:firstLine="360"/>
      </w:pPr>
    </w:p>
    <w:p w:rsidR="00B41201" w:rsidRPr="00532ED8" w:rsidRDefault="00B41201" w:rsidP="007F6061">
      <w:pPr>
        <w:spacing w:line="480" w:lineRule="auto"/>
        <w:jc w:val="center"/>
      </w:pPr>
      <w:proofErr w:type="gramStart"/>
      <w:r w:rsidRPr="00532ED8">
        <w:t>Table 3.</w:t>
      </w:r>
      <w:proofErr w:type="gramEnd"/>
      <w:r w:rsidRPr="00532ED8">
        <w:t xml:space="preserve">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7F6061">
            <w:pPr>
              <w:spacing w:line="480" w:lineRule="auto"/>
              <w:rPr>
                <w:sz w:val="18"/>
                <w:szCs w:val="18"/>
              </w:rPr>
            </w:pPr>
            <w:r w:rsidRPr="00532ED8">
              <w:rPr>
                <w:sz w:val="18"/>
                <w:szCs w:val="18"/>
              </w:rPr>
              <w:lastRenderedPageBreak/>
              <w:t>Criteria</w:t>
            </w:r>
          </w:p>
        </w:tc>
        <w:tc>
          <w:tcPr>
            <w:tcW w:w="1170" w:type="dxa"/>
            <w:vMerge w:val="restart"/>
          </w:tcPr>
          <w:p w:rsidR="00B41201" w:rsidRPr="00532ED8" w:rsidRDefault="00B41201" w:rsidP="007F6061">
            <w:pPr>
              <w:spacing w:line="480" w:lineRule="auto"/>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7F6061">
            <w:pPr>
              <w:spacing w:line="480" w:lineRule="auto"/>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7F6061">
            <w:pPr>
              <w:spacing w:line="480" w:lineRule="auto"/>
              <w:rPr>
                <w:sz w:val="18"/>
                <w:szCs w:val="18"/>
              </w:rPr>
            </w:pPr>
          </w:p>
        </w:tc>
        <w:tc>
          <w:tcPr>
            <w:tcW w:w="1170" w:type="dxa"/>
            <w:vMerge/>
          </w:tcPr>
          <w:p w:rsidR="00B41201" w:rsidRPr="00532ED8" w:rsidRDefault="00B41201" w:rsidP="007F6061">
            <w:pPr>
              <w:spacing w:line="480" w:lineRule="auto"/>
              <w:rPr>
                <w:sz w:val="18"/>
                <w:szCs w:val="18"/>
              </w:rPr>
            </w:pPr>
          </w:p>
        </w:tc>
        <w:tc>
          <w:tcPr>
            <w:tcW w:w="979" w:type="dxa"/>
            <w:tcBorders>
              <w:right w:val="nil"/>
            </w:tcBorders>
          </w:tcPr>
          <w:p w:rsidR="00B41201" w:rsidRPr="00532ED8" w:rsidRDefault="00B41201" w:rsidP="007F6061">
            <w:pPr>
              <w:spacing w:line="480" w:lineRule="auto"/>
              <w:jc w:val="center"/>
              <w:rPr>
                <w:sz w:val="18"/>
                <w:szCs w:val="18"/>
              </w:rPr>
            </w:pPr>
            <w:r w:rsidRPr="00532ED8">
              <w:rPr>
                <w:sz w:val="18"/>
                <w:szCs w:val="18"/>
              </w:rPr>
              <w:t>#241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#281</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#329</w:t>
            </w:r>
          </w:p>
        </w:tc>
        <w:tc>
          <w:tcPr>
            <w:tcW w:w="979"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#409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#649</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#825</w:t>
            </w:r>
          </w:p>
        </w:tc>
        <w:tc>
          <w:tcPr>
            <w:tcW w:w="980" w:type="dxa"/>
            <w:tcBorders>
              <w:left w:val="nil"/>
              <w:right w:val="nil"/>
            </w:tcBorders>
          </w:tcPr>
          <w:p w:rsidR="00B41201" w:rsidRPr="00532ED8" w:rsidRDefault="00B41201" w:rsidP="007F6061">
            <w:pPr>
              <w:spacing w:line="480" w:lineRule="auto"/>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P12</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(pseudo)</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7F6061">
            <w:pPr>
              <w:spacing w:line="480" w:lineRule="auto"/>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bottom w:val="nil"/>
            </w:tcBorders>
          </w:tcPr>
          <w:p w:rsidR="00B41201" w:rsidRPr="00532ED8" w:rsidRDefault="00B41201" w:rsidP="007F6061">
            <w:pPr>
              <w:spacing w:line="480" w:lineRule="auto"/>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7F6061">
            <w:pPr>
              <w:spacing w:line="480" w:lineRule="auto"/>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7F6061">
            <w:pPr>
              <w:spacing w:line="480" w:lineRule="auto"/>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7F6061">
            <w:pPr>
              <w:spacing w:line="480" w:lineRule="auto"/>
              <w:rPr>
                <w:i/>
                <w:sz w:val="18"/>
                <w:szCs w:val="18"/>
              </w:rPr>
            </w:pPr>
            <w:r w:rsidRPr="00532ED8">
              <w:rPr>
                <w:i/>
                <w:sz w:val="18"/>
                <w:szCs w:val="18"/>
              </w:rPr>
              <w:t>FQ2</w:t>
            </w:r>
          </w:p>
        </w:tc>
        <w:tc>
          <w:tcPr>
            <w:tcW w:w="990" w:type="dxa"/>
            <w:tcBorders>
              <w:top w:val="nil"/>
              <w:left w:val="nil"/>
            </w:tcBorders>
          </w:tcPr>
          <w:p w:rsidR="00B41201" w:rsidRPr="00532ED8" w:rsidRDefault="00B41201" w:rsidP="007F6061">
            <w:pPr>
              <w:spacing w:line="480" w:lineRule="auto"/>
              <w:rPr>
                <w:sz w:val="18"/>
                <w:szCs w:val="18"/>
              </w:rPr>
            </w:pPr>
            <w:r w:rsidRPr="00532ED8">
              <w:rPr>
                <w:sz w:val="18"/>
                <w:szCs w:val="18"/>
              </w:rPr>
              <w:t>(min)</w:t>
            </w:r>
          </w:p>
        </w:tc>
        <w:tc>
          <w:tcPr>
            <w:tcW w:w="1170" w:type="dxa"/>
            <w:tcBorders>
              <w:top w:val="nil"/>
            </w:tcBorders>
          </w:tcPr>
          <w:p w:rsidR="00B41201" w:rsidRPr="00532ED8" w:rsidRDefault="00B41201" w:rsidP="007F6061">
            <w:pPr>
              <w:spacing w:line="480" w:lineRule="auto"/>
              <w:rPr>
                <w:sz w:val="18"/>
                <w:szCs w:val="18"/>
              </w:rPr>
            </w:pPr>
            <w:r w:rsidRPr="00532ED8">
              <w:rPr>
                <w:sz w:val="18"/>
                <w:szCs w:val="18"/>
              </w:rPr>
              <w:t>5.36E+01</w:t>
            </w:r>
          </w:p>
        </w:tc>
        <w:tc>
          <w:tcPr>
            <w:tcW w:w="979" w:type="dxa"/>
            <w:tcBorders>
              <w:top w:val="nil"/>
              <w:right w:val="nil"/>
            </w:tcBorders>
          </w:tcPr>
          <w:p w:rsidR="00B41201" w:rsidRPr="00532ED8" w:rsidRDefault="00B41201" w:rsidP="007F6061">
            <w:pPr>
              <w:spacing w:line="480" w:lineRule="auto"/>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7F6061">
            <w:pPr>
              <w:spacing w:line="480" w:lineRule="auto"/>
              <w:rPr>
                <w:sz w:val="18"/>
                <w:szCs w:val="18"/>
              </w:rPr>
            </w:pPr>
            <w:r w:rsidRPr="00532ED8">
              <w:rPr>
                <w:sz w:val="18"/>
                <w:szCs w:val="18"/>
              </w:rPr>
              <w:t>4.00E+01</w:t>
            </w:r>
          </w:p>
        </w:tc>
      </w:tr>
    </w:tbl>
    <w:p w:rsidR="00B41201" w:rsidRPr="00532ED8" w:rsidRDefault="00B41201" w:rsidP="007F6061">
      <w:pPr>
        <w:spacing w:line="480" w:lineRule="auto"/>
        <w:ind w:firstLine="360"/>
        <w:rPr>
          <w:highlight w:val="yellow"/>
        </w:rPr>
      </w:pPr>
    </w:p>
    <w:p w:rsidR="00A66D0C" w:rsidRPr="002E1F16" w:rsidRDefault="00A66D0C" w:rsidP="007F6061">
      <w:pPr>
        <w:spacing w:after="120" w:line="480" w:lineRule="auto"/>
        <w:ind w:firstLine="288"/>
      </w:pPr>
      <w:r w:rsidRPr="00532ED8">
        <w:t xml:space="preserve">Analysis of the criteria table shows that solution #993 is the most preferable one. This solution is equivalent to others with respect to criterion </w:t>
      </w:r>
      <w:proofErr w:type="gramStart"/>
      <w:r w:rsidRPr="00532ED8">
        <w:rPr>
          <w:i/>
        </w:rPr>
        <w:t>P4</w:t>
      </w:r>
      <w:r w:rsidRPr="00532ED8">
        <w:t>,</w:t>
      </w:r>
      <w:proofErr w:type="gramEnd"/>
      <w:r w:rsidRPr="00532ED8">
        <w:t xml:space="preserve"> it is superior to others over a set of 5 criteria {</w:t>
      </w:r>
      <w:r w:rsidRPr="00532ED8">
        <w:rPr>
          <w:i/>
        </w:rPr>
        <w:t>P2, P3, P6, 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 xml:space="preserve">P2, P3, FQ1, </w:t>
      </w:r>
      <w:proofErr w:type="gramStart"/>
      <w:r w:rsidRPr="00532ED8">
        <w:rPr>
          <w:i/>
        </w:rPr>
        <w:t>FQ2</w:t>
      </w:r>
      <w:proofErr w:type="gramEnd"/>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7F6061">
      <w:pPr>
        <w:pStyle w:val="List"/>
        <w:tabs>
          <w:tab w:val="left" w:pos="720"/>
        </w:tabs>
        <w:spacing w:after="120" w:line="480" w:lineRule="auto"/>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w:t>
      </w:r>
      <w:r w:rsidR="004D7985">
        <w:rPr>
          <w:iCs/>
          <w:sz w:val="20"/>
          <w:szCs w:val="20"/>
          <w:lang w:val="en-US"/>
        </w:rPr>
        <w:t xml:space="preserve"> </w:t>
      </w:r>
      <w:r w:rsidR="00F64044">
        <w:rPr>
          <w:iCs/>
          <w:sz w:val="20"/>
          <w:szCs w:val="20"/>
          <w:lang w:val="en-US"/>
        </w:rPr>
        <w:fldChar w:fldCharType="begin"/>
      </w:r>
      <w:r w:rsidR="004D7985">
        <w:rPr>
          <w:iCs/>
          <w:sz w:val="20"/>
          <w:szCs w:val="20"/>
          <w:lang w:val="en-US"/>
        </w:rPr>
        <w:instrText xml:space="preserve"> REF _Ref333933490 \h </w:instrText>
      </w:r>
      <w:r w:rsidR="00F64044">
        <w:rPr>
          <w:iCs/>
          <w:sz w:val="20"/>
          <w:szCs w:val="20"/>
          <w:lang w:val="en-US"/>
        </w:rPr>
      </w:r>
      <w:r w:rsidR="00F64044">
        <w:rPr>
          <w:iCs/>
          <w:sz w:val="20"/>
          <w:szCs w:val="20"/>
          <w:lang w:val="en-US"/>
        </w:rPr>
        <w:fldChar w:fldCharType="separate"/>
      </w:r>
      <w:r w:rsidR="004D7985">
        <w:t xml:space="preserve">Figure </w:t>
      </w:r>
      <w:r w:rsidR="004D7985">
        <w:rPr>
          <w:noProof/>
        </w:rPr>
        <w:t>5</w:t>
      </w:r>
      <w:r w:rsidR="00F64044">
        <w:rPr>
          <w:iCs/>
          <w:sz w:val="20"/>
          <w:szCs w:val="20"/>
          <w:lang w:val="en-US"/>
        </w:rPr>
        <w:fldChar w:fldCharType="end"/>
      </w:r>
      <w:r w:rsidR="00A66D0C" w:rsidRPr="00A96CF9">
        <w:rPr>
          <w:iCs/>
          <w:sz w:val="20"/>
          <w:szCs w:val="20"/>
          <w:lang w:val="en-US"/>
        </w:rPr>
        <w:t>.</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w:t>
      </w:r>
      <w:r w:rsidR="00A66D0C" w:rsidRPr="00A96CF9">
        <w:rPr>
          <w:sz w:val="20"/>
          <w:szCs w:val="20"/>
          <w:lang w:val="en-US"/>
        </w:rPr>
        <w:lastRenderedPageBreak/>
        <w:t>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4D7985" w:rsidRDefault="009248C9" w:rsidP="004D7985">
      <w:pPr>
        <w:pStyle w:val="List"/>
        <w:keepNext/>
        <w:tabs>
          <w:tab w:val="left" w:pos="0"/>
        </w:tabs>
        <w:spacing w:after="120" w:line="480" w:lineRule="auto"/>
        <w:ind w:left="0" w:firstLine="0"/>
        <w:jc w:val="center"/>
      </w:pPr>
      <w:r>
        <w:rPr>
          <w:noProof/>
          <w:lang w:val="en-US" w:eastAsia="en-US"/>
        </w:rPr>
        <w:drawing>
          <wp:inline distT="0" distB="0" distL="0" distR="0">
            <wp:extent cx="5511337" cy="14954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8"/>
                    <a:srcRect/>
                    <a:stretch>
                      <a:fillRect/>
                    </a:stretch>
                  </pic:blipFill>
                  <pic:spPr bwMode="auto">
                    <a:xfrm>
                      <a:off x="0" y="0"/>
                      <a:ext cx="5508371" cy="1494620"/>
                    </a:xfrm>
                    <a:prstGeom prst="rect">
                      <a:avLst/>
                    </a:prstGeom>
                    <a:noFill/>
                    <a:ln w="9525">
                      <a:noFill/>
                      <a:miter lim="800000"/>
                      <a:headEnd/>
                      <a:tailEnd/>
                    </a:ln>
                  </pic:spPr>
                </pic:pic>
              </a:graphicData>
            </a:graphic>
          </wp:inline>
        </w:drawing>
      </w:r>
    </w:p>
    <w:p w:rsidR="00A66D0C" w:rsidRDefault="004D7985" w:rsidP="004D7985">
      <w:pPr>
        <w:pStyle w:val="Caption"/>
        <w:jc w:val="center"/>
      </w:pPr>
      <w:bookmarkStart w:id="12" w:name="_Ref333933490"/>
      <w:bookmarkStart w:id="13" w:name="_Ref333935128"/>
      <w:r>
        <w:t xml:space="preserve">Figure </w:t>
      </w:r>
      <w:r w:rsidR="00F64044">
        <w:fldChar w:fldCharType="begin"/>
      </w:r>
      <w:r>
        <w:instrText xml:space="preserve"> SEQ Figure \* ARABIC </w:instrText>
      </w:r>
      <w:r w:rsidR="00F64044">
        <w:fldChar w:fldCharType="separate"/>
      </w:r>
      <w:r w:rsidR="00E17C6B">
        <w:rPr>
          <w:noProof/>
        </w:rPr>
        <w:t>5</w:t>
      </w:r>
      <w:r w:rsidR="00F64044">
        <w:fldChar w:fldCharType="end"/>
      </w:r>
      <w:bookmarkEnd w:id="12"/>
      <w:r>
        <w:rPr>
          <w:lang w:val="en-US"/>
        </w:rPr>
        <w:t>.</w:t>
      </w:r>
      <w:r w:rsidRPr="004D7985">
        <w:rPr>
          <w:lang w:val="en-US"/>
        </w:rPr>
        <w:t xml:space="preserve"> </w:t>
      </w:r>
      <w:r w:rsidRPr="00B41201">
        <w:rPr>
          <w:lang w:val="en-US"/>
        </w:rPr>
        <w:t xml:space="preserve">A histogram of </w:t>
      </w:r>
      <w:r w:rsidRPr="00B41201">
        <w:rPr>
          <w:i/>
          <w:lang w:val="en-US"/>
        </w:rPr>
        <w:t>DV4</w:t>
      </w:r>
      <w:r w:rsidRPr="00B41201">
        <w:rPr>
          <w:lang w:val="en-US"/>
        </w:rPr>
        <w:t xml:space="preserve"> distribution along with the prototype solution and the direction of improvement.</w:t>
      </w:r>
      <w:bookmarkEnd w:id="13"/>
    </w:p>
    <w:p w:rsidR="00A66D0C" w:rsidRPr="00742170" w:rsidRDefault="00A66D0C" w:rsidP="007F6061">
      <w:pPr>
        <w:pStyle w:val="Heading4"/>
        <w:spacing w:before="0" w:after="120" w:line="480" w:lineRule="auto"/>
        <w:ind w:firstLine="288"/>
        <w:rPr>
          <w:sz w:val="26"/>
          <w:szCs w:val="26"/>
        </w:rPr>
      </w:pPr>
      <w:r>
        <w:rPr>
          <w:sz w:val="26"/>
          <w:szCs w:val="26"/>
        </w:rPr>
        <w:t xml:space="preserve">IV.B. </w:t>
      </w:r>
      <w:r w:rsidRPr="00742170">
        <w:rPr>
          <w:sz w:val="26"/>
          <w:szCs w:val="26"/>
        </w:rPr>
        <w:t>Second iteration</w:t>
      </w:r>
      <w:r w:rsidR="00B41201">
        <w:rPr>
          <w:sz w:val="26"/>
          <w:szCs w:val="26"/>
        </w:rPr>
        <w:t>: Design Improvement</w:t>
      </w:r>
    </w:p>
    <w:p w:rsidR="00A66D0C" w:rsidRDefault="009D40A1" w:rsidP="007F6061">
      <w:pPr>
        <w:spacing w:after="120" w:line="480" w:lineRule="auto"/>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Pr="00532ED8" w:rsidRDefault="009D40A1" w:rsidP="007F6061">
      <w:pPr>
        <w:spacing w:line="480" w:lineRule="auto"/>
        <w:jc w:val="center"/>
        <w:rPr>
          <w:b/>
        </w:rPr>
      </w:pPr>
      <w:proofErr w:type="gramStart"/>
      <w:r>
        <w:t xml:space="preserve">Table </w:t>
      </w:r>
      <w:r w:rsidRPr="00532ED8">
        <w:t>4.</w:t>
      </w:r>
      <w:proofErr w:type="gramEnd"/>
      <w:r w:rsidRPr="00532ED8">
        <w:t xml:space="preserve"> </w:t>
      </w:r>
      <w:proofErr w:type="gramStart"/>
      <w:r w:rsidRPr="00532ED8">
        <w:t>Refined  intervals</w:t>
      </w:r>
      <w:proofErr w:type="gramEnd"/>
      <w:r w:rsidRPr="00532ED8">
        <w:t xml:space="preserve">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02"/>
        <w:gridCol w:w="2221"/>
        <w:gridCol w:w="2221"/>
        <w:gridCol w:w="2221"/>
      </w:tblGrid>
      <w:tr w:rsidR="009D40A1" w:rsidRPr="00532ED8" w:rsidTr="00ED408A">
        <w:trPr>
          <w:jc w:val="center"/>
        </w:trPr>
        <w:tc>
          <w:tcPr>
            <w:tcW w:w="2394" w:type="dxa"/>
            <w:vMerge w:val="restart"/>
            <w:tcBorders>
              <w:left w:val="nil"/>
            </w:tcBorders>
            <w:vAlign w:val="center"/>
          </w:tcPr>
          <w:p w:rsidR="009D40A1" w:rsidRPr="00532ED8" w:rsidRDefault="009D40A1" w:rsidP="007F6061">
            <w:pPr>
              <w:spacing w:line="480" w:lineRule="auto"/>
              <w:ind w:firstLine="360"/>
              <w:jc w:val="center"/>
            </w:pPr>
            <w:r w:rsidRPr="00532ED8">
              <w:t>Design variable</w:t>
            </w:r>
          </w:p>
        </w:tc>
        <w:tc>
          <w:tcPr>
            <w:tcW w:w="2394" w:type="dxa"/>
            <w:vMerge w:val="restart"/>
            <w:vAlign w:val="center"/>
          </w:tcPr>
          <w:p w:rsidR="009D40A1" w:rsidRPr="00532ED8" w:rsidRDefault="009D40A1" w:rsidP="007F6061">
            <w:pPr>
              <w:spacing w:line="480" w:lineRule="auto"/>
              <w:ind w:firstLine="360"/>
              <w:jc w:val="center"/>
            </w:pPr>
            <w:r w:rsidRPr="00532ED8">
              <w:t>Prototype</w:t>
            </w:r>
          </w:p>
        </w:tc>
        <w:tc>
          <w:tcPr>
            <w:tcW w:w="4788" w:type="dxa"/>
            <w:gridSpan w:val="2"/>
            <w:tcBorders>
              <w:right w:val="nil"/>
            </w:tcBorders>
            <w:vAlign w:val="center"/>
          </w:tcPr>
          <w:p w:rsidR="009D40A1" w:rsidRPr="00532ED8" w:rsidRDefault="009D40A1" w:rsidP="007F6061">
            <w:pPr>
              <w:spacing w:line="480" w:lineRule="auto"/>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7F6061">
            <w:pPr>
              <w:spacing w:line="480" w:lineRule="auto"/>
              <w:ind w:firstLine="360"/>
              <w:jc w:val="center"/>
            </w:pPr>
          </w:p>
        </w:tc>
        <w:tc>
          <w:tcPr>
            <w:tcW w:w="2394" w:type="dxa"/>
            <w:vMerge/>
            <w:vAlign w:val="center"/>
          </w:tcPr>
          <w:p w:rsidR="009D40A1" w:rsidRPr="00532ED8" w:rsidRDefault="009D40A1" w:rsidP="007F6061">
            <w:pPr>
              <w:spacing w:line="480" w:lineRule="auto"/>
              <w:ind w:firstLine="360"/>
              <w:jc w:val="center"/>
            </w:pPr>
          </w:p>
        </w:tc>
        <w:tc>
          <w:tcPr>
            <w:tcW w:w="2394" w:type="dxa"/>
            <w:tcBorders>
              <w:right w:val="nil"/>
            </w:tcBorders>
            <w:vAlign w:val="center"/>
          </w:tcPr>
          <w:p w:rsidR="009D40A1" w:rsidRPr="00532ED8" w:rsidRDefault="009D40A1" w:rsidP="007F6061">
            <w:pPr>
              <w:spacing w:line="480" w:lineRule="auto"/>
              <w:ind w:firstLine="360"/>
              <w:jc w:val="center"/>
            </w:pPr>
            <w:r w:rsidRPr="00532ED8">
              <w:t>min</w:t>
            </w:r>
          </w:p>
        </w:tc>
        <w:tc>
          <w:tcPr>
            <w:tcW w:w="2394" w:type="dxa"/>
            <w:tcBorders>
              <w:left w:val="nil"/>
              <w:right w:val="nil"/>
            </w:tcBorders>
            <w:vAlign w:val="center"/>
          </w:tcPr>
          <w:p w:rsidR="009D40A1" w:rsidRPr="00532ED8" w:rsidRDefault="009D40A1" w:rsidP="007F6061">
            <w:pPr>
              <w:spacing w:line="480" w:lineRule="auto"/>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7F6061">
            <w:pPr>
              <w:spacing w:line="480" w:lineRule="auto"/>
              <w:ind w:firstLine="360"/>
              <w:jc w:val="center"/>
              <w:rPr>
                <w:i/>
              </w:rPr>
            </w:pPr>
            <w:r w:rsidRPr="00532ED8">
              <w:rPr>
                <w:i/>
              </w:rPr>
              <w:t>DV1</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tcBorders>
            <w:vAlign w:val="center"/>
          </w:tcPr>
          <w:p w:rsidR="009D40A1" w:rsidRPr="00532ED8" w:rsidRDefault="009D40A1" w:rsidP="007F6061">
            <w:pPr>
              <w:spacing w:line="480" w:lineRule="auto"/>
              <w:ind w:firstLine="360"/>
              <w:jc w:val="center"/>
            </w:pPr>
            <w:r w:rsidRPr="00532ED8">
              <w:t>5.50E+00</w:t>
            </w:r>
          </w:p>
        </w:tc>
        <w:tc>
          <w:tcPr>
            <w:tcW w:w="2394" w:type="dxa"/>
            <w:tcBorders>
              <w:bottom w:val="nil"/>
              <w:right w:val="nil"/>
            </w:tcBorders>
            <w:vAlign w:val="center"/>
          </w:tcPr>
          <w:p w:rsidR="009D40A1" w:rsidRPr="00532ED8" w:rsidRDefault="009D40A1" w:rsidP="007F6061">
            <w:pPr>
              <w:spacing w:line="480" w:lineRule="auto"/>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DV2</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8.50E-01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6.50E-01</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7F6061">
            <w:pPr>
              <w:spacing w:line="480" w:lineRule="auto"/>
              <w:ind w:firstLine="360"/>
              <w:jc w:val="center"/>
              <w:rPr>
                <w:i/>
              </w:rPr>
            </w:pPr>
            <w:r w:rsidRPr="00532ED8">
              <w:rPr>
                <w:i/>
              </w:rPr>
              <w:t>DV3</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bottom w:val="nil"/>
            </w:tcBorders>
            <w:vAlign w:val="center"/>
          </w:tcPr>
          <w:p w:rsidR="009D40A1" w:rsidRPr="00532ED8" w:rsidRDefault="009D40A1" w:rsidP="007F6061">
            <w:pPr>
              <w:spacing w:line="480" w:lineRule="auto"/>
              <w:ind w:firstLine="360"/>
              <w:jc w:val="center"/>
            </w:pPr>
            <w:r w:rsidRPr="00532ED8">
              <w:t>9.80E+00</w:t>
            </w:r>
          </w:p>
        </w:tc>
        <w:tc>
          <w:tcPr>
            <w:tcW w:w="2394" w:type="dxa"/>
            <w:tcBorders>
              <w:top w:val="nil"/>
              <w:bottom w:val="nil"/>
              <w:right w:val="nil"/>
            </w:tcBorders>
            <w:vAlign w:val="center"/>
          </w:tcPr>
          <w:p w:rsidR="009D40A1" w:rsidRPr="00532ED8" w:rsidRDefault="009D40A1" w:rsidP="007F6061">
            <w:pPr>
              <w:spacing w:line="480" w:lineRule="auto"/>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7F6061">
            <w:pPr>
              <w:spacing w:line="480" w:lineRule="auto"/>
              <w:ind w:firstLine="360"/>
              <w:jc w:val="center"/>
              <w:rPr>
                <w:i/>
              </w:rPr>
            </w:pPr>
            <w:r w:rsidRPr="00532ED8">
              <w:rPr>
                <w:i/>
              </w:rPr>
              <w:t>DV4</w:t>
            </w:r>
          </w:p>
        </w:tc>
        <w:tc>
          <w:tcPr>
            <w:tcW w:w="2394" w:type="dxa"/>
            <w:tcBorders>
              <w:top w:val="nil"/>
            </w:tcBorders>
            <w:vAlign w:val="center"/>
          </w:tcPr>
          <w:p w:rsidR="009D40A1" w:rsidRPr="00532ED8" w:rsidRDefault="009D40A1" w:rsidP="007F6061">
            <w:pPr>
              <w:spacing w:line="480" w:lineRule="auto"/>
              <w:ind w:firstLine="360"/>
              <w:jc w:val="center"/>
            </w:pPr>
            <w:r w:rsidRPr="00532ED8">
              <w:t>2.00E+01</w:t>
            </w:r>
          </w:p>
        </w:tc>
        <w:tc>
          <w:tcPr>
            <w:tcW w:w="2394" w:type="dxa"/>
            <w:tcBorders>
              <w:top w:val="nil"/>
            </w:tcBorders>
            <w:vAlign w:val="center"/>
          </w:tcPr>
          <w:p w:rsidR="009D40A1" w:rsidRPr="00532ED8" w:rsidRDefault="009D40A1" w:rsidP="007F6061">
            <w:pPr>
              <w:spacing w:line="480" w:lineRule="auto"/>
              <w:ind w:firstLine="360"/>
              <w:jc w:val="center"/>
            </w:pPr>
            <w:r w:rsidRPr="00532ED8">
              <w:t>1.80E+01</w:t>
            </w:r>
          </w:p>
        </w:tc>
        <w:tc>
          <w:tcPr>
            <w:tcW w:w="2394" w:type="dxa"/>
            <w:tcBorders>
              <w:top w:val="nil"/>
              <w:right w:val="nil"/>
            </w:tcBorders>
            <w:vAlign w:val="center"/>
          </w:tcPr>
          <w:p w:rsidR="009D40A1" w:rsidRPr="00532ED8" w:rsidRDefault="009D40A1" w:rsidP="007F6061">
            <w:pPr>
              <w:spacing w:line="480" w:lineRule="auto"/>
              <w:ind w:firstLine="360"/>
              <w:jc w:val="center"/>
            </w:pPr>
            <w:r w:rsidRPr="00532ED8">
              <w:t>6.50E+01</w:t>
            </w:r>
          </w:p>
        </w:tc>
      </w:tr>
    </w:tbl>
    <w:p w:rsidR="009D40A1" w:rsidRPr="00532ED8" w:rsidRDefault="009D40A1" w:rsidP="007F6061">
      <w:pPr>
        <w:spacing w:line="480" w:lineRule="auto"/>
        <w:ind w:firstLine="360"/>
        <w:rPr>
          <w:highlight w:val="yellow"/>
        </w:rPr>
      </w:pPr>
    </w:p>
    <w:p w:rsidR="00A66D0C" w:rsidRPr="00460D30" w:rsidRDefault="00A66D0C" w:rsidP="007F6061">
      <w:pPr>
        <w:spacing w:after="120" w:line="480" w:lineRule="auto"/>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7F6061">
      <w:pPr>
        <w:spacing w:after="120" w:line="480" w:lineRule="auto"/>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w:t>
      </w:r>
      <w:r w:rsidR="00F64044">
        <w:fldChar w:fldCharType="begin"/>
      </w:r>
      <w:r w:rsidR="00D84994">
        <w:instrText xml:space="preserve"> REF _Ref333933691 \h </w:instrText>
      </w:r>
      <w:r w:rsidR="00F64044">
        <w:fldChar w:fldCharType="separate"/>
      </w:r>
      <w:r w:rsidR="00D84994">
        <w:t xml:space="preserve">Figure </w:t>
      </w:r>
      <w:r w:rsidR="00D84994">
        <w:rPr>
          <w:noProof/>
        </w:rPr>
        <w:t>6</w:t>
      </w:r>
      <w:r w:rsidR="00F64044">
        <w:fldChar w:fldCharType="end"/>
      </w:r>
      <w:r w:rsidR="00D84994">
        <w:t>.</w:t>
      </w:r>
      <w:r w:rsidR="009D40A1">
        <w:t>a</w:t>
      </w:r>
      <w:r w:rsidRPr="00532ED8">
        <w:t xml:space="preserve"> represents the distribution of 124 solutions for </w:t>
      </w:r>
      <w:r w:rsidRPr="00532ED8">
        <w:rPr>
          <w:i/>
        </w:rPr>
        <w:t>DV1</w:t>
      </w:r>
      <w:r w:rsidR="009D40A1">
        <w:t>.</w:t>
      </w:r>
    </w:p>
    <w:p w:rsidR="009D40A1" w:rsidRPr="009D40A1" w:rsidRDefault="00E9252E" w:rsidP="00850336">
      <w:pPr>
        <w:spacing w:after="120" w:line="480" w:lineRule="auto"/>
        <w:jc w:val="center"/>
        <w:rPr>
          <w:b/>
        </w:rPr>
      </w:pPr>
      <w:r w:rsidRPr="00E9252E">
        <w:rPr>
          <w:noProof/>
        </w:rPr>
        <w:lastRenderedPageBreak/>
        <w:drawing>
          <wp:inline distT="0" distB="0" distL="0" distR="0">
            <wp:extent cx="5400675" cy="163949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9"/>
                    <a:srcRect/>
                    <a:stretch>
                      <a:fillRect/>
                    </a:stretch>
                  </pic:blipFill>
                  <pic:spPr bwMode="auto">
                    <a:xfrm>
                      <a:off x="0" y="0"/>
                      <a:ext cx="5401887" cy="1639858"/>
                    </a:xfrm>
                    <a:prstGeom prst="rect">
                      <a:avLst/>
                    </a:prstGeom>
                    <a:noFill/>
                    <a:ln w="9525">
                      <a:noFill/>
                      <a:miter lim="800000"/>
                      <a:headEnd/>
                      <a:tailEnd/>
                    </a:ln>
                  </pic:spPr>
                </pic:pic>
              </a:graphicData>
            </a:graphic>
          </wp:inline>
        </w:drawing>
      </w:r>
      <w:r w:rsidR="009D40A1">
        <w:rPr>
          <w:b/>
        </w:rPr>
        <w:t xml:space="preserve">(a) </w:t>
      </w:r>
      <w:r w:rsidR="009D40A1" w:rsidRPr="009D40A1">
        <w:rPr>
          <w:b/>
        </w:rPr>
        <w:t>Original criteria constraints</w:t>
      </w:r>
    </w:p>
    <w:p w:rsidR="004D7985" w:rsidRDefault="00E9252E" w:rsidP="004D7985">
      <w:pPr>
        <w:keepNext/>
        <w:spacing w:after="120" w:line="480" w:lineRule="auto"/>
        <w:jc w:val="center"/>
      </w:pPr>
      <w:r w:rsidRPr="00E9252E">
        <w:rPr>
          <w:noProof/>
        </w:rPr>
        <w:drawing>
          <wp:inline distT="0" distB="0" distL="0" distR="0">
            <wp:extent cx="5495925" cy="1682059"/>
            <wp:effectExtent l="1905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0"/>
                    <a:srcRect/>
                    <a:stretch>
                      <a:fillRect/>
                    </a:stretch>
                  </pic:blipFill>
                  <pic:spPr bwMode="auto">
                    <a:xfrm>
                      <a:off x="0" y="0"/>
                      <a:ext cx="5495925" cy="1682059"/>
                    </a:xfrm>
                    <a:prstGeom prst="rect">
                      <a:avLst/>
                    </a:prstGeom>
                    <a:noFill/>
                    <a:ln w="9525">
                      <a:noFill/>
                      <a:miter lim="800000"/>
                      <a:headEnd/>
                      <a:tailEnd/>
                    </a:ln>
                  </pic:spPr>
                </pic:pic>
              </a:graphicData>
            </a:graphic>
          </wp:inline>
        </w:drawing>
      </w:r>
    </w:p>
    <w:p w:rsidR="009D40A1" w:rsidRPr="009D40A1" w:rsidRDefault="00ED408A" w:rsidP="001032B6">
      <w:pPr>
        <w:spacing w:after="120" w:line="480" w:lineRule="auto"/>
        <w:jc w:val="center"/>
        <w:rPr>
          <w:b/>
        </w:rPr>
      </w:pPr>
      <w:r>
        <w:rPr>
          <w:b/>
        </w:rPr>
        <w:t xml:space="preserve">(b) </w:t>
      </w:r>
      <w:r w:rsidR="009D40A1" w:rsidRPr="009D40A1">
        <w:rPr>
          <w:b/>
        </w:rPr>
        <w:t>Tightened criteria constraints</w:t>
      </w:r>
    </w:p>
    <w:p w:rsidR="00A66D0C" w:rsidRDefault="004D7985" w:rsidP="004D7985">
      <w:pPr>
        <w:pStyle w:val="Caption"/>
        <w:jc w:val="center"/>
        <w:rPr>
          <w:b w:val="0"/>
          <w:lang w:val="en-US"/>
        </w:rPr>
      </w:pPr>
      <w:bookmarkStart w:id="14" w:name="_Ref333933691"/>
      <w:bookmarkStart w:id="15" w:name="_Ref333935133"/>
      <w:r>
        <w:t xml:space="preserve">Figure </w:t>
      </w:r>
      <w:r w:rsidR="00F64044">
        <w:fldChar w:fldCharType="begin"/>
      </w:r>
      <w:r>
        <w:instrText xml:space="preserve"> SEQ Figure \* ARABIC </w:instrText>
      </w:r>
      <w:r w:rsidR="00F64044">
        <w:fldChar w:fldCharType="separate"/>
      </w:r>
      <w:r w:rsidR="00E17C6B">
        <w:rPr>
          <w:noProof/>
        </w:rPr>
        <w:t>6</w:t>
      </w:r>
      <w:r w:rsidR="00F64044">
        <w:fldChar w:fldCharType="end"/>
      </w:r>
      <w:bookmarkEnd w:id="14"/>
      <w:r>
        <w:rPr>
          <w:lang w:val="en-US"/>
        </w:rPr>
        <w:t xml:space="preserve">. </w:t>
      </w:r>
      <w:r w:rsidR="00A66D0C" w:rsidRPr="00D84994">
        <w:t xml:space="preserve">PSI Iteration 2. Distribution of feasible solutions of </w:t>
      </w:r>
      <w:r w:rsidR="00A66D0C" w:rsidRPr="00D84994">
        <w:rPr>
          <w:i/>
        </w:rPr>
        <w:t>DV1</w:t>
      </w:r>
      <w:r w:rsidR="00A66D0C" w:rsidRPr="00D84994">
        <w:t xml:space="preserve"> with the original (</w:t>
      </w:r>
      <w:r w:rsidR="00D84994">
        <w:rPr>
          <w:lang w:val="en-US"/>
        </w:rPr>
        <w:t>a</w:t>
      </w:r>
      <w:r w:rsidR="00A66D0C" w:rsidRPr="00D84994">
        <w:t>) and with tightened criteria constraints (</w:t>
      </w:r>
      <w:r w:rsidR="00D84994">
        <w:rPr>
          <w:lang w:val="en-US"/>
        </w:rPr>
        <w:t>b</w:t>
      </w:r>
      <w:r w:rsidR="00A66D0C" w:rsidRPr="00D84994">
        <w:t>).</w:t>
      </w:r>
      <w:bookmarkEnd w:id="15"/>
    </w:p>
    <w:p w:rsidR="00A66D0C" w:rsidRDefault="00460D30" w:rsidP="007F6061">
      <w:pPr>
        <w:spacing w:after="120" w:line="480" w:lineRule="auto"/>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D84994">
        <w:t xml:space="preserve"> </w:t>
      </w:r>
      <w:r w:rsidR="00F64044">
        <w:fldChar w:fldCharType="begin"/>
      </w:r>
      <w:r w:rsidR="00D84994">
        <w:instrText xml:space="preserve"> REF _Ref333933691 \h </w:instrText>
      </w:r>
      <w:r w:rsidR="00F64044">
        <w:fldChar w:fldCharType="separate"/>
      </w:r>
      <w:r w:rsidR="00D84994">
        <w:t xml:space="preserve">Figure </w:t>
      </w:r>
      <w:r w:rsidR="00D84994">
        <w:rPr>
          <w:noProof/>
        </w:rPr>
        <w:t>6</w:t>
      </w:r>
      <w:r w:rsidR="00F64044">
        <w:fldChar w:fldCharType="end"/>
      </w:r>
      <w:r w:rsidR="00D84994">
        <w:t>.b</w:t>
      </w:r>
      <w:r w:rsidR="00ED408A">
        <w:t>. The</w:t>
      </w:r>
      <w:r w:rsidR="00A66D0C" w:rsidRPr="00532ED8">
        <w:t xml:space="preserve"> new histograms clearly identify tight intervals for all of the design variables in which the optimal solutions lie.</w:t>
      </w:r>
    </w:p>
    <w:p w:rsidR="00ED408A" w:rsidRPr="00532ED8" w:rsidRDefault="00ED408A" w:rsidP="007F6061">
      <w:pPr>
        <w:spacing w:line="480" w:lineRule="auto"/>
        <w:jc w:val="center"/>
      </w:pPr>
      <w:proofErr w:type="gramStart"/>
      <w:r>
        <w:t xml:space="preserve">Table </w:t>
      </w:r>
      <w:r w:rsidRPr="00532ED8">
        <w:t>5.</w:t>
      </w:r>
      <w:proofErr w:type="gramEnd"/>
      <w:r w:rsidRPr="00532ED8">
        <w:t xml:space="preserve">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P2 ≤ 0.1 </w:t>
            </w:r>
          </w:p>
        </w:tc>
        <w:tc>
          <w:tcPr>
            <w:tcW w:w="1260" w:type="dxa"/>
            <w:tcBorders>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bottom w:val="nil"/>
              <w:right w:val="nil"/>
            </w:tcBorders>
            <w:vAlign w:val="center"/>
          </w:tcPr>
          <w:p w:rsidR="00ED408A" w:rsidRPr="00532ED8" w:rsidRDefault="00ED408A" w:rsidP="007F6061">
            <w:pPr>
              <w:spacing w:line="480" w:lineRule="auto"/>
              <w:ind w:firstLine="257"/>
              <w:rPr>
                <w:i/>
                <w:iCs/>
              </w:rPr>
            </w:pPr>
            <w:r w:rsidRPr="00532ED8">
              <w:rPr>
                <w:i/>
                <w:iCs/>
              </w:rPr>
              <w:t>P10 ≤ 200</w:t>
            </w:r>
          </w:p>
        </w:tc>
        <w:tc>
          <w:tcPr>
            <w:tcW w:w="1350" w:type="dxa"/>
            <w:tcBorders>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P4 ≤ 1.02</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lastRenderedPageBreak/>
              <w:t xml:space="preserve">P6 ≤ 0.25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7F6061">
            <w:pPr>
              <w:spacing w:line="480" w:lineRule="auto"/>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7F6061">
            <w:pPr>
              <w:spacing w:line="480" w:lineRule="auto"/>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7F6061">
            <w:pPr>
              <w:spacing w:line="480" w:lineRule="auto"/>
              <w:ind w:firstLine="257"/>
              <w:rPr>
                <w:i/>
                <w:iCs/>
              </w:rPr>
            </w:pPr>
            <w:r w:rsidRPr="00532ED8">
              <w:rPr>
                <w:i/>
                <w:iCs/>
              </w:rPr>
              <w:t xml:space="preserve">P9 ≤ 10 </w:t>
            </w:r>
          </w:p>
        </w:tc>
        <w:tc>
          <w:tcPr>
            <w:tcW w:w="1260" w:type="dxa"/>
            <w:tcBorders>
              <w:top w:val="nil"/>
              <w:left w:val="nil"/>
            </w:tcBorders>
          </w:tcPr>
          <w:p w:rsidR="00ED408A" w:rsidRPr="00532ED8" w:rsidRDefault="00ED408A" w:rsidP="007F6061">
            <w:pPr>
              <w:spacing w:line="480" w:lineRule="auto"/>
              <w:ind w:firstLine="257"/>
              <w:rPr>
                <w:iCs/>
              </w:rPr>
            </w:pPr>
            <w:r w:rsidRPr="00532ED8">
              <w:rPr>
                <w:iCs/>
              </w:rPr>
              <w:t>(pseudo)</w:t>
            </w:r>
          </w:p>
        </w:tc>
        <w:tc>
          <w:tcPr>
            <w:tcW w:w="1490" w:type="dxa"/>
            <w:tcBorders>
              <w:top w:val="nil"/>
              <w:right w:val="nil"/>
            </w:tcBorders>
            <w:vAlign w:val="center"/>
          </w:tcPr>
          <w:p w:rsidR="00ED408A" w:rsidRPr="00532ED8" w:rsidRDefault="00ED408A" w:rsidP="007F6061">
            <w:pPr>
              <w:spacing w:line="480" w:lineRule="auto"/>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7F6061">
            <w:pPr>
              <w:spacing w:line="480" w:lineRule="auto"/>
              <w:ind w:firstLine="257"/>
              <w:rPr>
                <w:iCs/>
              </w:rPr>
            </w:pPr>
            <w:r w:rsidRPr="00532ED8">
              <w:rPr>
                <w:iCs/>
              </w:rPr>
              <w:t>(max)</w:t>
            </w:r>
          </w:p>
        </w:tc>
      </w:tr>
    </w:tbl>
    <w:p w:rsidR="00ED408A" w:rsidRPr="00532ED8" w:rsidRDefault="00ED408A" w:rsidP="0095322A">
      <w:pPr>
        <w:spacing w:before="240" w:line="480" w:lineRule="auto"/>
        <w:jc w:val="center"/>
      </w:pPr>
      <w:proofErr w:type="gramStart"/>
      <w:r w:rsidRPr="00A96CF9">
        <w:t>Table 6.</w:t>
      </w:r>
      <w:proofErr w:type="gramEnd"/>
      <w:r w:rsidRPr="00532ED8">
        <w:t xml:space="preserve"> </w:t>
      </w:r>
      <w:proofErr w:type="gramStart"/>
      <w:r w:rsidRPr="00532ED8">
        <w:t>Second  iteration</w:t>
      </w:r>
      <w:proofErr w:type="gramEnd"/>
      <w:r w:rsidRPr="00532ED8">
        <w:t>.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Design variable</w:t>
            </w:r>
          </w:p>
        </w:tc>
        <w:tc>
          <w:tcPr>
            <w:tcW w:w="99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1170" w:type="dxa"/>
            <w:vMerge w:val="restart"/>
            <w:vAlign w:val="center"/>
          </w:tcPr>
          <w:p w:rsidR="00ED408A" w:rsidRPr="00532ED8" w:rsidRDefault="00ED408A" w:rsidP="007F6061">
            <w:pPr>
              <w:spacing w:line="480" w:lineRule="auto"/>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99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70" w:type="dxa"/>
            <w:vMerge/>
            <w:tcBorders>
              <w:bottom w:val="single" w:sz="4" w:space="0" w:color="000000"/>
            </w:tcBorders>
          </w:tcPr>
          <w:p w:rsidR="00ED408A" w:rsidRPr="00532ED8" w:rsidRDefault="00ED408A" w:rsidP="007F6061">
            <w:pPr>
              <w:spacing w:line="480" w:lineRule="auto"/>
              <w:jc w:val="center"/>
              <w:rPr>
                <w:sz w:val="18"/>
                <w:szCs w:val="18"/>
              </w:rPr>
            </w:pPr>
          </w:p>
        </w:tc>
        <w:tc>
          <w:tcPr>
            <w:tcW w:w="1080" w:type="dxa"/>
            <w:tcBorders>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7F6061">
            <w:pPr>
              <w:spacing w:line="480" w:lineRule="auto"/>
              <w:jc w:val="center"/>
              <w:rPr>
                <w:i/>
                <w:sz w:val="18"/>
                <w:szCs w:val="18"/>
              </w:rPr>
            </w:pPr>
            <w:r w:rsidRPr="00532ED8">
              <w:rPr>
                <w:i/>
                <w:sz w:val="18"/>
                <w:szCs w:val="18"/>
              </w:rPr>
              <w:t>DV1</w:t>
            </w:r>
          </w:p>
          <w:p w:rsidR="00ED408A" w:rsidRPr="00532ED8" w:rsidRDefault="00ED408A" w:rsidP="007F6061">
            <w:pPr>
              <w:spacing w:line="480" w:lineRule="auto"/>
              <w:jc w:val="center"/>
              <w:rPr>
                <w:i/>
                <w:sz w:val="18"/>
                <w:szCs w:val="18"/>
              </w:rPr>
            </w:pPr>
            <w:r w:rsidRPr="00532ED8">
              <w:rPr>
                <w:i/>
                <w:sz w:val="18"/>
                <w:szCs w:val="18"/>
              </w:rPr>
              <w:t>DV2</w:t>
            </w:r>
          </w:p>
          <w:p w:rsidR="00ED408A" w:rsidRPr="00532ED8" w:rsidRDefault="00ED408A" w:rsidP="007F6061">
            <w:pPr>
              <w:spacing w:line="480" w:lineRule="auto"/>
              <w:jc w:val="center"/>
              <w:rPr>
                <w:i/>
                <w:sz w:val="18"/>
                <w:szCs w:val="18"/>
              </w:rPr>
            </w:pPr>
            <w:r w:rsidRPr="00532ED8">
              <w:rPr>
                <w:i/>
                <w:sz w:val="18"/>
                <w:szCs w:val="18"/>
              </w:rPr>
              <w:t>DV3</w:t>
            </w:r>
          </w:p>
          <w:p w:rsidR="00ED408A" w:rsidRPr="00532ED8" w:rsidRDefault="00ED408A" w:rsidP="007F6061">
            <w:pPr>
              <w:spacing w:line="480" w:lineRule="auto"/>
              <w:jc w:val="center"/>
              <w:rPr>
                <w:i/>
                <w:sz w:val="18"/>
                <w:szCs w:val="18"/>
              </w:rPr>
            </w:pPr>
            <w:r w:rsidRPr="00532ED8">
              <w:rPr>
                <w:i/>
                <w:sz w:val="18"/>
                <w:szCs w:val="18"/>
              </w:rPr>
              <w:t>DV4</w:t>
            </w: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5.50E+00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8.50E+00</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7F6061">
            <w:pPr>
              <w:spacing w:line="480" w:lineRule="auto"/>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7F6061">
            <w:pPr>
              <w:spacing w:line="480" w:lineRule="auto"/>
              <w:jc w:val="center"/>
              <w:rPr>
                <w:sz w:val="18"/>
                <w:szCs w:val="18"/>
              </w:rPr>
            </w:pPr>
          </w:p>
        </w:tc>
        <w:tc>
          <w:tcPr>
            <w:tcW w:w="990" w:type="dxa"/>
            <w:vAlign w:val="center"/>
          </w:tcPr>
          <w:p w:rsidR="00ED408A" w:rsidRPr="00532ED8" w:rsidRDefault="00ED408A" w:rsidP="007F6061">
            <w:pPr>
              <w:spacing w:line="480" w:lineRule="auto"/>
              <w:jc w:val="center"/>
              <w:rPr>
                <w:sz w:val="18"/>
                <w:szCs w:val="18"/>
              </w:rPr>
            </w:pPr>
            <w:r w:rsidRPr="00532ED8">
              <w:rPr>
                <w:sz w:val="18"/>
                <w:szCs w:val="18"/>
              </w:rPr>
              <w:t>2.0E+01</w:t>
            </w:r>
          </w:p>
        </w:tc>
        <w:tc>
          <w:tcPr>
            <w:tcW w:w="1170" w:type="dxa"/>
            <w:vAlign w:val="center"/>
          </w:tcPr>
          <w:p w:rsidR="00ED408A" w:rsidRPr="00532ED8" w:rsidRDefault="00ED408A" w:rsidP="007F6061">
            <w:pPr>
              <w:spacing w:line="480" w:lineRule="auto"/>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7F6061">
            <w:pPr>
              <w:spacing w:line="480" w:lineRule="auto"/>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3.11E+01</w:t>
            </w:r>
          </w:p>
        </w:tc>
      </w:tr>
    </w:tbl>
    <w:p w:rsidR="00ED408A" w:rsidRPr="00532ED8" w:rsidRDefault="00ED408A" w:rsidP="0095322A">
      <w:pPr>
        <w:pStyle w:val="Text"/>
        <w:spacing w:before="240" w:line="480" w:lineRule="auto"/>
        <w:jc w:val="center"/>
      </w:pPr>
      <w:proofErr w:type="gramStart"/>
      <w:r w:rsidRPr="00A96CF9">
        <w:t>Table 7.</w:t>
      </w:r>
      <w:proofErr w:type="gramEnd"/>
      <w:r w:rsidRPr="00532ED8">
        <w:t xml:space="preserve"> </w:t>
      </w:r>
      <w:proofErr w:type="gramStart"/>
      <w:r w:rsidRPr="00532ED8">
        <w:t>Second  iteration</w:t>
      </w:r>
      <w:proofErr w:type="gramEnd"/>
      <w:r w:rsidRPr="00532ED8">
        <w:t>.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7F6061">
            <w:pPr>
              <w:spacing w:line="480" w:lineRule="auto"/>
              <w:jc w:val="center"/>
              <w:rPr>
                <w:sz w:val="18"/>
                <w:szCs w:val="18"/>
              </w:rPr>
            </w:pPr>
            <w:r w:rsidRPr="00532ED8">
              <w:rPr>
                <w:sz w:val="18"/>
                <w:szCs w:val="18"/>
              </w:rPr>
              <w:t>Criteria</w:t>
            </w:r>
          </w:p>
        </w:tc>
        <w:tc>
          <w:tcPr>
            <w:tcW w:w="1080" w:type="dxa"/>
            <w:vMerge w:val="restart"/>
            <w:vAlign w:val="center"/>
          </w:tcPr>
          <w:p w:rsidR="00ED408A" w:rsidRPr="00532ED8" w:rsidRDefault="00ED408A" w:rsidP="007F6061">
            <w:pPr>
              <w:spacing w:line="480" w:lineRule="auto"/>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7F6061">
            <w:pPr>
              <w:spacing w:line="480" w:lineRule="auto"/>
              <w:jc w:val="center"/>
              <w:rPr>
                <w:sz w:val="18"/>
                <w:szCs w:val="18"/>
              </w:rPr>
            </w:pPr>
          </w:p>
        </w:tc>
        <w:tc>
          <w:tcPr>
            <w:tcW w:w="1080" w:type="dxa"/>
            <w:vMerge/>
            <w:tcBorders>
              <w:bottom w:val="single" w:sz="4" w:space="0" w:color="000000"/>
            </w:tcBorders>
            <w:vAlign w:val="center"/>
          </w:tcPr>
          <w:p w:rsidR="00ED408A" w:rsidRPr="00532ED8" w:rsidRDefault="00ED408A" w:rsidP="007F6061">
            <w:pPr>
              <w:spacing w:line="480" w:lineRule="auto"/>
              <w:jc w:val="center"/>
              <w:rPr>
                <w:sz w:val="18"/>
                <w:szCs w:val="18"/>
              </w:rPr>
            </w:pPr>
          </w:p>
        </w:tc>
        <w:tc>
          <w:tcPr>
            <w:tcW w:w="1154" w:type="dxa"/>
            <w:tcBorders>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7F6061">
            <w:pPr>
              <w:spacing w:line="480" w:lineRule="auto"/>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lastRenderedPageBreak/>
              <w:t>FQ4</w:t>
            </w:r>
          </w:p>
        </w:tc>
        <w:tc>
          <w:tcPr>
            <w:tcW w:w="905" w:type="dxa"/>
            <w:tcBorders>
              <w:top w:val="nil"/>
              <w:left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7F6061">
            <w:pPr>
              <w:spacing w:line="480" w:lineRule="auto"/>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7F6061">
            <w:pPr>
              <w:spacing w:line="480" w:lineRule="auto"/>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7F6061">
            <w:pPr>
              <w:spacing w:line="480" w:lineRule="auto"/>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7F6061">
            <w:pPr>
              <w:spacing w:line="480" w:lineRule="auto"/>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7F6061">
            <w:pPr>
              <w:spacing w:line="480" w:lineRule="auto"/>
              <w:jc w:val="center"/>
              <w:rPr>
                <w:sz w:val="18"/>
                <w:szCs w:val="18"/>
              </w:rPr>
            </w:pPr>
            <w:r w:rsidRPr="00532ED8">
              <w:rPr>
                <w:sz w:val="18"/>
                <w:szCs w:val="18"/>
              </w:rPr>
              <w:t>1.00E+02</w:t>
            </w:r>
          </w:p>
        </w:tc>
      </w:tr>
    </w:tbl>
    <w:p w:rsidR="00A66D0C" w:rsidRPr="00532ED8" w:rsidRDefault="00A66D0C" w:rsidP="0095322A">
      <w:pPr>
        <w:spacing w:before="120" w:after="120" w:line="480" w:lineRule="auto"/>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w:t>
      </w:r>
      <w:r w:rsidR="00597CB5">
        <w:t xml:space="preserve">, </w:t>
      </w:r>
      <w:r w:rsidRPr="00532ED8">
        <w:t>as well as the #993 from the first iteration</w:t>
      </w:r>
      <w:r w:rsidR="00597CB5">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A66D0C" w:rsidP="007F6061">
      <w:pPr>
        <w:spacing w:after="120" w:line="480" w:lineRule="auto"/>
        <w:ind w:firstLine="288"/>
        <w:rPr>
          <w:b/>
        </w:rPr>
      </w:pPr>
      <w:r w:rsidRPr="00532ED8">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F64044" w:rsidP="00597CB5">
      <w:pPr>
        <w:pStyle w:val="List"/>
        <w:numPr>
          <w:ilvl w:val="0"/>
          <w:numId w:val="42"/>
        </w:numPr>
        <w:tabs>
          <w:tab w:val="left" w:pos="540"/>
        </w:tabs>
        <w:spacing w:after="120" w:line="480" w:lineRule="auto"/>
        <w:ind w:left="0" w:firstLine="270"/>
        <w:rPr>
          <w:sz w:val="20"/>
          <w:szCs w:val="20"/>
          <w:lang w:val="en-US"/>
        </w:rPr>
      </w:pPr>
      <w:r>
        <w:rPr>
          <w:sz w:val="20"/>
          <w:szCs w:val="20"/>
          <w:lang w:val="en-US"/>
        </w:rPr>
        <w:fldChar w:fldCharType="begin"/>
      </w:r>
      <w:r w:rsidR="0095322A">
        <w:rPr>
          <w:sz w:val="20"/>
          <w:szCs w:val="20"/>
          <w:lang w:val="en-US"/>
        </w:rPr>
        <w:instrText xml:space="preserve"> REF _Ref333933691 \h </w:instrText>
      </w:r>
      <w:r>
        <w:rPr>
          <w:sz w:val="20"/>
          <w:szCs w:val="20"/>
          <w:lang w:val="en-US"/>
        </w:rPr>
      </w:r>
      <w:r>
        <w:rPr>
          <w:sz w:val="20"/>
          <w:szCs w:val="20"/>
          <w:lang w:val="en-US"/>
        </w:rPr>
        <w:fldChar w:fldCharType="separate"/>
      </w:r>
      <w:r w:rsidR="0095322A">
        <w:t xml:space="preserve">Figure </w:t>
      </w:r>
      <w:r w:rsidR="0095322A">
        <w:rPr>
          <w:noProof/>
        </w:rPr>
        <w:t>6</w:t>
      </w:r>
      <w:r>
        <w:rPr>
          <w:sz w:val="20"/>
          <w:szCs w:val="20"/>
          <w:lang w:val="en-US"/>
        </w:rPr>
        <w:fldChar w:fldCharType="end"/>
      </w:r>
      <w:r w:rsidR="00A66D0C" w:rsidRPr="00A96CF9">
        <w:rPr>
          <w:sz w:val="20"/>
          <w:szCs w:val="20"/>
          <w:lang w:val="en-US"/>
        </w:rPr>
        <w:t xml:space="preserve"> shows the influence of the bandwidth of the “matched” low-pass filter (</w:t>
      </w:r>
      <w:r w:rsidR="00A66D0C" w:rsidRPr="00A96CF9">
        <w:rPr>
          <w:i/>
          <w:iCs/>
          <w:sz w:val="20"/>
          <w:szCs w:val="20"/>
          <w:lang w:val="en-US"/>
        </w:rPr>
        <w:t>DV3</w:t>
      </w:r>
      <w:r w:rsidR="00A66D0C" w:rsidRPr="00A96CF9">
        <w:rPr>
          <w:sz w:val="20"/>
          <w:szCs w:val="20"/>
          <w:lang w:val="en-US"/>
        </w:rPr>
        <w:t>) on</w:t>
      </w:r>
      <w:r w:rsidR="00ED408A">
        <w:rPr>
          <w:sz w:val="20"/>
          <w:szCs w:val="20"/>
          <w:lang w:val="en-US"/>
        </w:rPr>
        <w:t xml:space="preserve"> the (pilot-off-the-loop) trade</w:t>
      </w:r>
      <w:r w:rsidR="00A66D0C" w:rsidRPr="00A96CF9">
        <w:rPr>
          <w:sz w:val="20"/>
          <w:szCs w:val="20"/>
          <w:lang w:val="en-US"/>
        </w:rPr>
        <w:t xml:space="preserve">off between performance criterion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 xml:space="preserve">P3 </w:t>
      </w:r>
      <w:r w:rsidR="00A66D0C" w:rsidRPr="00A96CF9">
        <w:rPr>
          <w:iCs/>
          <w:sz w:val="20"/>
          <w:szCs w:val="20"/>
          <w:lang w:val="en-US"/>
        </w:rPr>
        <w:t>shows the same trend</w:t>
      </w:r>
      <w:r w:rsidR="00A66D0C" w:rsidRPr="00A96CF9">
        <w:rPr>
          <w:sz w:val="20"/>
          <w:szCs w:val="20"/>
          <w:lang w:val="en-US"/>
        </w:rPr>
        <w:t>) and robustness (</w:t>
      </w:r>
      <w:r w:rsidR="00A66D0C" w:rsidRPr="00A96CF9">
        <w:rPr>
          <w:i/>
          <w:iCs/>
          <w:sz w:val="20"/>
          <w:szCs w:val="20"/>
          <w:lang w:val="en-US"/>
        </w:rPr>
        <w:t>R1</w:t>
      </w:r>
      <w:r w:rsidR="00A66D0C" w:rsidRPr="00A96CF9">
        <w:rPr>
          <w:sz w:val="20"/>
          <w:szCs w:val="20"/>
          <w:lang w:val="en-US"/>
        </w:rPr>
        <w:t xml:space="preserve">) of the augmented aircraft. From this observation we conclude that criteria </w:t>
      </w:r>
      <w:r w:rsidR="00A66D0C" w:rsidRPr="00A96CF9">
        <w:rPr>
          <w:i/>
          <w:iCs/>
          <w:sz w:val="20"/>
          <w:szCs w:val="20"/>
          <w:lang w:val="en-US"/>
        </w:rPr>
        <w:t>P2</w:t>
      </w:r>
      <w:r w:rsidR="00A66D0C" w:rsidRPr="00A96CF9">
        <w:rPr>
          <w:sz w:val="20"/>
          <w:szCs w:val="20"/>
          <w:lang w:val="en-US"/>
        </w:rPr>
        <w:t xml:space="preserve"> (</w:t>
      </w:r>
      <w:r w:rsidR="00A66D0C" w:rsidRPr="00A96CF9">
        <w:rPr>
          <w:i/>
          <w:iCs/>
          <w:sz w:val="20"/>
          <w:szCs w:val="20"/>
          <w:lang w:val="en-US"/>
        </w:rPr>
        <w:t>P3</w:t>
      </w:r>
      <w:r w:rsidR="00A66D0C" w:rsidRPr="00A96CF9">
        <w:rPr>
          <w:sz w:val="20"/>
          <w:szCs w:val="20"/>
          <w:lang w:val="en-US"/>
        </w:rPr>
        <w:t xml:space="preserve">) and </w:t>
      </w:r>
      <w:r w:rsidR="00A66D0C" w:rsidRPr="00A96CF9">
        <w:rPr>
          <w:i/>
          <w:iCs/>
          <w:sz w:val="20"/>
          <w:szCs w:val="20"/>
          <w:lang w:val="en-US"/>
        </w:rPr>
        <w:t>R1</w:t>
      </w:r>
      <w:r w:rsidR="00A66D0C" w:rsidRPr="00A96CF9">
        <w:rPr>
          <w:sz w:val="20"/>
          <w:szCs w:val="20"/>
          <w:lang w:val="en-US"/>
        </w:rPr>
        <w:t xml:space="preserve"> are contradictory with respect to the design variable </w:t>
      </w:r>
      <w:r w:rsidR="00A66D0C" w:rsidRPr="00A96CF9">
        <w:rPr>
          <w:i/>
          <w:iCs/>
          <w:sz w:val="20"/>
          <w:szCs w:val="20"/>
          <w:lang w:val="en-US"/>
        </w:rPr>
        <w:t>DV3</w:t>
      </w:r>
      <w:r w:rsidR="00A66D0C"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00A66D0C"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00A66D0C" w:rsidRPr="00A96CF9">
        <w:rPr>
          <w:sz w:val="20"/>
          <w:szCs w:val="20"/>
          <w:lang w:val="en-US"/>
        </w:rPr>
        <w:t>.</w:t>
      </w:r>
    </w:p>
    <w:p w:rsidR="00A66D0C" w:rsidRPr="00722E63" w:rsidRDefault="00F64044" w:rsidP="00597CB5">
      <w:pPr>
        <w:pStyle w:val="List"/>
        <w:numPr>
          <w:ilvl w:val="0"/>
          <w:numId w:val="42"/>
        </w:numPr>
        <w:spacing w:after="120" w:line="480" w:lineRule="auto"/>
        <w:ind w:left="0" w:firstLine="270"/>
        <w:rPr>
          <w:sz w:val="20"/>
          <w:szCs w:val="20"/>
          <w:lang w:val="en-US"/>
        </w:rPr>
      </w:pPr>
      <w:r>
        <w:rPr>
          <w:sz w:val="20"/>
          <w:szCs w:val="20"/>
          <w:lang w:val="en-US"/>
        </w:rPr>
        <w:fldChar w:fldCharType="begin"/>
      </w:r>
      <w:r w:rsidR="00E17C6B">
        <w:rPr>
          <w:sz w:val="20"/>
          <w:szCs w:val="20"/>
          <w:lang w:val="en-US"/>
        </w:rPr>
        <w:instrText xml:space="preserve"> REF _Ref333934392 \h </w:instrText>
      </w:r>
      <w:r>
        <w:rPr>
          <w:sz w:val="20"/>
          <w:szCs w:val="20"/>
          <w:lang w:val="en-US"/>
        </w:rPr>
      </w:r>
      <w:r>
        <w:rPr>
          <w:sz w:val="20"/>
          <w:szCs w:val="20"/>
          <w:lang w:val="en-US"/>
        </w:rPr>
        <w:fldChar w:fldCharType="separate"/>
      </w:r>
      <w:r w:rsidR="00E17C6B">
        <w:t xml:space="preserve">Figure </w:t>
      </w:r>
      <w:r w:rsidR="00E17C6B">
        <w:rPr>
          <w:noProof/>
        </w:rPr>
        <w:t>7</w:t>
      </w:r>
      <w:r>
        <w:rPr>
          <w:sz w:val="20"/>
          <w:szCs w:val="20"/>
          <w:lang w:val="en-US"/>
        </w:rPr>
        <w:fldChar w:fldCharType="end"/>
      </w:r>
      <w:r w:rsidR="00E17C6B">
        <w:rPr>
          <w:sz w:val="20"/>
          <w:szCs w:val="20"/>
          <w:lang w:val="en-US"/>
        </w:rPr>
        <w:t xml:space="preserve"> </w:t>
      </w:r>
      <w:r w:rsidR="00A66D0C" w:rsidRPr="00722E63">
        <w:rPr>
          <w:sz w:val="20"/>
          <w:szCs w:val="20"/>
          <w:lang w:val="en-US"/>
        </w:rPr>
        <w:t xml:space="preserve">shows the dependencies of the flying qualities criterion </w:t>
      </w:r>
      <w:r w:rsidR="00A66D0C" w:rsidRPr="00722E63">
        <w:rPr>
          <w:i/>
          <w:iCs/>
          <w:sz w:val="20"/>
          <w:szCs w:val="20"/>
          <w:lang w:val="en-US"/>
        </w:rPr>
        <w:t xml:space="preserve">FQ1 </w:t>
      </w:r>
      <w:r w:rsidR="00A66D0C" w:rsidRPr="00722E63">
        <w:rPr>
          <w:iCs/>
          <w:sz w:val="20"/>
          <w:szCs w:val="20"/>
          <w:lang w:val="en-US"/>
        </w:rPr>
        <w:t>(</w:t>
      </w:r>
      <w:r w:rsidR="00A66D0C" w:rsidRPr="00722E63">
        <w:rPr>
          <w:i/>
          <w:iCs/>
          <w:sz w:val="20"/>
          <w:szCs w:val="20"/>
          <w:lang w:val="en-US"/>
        </w:rPr>
        <w:t>FQ2</w:t>
      </w:r>
      <w:r w:rsidR="00A66D0C" w:rsidRPr="00722E63">
        <w:rPr>
          <w:sz w:val="20"/>
          <w:szCs w:val="20"/>
          <w:lang w:val="en-US"/>
        </w:rPr>
        <w:t xml:space="preserve"> </w:t>
      </w:r>
      <w:r w:rsidR="00A66D0C">
        <w:rPr>
          <w:sz w:val="20"/>
          <w:szCs w:val="20"/>
          <w:lang w:val="en-US"/>
        </w:rPr>
        <w:t>is</w:t>
      </w:r>
      <w:r w:rsidR="00A66D0C" w:rsidRPr="00722E63">
        <w:rPr>
          <w:sz w:val="20"/>
          <w:szCs w:val="20"/>
          <w:lang w:val="en-US"/>
        </w:rPr>
        <w:t xml:space="preserve"> similar) on the design variable </w:t>
      </w:r>
      <w:r w:rsidR="00A66D0C" w:rsidRPr="00722E63">
        <w:rPr>
          <w:i/>
          <w:iCs/>
          <w:sz w:val="20"/>
          <w:szCs w:val="20"/>
          <w:lang w:val="en-US"/>
        </w:rPr>
        <w:t>DV2</w:t>
      </w:r>
      <w:r w:rsidR="00A66D0C" w:rsidRPr="00722E63">
        <w:rPr>
          <w:sz w:val="20"/>
          <w:szCs w:val="20"/>
          <w:lang w:val="en-US"/>
        </w:rPr>
        <w:t xml:space="preserve">. While in the first PSI iteration the dependency of the criterion </w:t>
      </w:r>
      <w:r w:rsidR="00A66D0C" w:rsidRPr="00722E63">
        <w:rPr>
          <w:i/>
          <w:iCs/>
          <w:sz w:val="20"/>
          <w:szCs w:val="20"/>
          <w:lang w:val="en-US"/>
        </w:rPr>
        <w:t>FQ2</w:t>
      </w:r>
      <w:r w:rsidR="00A66D0C" w:rsidRPr="00722E63">
        <w:rPr>
          <w:sz w:val="20"/>
          <w:szCs w:val="20"/>
          <w:lang w:val="en-US"/>
        </w:rPr>
        <w:t xml:space="preserve"> on the design variable </w:t>
      </w:r>
      <w:r w:rsidR="00A66D0C" w:rsidRPr="00722E63">
        <w:rPr>
          <w:i/>
          <w:iCs/>
          <w:sz w:val="20"/>
          <w:szCs w:val="20"/>
          <w:lang w:val="en-US"/>
        </w:rPr>
        <w:t>DV2</w:t>
      </w:r>
      <w:r w:rsidR="00A66D0C" w:rsidRPr="00722E63">
        <w:rPr>
          <w:sz w:val="20"/>
          <w:szCs w:val="20"/>
          <w:lang w:val="en-US"/>
        </w:rPr>
        <w:t xml:space="preserve"> was not obvious, </w:t>
      </w:r>
      <w:r w:rsidR="002D69C0" w:rsidRPr="00722E63">
        <w:rPr>
          <w:sz w:val="20"/>
          <w:szCs w:val="20"/>
          <w:lang w:val="en-US"/>
        </w:rPr>
        <w:t xml:space="preserve">now </w:t>
      </w:r>
      <w:r w:rsidR="002D69C0">
        <w:rPr>
          <w:sz w:val="20"/>
          <w:szCs w:val="20"/>
          <w:lang w:val="en-US"/>
        </w:rPr>
        <w:t xml:space="preserve">it is clear that reducing the </w:t>
      </w:r>
      <w:r w:rsidR="006C1C54" w:rsidRPr="006C1C54">
        <w:rPr>
          <w:i/>
          <w:sz w:val="20"/>
          <w:szCs w:val="20"/>
          <w:lang w:val="en-US"/>
        </w:rPr>
        <w:t>DV2</w:t>
      </w:r>
      <w:r w:rsidR="002D69C0">
        <w:rPr>
          <w:sz w:val="20"/>
          <w:szCs w:val="20"/>
          <w:lang w:val="en-US"/>
        </w:rPr>
        <w:t xml:space="preserve"> from 0.85 of the prototype design to a</w:t>
      </w:r>
      <w:r w:rsidR="006C1C54">
        <w:rPr>
          <w:sz w:val="20"/>
          <w:szCs w:val="20"/>
          <w:lang w:val="en-US"/>
        </w:rPr>
        <w:t xml:space="preserve">bout 0.75 of optimal solutions </w:t>
      </w:r>
      <w:r w:rsidR="00D56946">
        <w:rPr>
          <w:sz w:val="20"/>
          <w:szCs w:val="20"/>
          <w:lang w:val="en-US"/>
        </w:rPr>
        <w:t xml:space="preserve">reduces the tracking error captured by the criterion </w:t>
      </w:r>
      <w:r w:rsidR="00D56946" w:rsidRPr="00D56946">
        <w:rPr>
          <w:i/>
          <w:sz w:val="20"/>
          <w:szCs w:val="20"/>
          <w:lang w:val="en-US"/>
        </w:rPr>
        <w:t>FQ1</w:t>
      </w:r>
      <w:r w:rsidR="00D56946">
        <w:rPr>
          <w:sz w:val="20"/>
          <w:szCs w:val="20"/>
          <w:lang w:val="en-US"/>
        </w:rPr>
        <w:t xml:space="preserve"> </w:t>
      </w:r>
      <w:r w:rsidR="00D82A53">
        <w:rPr>
          <w:sz w:val="20"/>
          <w:szCs w:val="20"/>
          <w:lang w:val="en-US"/>
        </w:rPr>
        <w:t xml:space="preserve">(pilot workload for </w:t>
      </w:r>
      <w:r w:rsidR="00D82A53" w:rsidRPr="00722E63">
        <w:rPr>
          <w:i/>
          <w:iCs/>
          <w:sz w:val="20"/>
          <w:szCs w:val="20"/>
          <w:lang w:val="en-US"/>
        </w:rPr>
        <w:t>FQ2</w:t>
      </w:r>
      <w:r w:rsidR="00D82A53">
        <w:rPr>
          <w:sz w:val="20"/>
          <w:szCs w:val="20"/>
          <w:lang w:val="en-US"/>
        </w:rPr>
        <w:t xml:space="preserve">) </w:t>
      </w:r>
      <w:r w:rsidR="00D56946">
        <w:rPr>
          <w:sz w:val="20"/>
          <w:szCs w:val="20"/>
          <w:lang w:val="en-US"/>
        </w:rPr>
        <w:t>by about 20%</w:t>
      </w:r>
      <w:r w:rsidR="002D69C0">
        <w:rPr>
          <w:sz w:val="20"/>
          <w:szCs w:val="20"/>
          <w:lang w:val="en-US"/>
        </w:rPr>
        <w:t xml:space="preserve">. Thus, </w:t>
      </w:r>
      <w:r w:rsidR="00A66D0C" w:rsidRPr="00722E63">
        <w:rPr>
          <w:sz w:val="20"/>
          <w:szCs w:val="20"/>
          <w:lang w:val="en-US"/>
        </w:rPr>
        <w:t>it becomes apparent that a smaller damping ratio</w:t>
      </w:r>
      <w:r w:rsidR="002D69C0">
        <w:rPr>
          <w:sz w:val="20"/>
          <w:szCs w:val="20"/>
          <w:lang w:val="en-US"/>
        </w:rPr>
        <w:t xml:space="preserve"> of the state predictor </w:t>
      </w:r>
      <w:r w:rsidR="00A66D0C" w:rsidRPr="00722E63">
        <w:rPr>
          <w:sz w:val="20"/>
          <w:szCs w:val="20"/>
          <w:lang w:val="en-US"/>
        </w:rPr>
        <w:t>result</w:t>
      </w:r>
      <w:r w:rsidR="00A66D0C">
        <w:rPr>
          <w:sz w:val="20"/>
          <w:szCs w:val="20"/>
          <w:lang w:val="en-US"/>
        </w:rPr>
        <w:t>s</w:t>
      </w:r>
      <w:r w:rsidR="00A66D0C" w:rsidRPr="00722E63">
        <w:rPr>
          <w:sz w:val="20"/>
          <w:szCs w:val="20"/>
          <w:lang w:val="en-US"/>
        </w:rPr>
        <w:t xml:space="preserve"> in reduced (lead) pilot compensation.</w:t>
      </w:r>
    </w:p>
    <w:p w:rsidR="00E17C6B" w:rsidRPr="00532ED8" w:rsidRDefault="00E17C6B" w:rsidP="00E17C6B">
      <w:pPr>
        <w:tabs>
          <w:tab w:val="left" w:pos="0"/>
        </w:tabs>
        <w:spacing w:after="120" w:line="480" w:lineRule="auto"/>
        <w:jc w:val="left"/>
        <w:rPr>
          <w:highlight w:val="yellow"/>
        </w:rPr>
      </w:pPr>
      <w:r>
        <w:rPr>
          <w:noProof/>
        </w:rPr>
        <w:lastRenderedPageBreak/>
        <w:drawing>
          <wp:inline distT="0" distB="0" distL="0" distR="0">
            <wp:extent cx="5305425" cy="1761392"/>
            <wp:effectExtent l="0" t="0" r="9525" b="0"/>
            <wp:docPr id="6"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111"/>
                    <a:srcRect/>
                    <a:stretch>
                      <a:fillRect/>
                    </a:stretch>
                  </pic:blipFill>
                  <pic:spPr bwMode="auto">
                    <a:xfrm>
                      <a:off x="0" y="0"/>
                      <a:ext cx="5312893" cy="1763871"/>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overflowPunct/>
        <w:spacing w:after="120" w:line="480" w:lineRule="auto"/>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E17C6B" w:rsidRPr="00532ED8" w:rsidRDefault="00E17C6B" w:rsidP="00E17C6B">
      <w:pPr>
        <w:spacing w:after="120" w:line="480" w:lineRule="auto"/>
        <w:jc w:val="center"/>
        <w:rPr>
          <w:highlight w:val="yellow"/>
        </w:rPr>
      </w:pPr>
      <w:r>
        <w:rPr>
          <w:noProof/>
        </w:rPr>
        <w:drawing>
          <wp:inline distT="0" distB="0" distL="0" distR="0">
            <wp:extent cx="5315078" cy="1724025"/>
            <wp:effectExtent l="0" t="0" r="0" b="0"/>
            <wp:docPr id="7"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2"/>
                    <a:srcRect/>
                    <a:stretch>
                      <a:fillRect/>
                    </a:stretch>
                  </pic:blipFill>
                  <pic:spPr bwMode="auto">
                    <a:xfrm>
                      <a:off x="0" y="0"/>
                      <a:ext cx="5324927" cy="1727220"/>
                    </a:xfrm>
                    <a:prstGeom prst="rect">
                      <a:avLst/>
                    </a:prstGeom>
                    <a:noFill/>
                    <a:ln w="9525">
                      <a:noFill/>
                      <a:miter lim="800000"/>
                      <a:headEnd/>
                      <a:tailEnd/>
                    </a:ln>
                  </pic:spPr>
                </pic:pic>
              </a:graphicData>
            </a:graphic>
          </wp:inline>
        </w:drawing>
      </w:r>
    </w:p>
    <w:p w:rsidR="00E17C6B" w:rsidRPr="00ED408A" w:rsidRDefault="00E17C6B" w:rsidP="00E17C6B">
      <w:pPr>
        <w:pStyle w:val="List"/>
        <w:numPr>
          <w:ilvl w:val="0"/>
          <w:numId w:val="45"/>
        </w:numPr>
        <w:tabs>
          <w:tab w:val="left" w:pos="0"/>
        </w:tabs>
        <w:spacing w:after="120" w:line="480" w:lineRule="auto"/>
        <w:jc w:val="center"/>
        <w:rPr>
          <w:b/>
          <w:sz w:val="20"/>
          <w:szCs w:val="20"/>
          <w:lang w:val="en-US"/>
        </w:rPr>
      </w:pPr>
      <w:r w:rsidRPr="00ED408A">
        <w:rPr>
          <w:b/>
          <w:sz w:val="20"/>
          <w:szCs w:val="20"/>
          <w:lang w:val="en-US"/>
        </w:rPr>
        <w:t xml:space="preserve">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E17C6B" w:rsidRPr="00ED408A" w:rsidRDefault="00E17C6B" w:rsidP="00E17C6B">
      <w:pPr>
        <w:pStyle w:val="Caption"/>
        <w:spacing w:before="0" w:line="480" w:lineRule="auto"/>
        <w:jc w:val="center"/>
        <w:rPr>
          <w:i/>
          <w:iCs/>
          <w:lang w:val="en-US"/>
        </w:rPr>
      </w:pPr>
      <w:proofErr w:type="gramStart"/>
      <w:r w:rsidRPr="00ED408A">
        <w:rPr>
          <w:lang w:val="en-US"/>
        </w:rPr>
        <w:t>Figure 6.</w:t>
      </w:r>
      <w:proofErr w:type="gramEnd"/>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roofErr w:type="gramEnd"/>
    </w:p>
    <w:p w:rsidR="0095322A" w:rsidRDefault="000906AA" w:rsidP="0095322A">
      <w:pPr>
        <w:pStyle w:val="Caption"/>
        <w:keepNext/>
        <w:spacing w:before="0" w:line="480" w:lineRule="auto"/>
        <w:jc w:val="center"/>
      </w:pPr>
      <w:r w:rsidRPr="000906AA">
        <w:rPr>
          <w:noProof/>
          <w:lang w:val="en-US" w:eastAsia="en-US"/>
        </w:rPr>
        <w:drawing>
          <wp:inline distT="0" distB="0" distL="0" distR="0">
            <wp:extent cx="5492115" cy="1797419"/>
            <wp:effectExtent l="0" t="0" r="0" b="0"/>
            <wp:docPr id="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3"/>
                    <a:srcRect/>
                    <a:stretch>
                      <a:fillRect/>
                    </a:stretch>
                  </pic:blipFill>
                  <pic:spPr bwMode="auto">
                    <a:xfrm>
                      <a:off x="0" y="0"/>
                      <a:ext cx="5492115" cy="1797419"/>
                    </a:xfrm>
                    <a:prstGeom prst="rect">
                      <a:avLst/>
                    </a:prstGeom>
                    <a:noFill/>
                    <a:ln w="9525">
                      <a:noFill/>
                      <a:miter lim="800000"/>
                      <a:headEnd/>
                      <a:tailEnd/>
                    </a:ln>
                  </pic:spPr>
                </pic:pic>
              </a:graphicData>
            </a:graphic>
          </wp:inline>
        </w:drawing>
      </w:r>
    </w:p>
    <w:p w:rsidR="0095322A" w:rsidRDefault="0095322A" w:rsidP="0095322A">
      <w:pPr>
        <w:pStyle w:val="Caption"/>
        <w:jc w:val="center"/>
      </w:pPr>
      <w:bookmarkStart w:id="16" w:name="_Ref333934392"/>
      <w:bookmarkStart w:id="17" w:name="_Ref333935142"/>
      <w:r>
        <w:t xml:space="preserve">Figure </w:t>
      </w:r>
      <w:r w:rsidR="00F64044">
        <w:fldChar w:fldCharType="begin"/>
      </w:r>
      <w:r>
        <w:instrText xml:space="preserve"> SEQ Figure \* ARABIC </w:instrText>
      </w:r>
      <w:r w:rsidR="00F64044">
        <w:fldChar w:fldCharType="separate"/>
      </w:r>
      <w:r w:rsidR="00E17C6B">
        <w:rPr>
          <w:noProof/>
        </w:rPr>
        <w:t>7</w:t>
      </w:r>
      <w:r w:rsidR="00F64044">
        <w:fldChar w:fldCharType="end"/>
      </w:r>
      <w:bookmarkEnd w:id="16"/>
      <w:r w:rsidRPr="00F7051E">
        <w:rPr>
          <w:lang w:val="en-US"/>
        </w:rPr>
        <w:t>.</w:t>
      </w:r>
      <w:r>
        <w:rPr>
          <w:lang w:val="en-US"/>
        </w:rPr>
        <w:t xml:space="preserve"> </w:t>
      </w:r>
      <w:proofErr w:type="gramStart"/>
      <w:r w:rsidRPr="00F7051E">
        <w:rPr>
          <w:iCs/>
          <w:lang w:val="en-US"/>
        </w:rPr>
        <w:t>PSI Iteration 2</w:t>
      </w:r>
      <w:r w:rsidRPr="00F7051E">
        <w:rPr>
          <w:i/>
          <w:lang w:val="en-US"/>
        </w:rPr>
        <w:t>.</w:t>
      </w:r>
      <w:proofErr w:type="gramEnd"/>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bookmarkEnd w:id="17"/>
    </w:p>
    <w:p w:rsidR="00E17C6B" w:rsidRDefault="00E17C6B" w:rsidP="00E17C6B">
      <w:pPr>
        <w:pStyle w:val="List"/>
        <w:spacing w:after="120" w:line="480" w:lineRule="auto"/>
        <w:ind w:left="0" w:firstLine="0"/>
        <w:rPr>
          <w:sz w:val="20"/>
          <w:szCs w:val="20"/>
          <w:lang w:val="en-US"/>
        </w:rPr>
      </w:pPr>
      <w:r w:rsidRPr="00722E63">
        <w:rPr>
          <w:sz w:val="20"/>
          <w:szCs w:val="20"/>
          <w:lang w:val="en-US"/>
        </w:rPr>
        <w:lastRenderedPageBreak/>
        <w:t xml:space="preserve">The dependency of flying qualities criteria </w:t>
      </w:r>
      <w:r w:rsidRPr="00E17C6B">
        <w:rPr>
          <w:sz w:val="20"/>
          <w:szCs w:val="20"/>
          <w:lang w:val="en-US"/>
        </w:rPr>
        <w:t>FQ1</w:t>
      </w:r>
      <w:r w:rsidRPr="00722E63">
        <w:rPr>
          <w:sz w:val="20"/>
          <w:szCs w:val="20"/>
          <w:lang w:val="en-US"/>
        </w:rPr>
        <w:t xml:space="preserve"> and </w:t>
      </w:r>
      <w:r w:rsidRPr="00E17C6B">
        <w:rPr>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Pr>
          <w:sz w:val="20"/>
          <w:szCs w:val="20"/>
          <w:lang w:val="en-US"/>
        </w:rPr>
        <w:t>,</w:t>
      </w:r>
      <w:r w:rsidRPr="00722E63">
        <w:rPr>
          <w:sz w:val="20"/>
          <w:szCs w:val="20"/>
          <w:lang w:val="en-US"/>
        </w:rPr>
        <w:t xml:space="preserve"> but now in the extended criteria space.</w:t>
      </w:r>
    </w:p>
    <w:p w:rsidR="00A66D0C" w:rsidRPr="00722E63" w:rsidRDefault="00A66D0C" w:rsidP="00597CB5">
      <w:pPr>
        <w:pStyle w:val="List"/>
        <w:numPr>
          <w:ilvl w:val="0"/>
          <w:numId w:val="43"/>
        </w:numPr>
        <w:spacing w:after="120" w:line="480" w:lineRule="auto"/>
        <w:ind w:left="0" w:firstLine="270"/>
        <w:rPr>
          <w:sz w:val="20"/>
          <w:szCs w:val="20"/>
          <w:lang w:val="en-US"/>
        </w:rPr>
      </w:pPr>
      <w:r w:rsidRPr="00722E63">
        <w:rPr>
          <w:sz w:val="20"/>
          <w:szCs w:val="20"/>
          <w:lang w:val="en-US"/>
        </w:rPr>
        <w:t xml:space="preserve">Finally, </w:t>
      </w:r>
      <w:r w:rsidR="00F64044">
        <w:rPr>
          <w:sz w:val="20"/>
          <w:szCs w:val="20"/>
          <w:lang w:val="en-US"/>
        </w:rPr>
        <w:fldChar w:fldCharType="begin"/>
      </w:r>
      <w:r w:rsidR="00E17C6B">
        <w:rPr>
          <w:sz w:val="20"/>
          <w:szCs w:val="20"/>
          <w:lang w:val="en-US"/>
        </w:rPr>
        <w:instrText xml:space="preserve"> REF _Ref333934588 \h </w:instrText>
      </w:r>
      <w:r w:rsidR="00F64044">
        <w:rPr>
          <w:sz w:val="20"/>
          <w:szCs w:val="20"/>
          <w:lang w:val="en-US"/>
        </w:rPr>
      </w:r>
      <w:r w:rsidR="00F64044">
        <w:rPr>
          <w:sz w:val="20"/>
          <w:szCs w:val="20"/>
          <w:lang w:val="en-US"/>
        </w:rPr>
        <w:fldChar w:fldCharType="separate"/>
      </w:r>
      <w:r w:rsidR="00E17C6B">
        <w:t xml:space="preserve">Figure </w:t>
      </w:r>
      <w:r w:rsidR="00E17C6B">
        <w:rPr>
          <w:noProof/>
        </w:rPr>
        <w:t>8</w:t>
      </w:r>
      <w:r w:rsidR="00F64044">
        <w:rPr>
          <w:sz w:val="20"/>
          <w:szCs w:val="20"/>
          <w:lang w:val="en-US"/>
        </w:rPr>
        <w:fldChar w:fldCharType="end"/>
      </w:r>
      <w:r w:rsidR="00E17C6B">
        <w:rPr>
          <w:sz w:val="20"/>
          <w:szCs w:val="20"/>
          <w:lang w:val="en-US"/>
        </w:rPr>
        <w:t xml:space="preserve"> </w:t>
      </w:r>
      <w:r w:rsidRPr="00722E63">
        <w:rPr>
          <w:sz w:val="20"/>
          <w:szCs w:val="20"/>
          <w:lang w:val="en-US"/>
        </w:rPr>
        <w:t xml:space="preserve">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E17C6B" w:rsidRDefault="009248C9" w:rsidP="00E17C6B">
      <w:pPr>
        <w:keepNext/>
        <w:spacing w:after="120" w:line="480" w:lineRule="auto"/>
        <w:ind w:firstLine="288"/>
        <w:jc w:val="center"/>
      </w:pPr>
      <w:r>
        <w:rPr>
          <w:noProof/>
        </w:rPr>
        <w:drawing>
          <wp:inline distT="0" distB="0" distL="0" distR="0">
            <wp:extent cx="5314950" cy="1747060"/>
            <wp:effectExtent l="0" t="0" r="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4"/>
                    <a:srcRect/>
                    <a:stretch>
                      <a:fillRect/>
                    </a:stretch>
                  </pic:blipFill>
                  <pic:spPr bwMode="auto">
                    <a:xfrm>
                      <a:off x="0" y="0"/>
                      <a:ext cx="5316707" cy="1747638"/>
                    </a:xfrm>
                    <a:prstGeom prst="rect">
                      <a:avLst/>
                    </a:prstGeom>
                    <a:noFill/>
                    <a:ln w="9525">
                      <a:noFill/>
                      <a:miter lim="800000"/>
                      <a:headEnd/>
                      <a:tailEnd/>
                    </a:ln>
                  </pic:spPr>
                </pic:pic>
              </a:graphicData>
            </a:graphic>
          </wp:inline>
        </w:drawing>
      </w:r>
    </w:p>
    <w:p w:rsidR="00A66D0C" w:rsidRPr="00532ED8" w:rsidRDefault="00E17C6B" w:rsidP="00E17C6B">
      <w:pPr>
        <w:pStyle w:val="Caption"/>
        <w:jc w:val="center"/>
        <w:rPr>
          <w:highlight w:val="yellow"/>
        </w:rPr>
      </w:pPr>
      <w:bookmarkStart w:id="18" w:name="_Ref333934588"/>
      <w:bookmarkStart w:id="19" w:name="_Ref333935147"/>
      <w:r>
        <w:t xml:space="preserve">Figure </w:t>
      </w:r>
      <w:r w:rsidR="00F64044">
        <w:fldChar w:fldCharType="begin"/>
      </w:r>
      <w:r>
        <w:instrText xml:space="preserve"> SEQ Figure \* ARABIC </w:instrText>
      </w:r>
      <w:r w:rsidR="00F64044">
        <w:fldChar w:fldCharType="separate"/>
      </w:r>
      <w:r>
        <w:rPr>
          <w:noProof/>
        </w:rPr>
        <w:t>8</w:t>
      </w:r>
      <w:r w:rsidR="00F64044">
        <w:fldChar w:fldCharType="end"/>
      </w:r>
      <w:bookmarkEnd w:id="18"/>
      <w:r>
        <w:rPr>
          <w:lang w:val="en-US"/>
        </w:rPr>
        <w:t>.</w:t>
      </w:r>
      <w:r w:rsidRPr="00E17C6B">
        <w:rPr>
          <w:b w:val="0"/>
          <w:iCs/>
        </w:rPr>
        <w:t xml:space="preserve"> </w:t>
      </w:r>
      <w:r w:rsidRPr="00E17C6B">
        <w:rPr>
          <w:bCs w:val="0"/>
          <w:lang w:val="en-US" w:eastAsia="en-US"/>
        </w:rPr>
        <w:t xml:space="preserve">PSI Iteration 2. </w:t>
      </w:r>
      <w:proofErr w:type="gramStart"/>
      <w:r w:rsidRPr="00E17C6B">
        <w:rPr>
          <w:bCs w:val="0"/>
          <w:lang w:val="en-US" w:eastAsia="en-US"/>
        </w:rPr>
        <w:t xml:space="preserve">Relation between criteria </w:t>
      </w:r>
      <w:r w:rsidRPr="00E17C6B">
        <w:rPr>
          <w:bCs w:val="0"/>
          <w:i/>
          <w:lang w:val="en-US" w:eastAsia="en-US"/>
        </w:rPr>
        <w:t>R1</w:t>
      </w:r>
      <w:r w:rsidRPr="00E17C6B">
        <w:rPr>
          <w:bCs w:val="0"/>
          <w:lang w:val="en-US" w:eastAsia="en-US"/>
        </w:rPr>
        <w:t xml:space="preserve"> (time delay margin) and </w:t>
      </w:r>
      <w:r w:rsidRPr="00E17C6B">
        <w:rPr>
          <w:bCs w:val="0"/>
          <w:i/>
          <w:lang w:val="en-US" w:eastAsia="en-US"/>
        </w:rPr>
        <w:t>P3</w:t>
      </w:r>
      <w:r w:rsidRPr="00E17C6B">
        <w:rPr>
          <w:bCs w:val="0"/>
          <w:lang w:val="en-US" w:eastAsia="en-US"/>
        </w:rPr>
        <w:t xml:space="preserve"> (integral deviation of AOA).</w:t>
      </w:r>
      <w:bookmarkEnd w:id="19"/>
      <w:proofErr w:type="gramEnd"/>
    </w:p>
    <w:p w:rsidR="00A66D0C" w:rsidRDefault="00A66D0C" w:rsidP="007F6061">
      <w:pPr>
        <w:spacing w:after="120" w:line="480" w:lineRule="auto"/>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w:t>
      </w:r>
      <w:r w:rsidR="00A15FDA">
        <w:t xml:space="preserve">overall </w:t>
      </w:r>
      <w:r w:rsidRPr="00532ED8">
        <w:t>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w:t>
      </w:r>
      <w:r w:rsidR="00E17C6B">
        <w:t>see</w:t>
      </w:r>
      <w:r>
        <w:t xml:space="preserve"> </w:t>
      </w:r>
      <w:r w:rsidR="00F64044">
        <w:fldChar w:fldCharType="begin"/>
      </w:r>
      <w:r w:rsidR="00E17C6B">
        <w:instrText xml:space="preserve"> REF _Ref333595164 \h </w:instrText>
      </w:r>
      <w:r w:rsidR="00F64044">
        <w:fldChar w:fldCharType="separate"/>
      </w:r>
      <w:r w:rsidR="00E17C6B">
        <w:t xml:space="preserve">Figure </w:t>
      </w:r>
      <w:r w:rsidR="00E17C6B">
        <w:rPr>
          <w:noProof/>
        </w:rPr>
        <w:t>9</w:t>
      </w:r>
      <w:r w:rsidR="00F64044">
        <w:fldChar w:fldCharType="end"/>
      </w:r>
      <w:r w:rsidR="00E17C6B">
        <w:t xml:space="preserve"> </w:t>
      </w:r>
      <w:r w:rsidR="00E74788">
        <w:t>illustrating a well-shaped phugoid response of the airplane</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E37C0F" w:rsidRDefault="009248C9" w:rsidP="00E37C0F">
      <w:pPr>
        <w:keepNext/>
        <w:spacing w:after="120" w:line="480" w:lineRule="auto"/>
      </w:pPr>
      <w:r>
        <w:rPr>
          <w:noProof/>
        </w:rPr>
        <w:lastRenderedPageBreak/>
        <w:drawing>
          <wp:inline distT="0" distB="0" distL="0" distR="0">
            <wp:extent cx="5822315" cy="2098040"/>
            <wp:effectExtent l="19050" t="0" r="6985" b="0"/>
            <wp:docPr id="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5"/>
                    <a:srcRect/>
                    <a:stretch>
                      <a:fillRect/>
                    </a:stretch>
                  </pic:blipFill>
                  <pic:spPr bwMode="auto">
                    <a:xfrm>
                      <a:off x="0" y="0"/>
                      <a:ext cx="5822315" cy="2098040"/>
                    </a:xfrm>
                    <a:prstGeom prst="rect">
                      <a:avLst/>
                    </a:prstGeom>
                    <a:noFill/>
                    <a:ln w="9525">
                      <a:noFill/>
                      <a:miter lim="800000"/>
                      <a:headEnd/>
                      <a:tailEnd/>
                    </a:ln>
                  </pic:spPr>
                </pic:pic>
              </a:graphicData>
            </a:graphic>
          </wp:inline>
        </w:drawing>
      </w:r>
    </w:p>
    <w:tbl>
      <w:tblPr>
        <w:tblW w:w="8640" w:type="dxa"/>
        <w:jc w:val="center"/>
        <w:tblLook w:val="01E0"/>
      </w:tblPr>
      <w:tblGrid>
        <w:gridCol w:w="4360"/>
        <w:gridCol w:w="4280"/>
      </w:tblGrid>
      <w:tr w:rsidR="00A66D0C" w:rsidRPr="00F7051E" w:rsidTr="00E17C6B">
        <w:trPr>
          <w:trHeight w:val="144"/>
          <w:jc w:val="center"/>
        </w:trPr>
        <w:tc>
          <w:tcPr>
            <w:tcW w:w="4403" w:type="dxa"/>
            <w:vAlign w:val="center"/>
          </w:tcPr>
          <w:p w:rsidR="00A66D0C" w:rsidRPr="00F7051E" w:rsidRDefault="00A66D0C" w:rsidP="00E17C6B">
            <w:pPr>
              <w:spacing w:after="120" w:line="480" w:lineRule="auto"/>
              <w:ind w:firstLine="288"/>
              <w:jc w:val="center"/>
              <w:rPr>
                <w:b/>
              </w:rPr>
            </w:pPr>
            <w:r w:rsidRPr="00F7051E">
              <w:rPr>
                <w:b/>
              </w:rPr>
              <w:t xml:space="preserve">(a) Angle of attack, </w:t>
            </w:r>
            <w:r w:rsidRPr="00F7051E">
              <w:rPr>
                <w:b/>
                <w:position w:val="-6"/>
              </w:rPr>
              <w:object w:dxaOrig="240" w:dyaOrig="220">
                <v:shape id="_x0000_i1057" type="#_x0000_t75" style="width:10.5pt;height:9pt" o:ole="">
                  <v:imagedata r:id="rId116" o:title=""/>
                </v:shape>
                <o:OLEObject Type="Embed" ProgID="Equation.DSMT4" ShapeID="_x0000_i1057" DrawAspect="Content" ObjectID="_1407851911" r:id="rId117"/>
              </w:object>
            </w:r>
          </w:p>
        </w:tc>
        <w:tc>
          <w:tcPr>
            <w:tcW w:w="4318" w:type="dxa"/>
            <w:vAlign w:val="center"/>
          </w:tcPr>
          <w:p w:rsidR="00A66D0C" w:rsidRPr="00F7051E" w:rsidRDefault="00A66D0C" w:rsidP="00E17C6B">
            <w:pPr>
              <w:spacing w:after="120" w:line="480" w:lineRule="auto"/>
              <w:ind w:firstLine="288"/>
              <w:jc w:val="center"/>
              <w:rPr>
                <w:b/>
              </w:rPr>
            </w:pPr>
            <w:r w:rsidRPr="00F7051E">
              <w:rPr>
                <w:b/>
              </w:rPr>
              <w:t xml:space="preserve">(b) Elevator deflection, </w:t>
            </w:r>
            <w:r w:rsidRPr="00F7051E">
              <w:rPr>
                <w:b/>
                <w:position w:val="-12"/>
              </w:rPr>
              <w:object w:dxaOrig="260" w:dyaOrig="360">
                <v:shape id="_x0000_i1058" type="#_x0000_t75" style="width:13.5pt;height:21pt" o:ole="">
                  <v:imagedata r:id="rId118" o:title=""/>
                </v:shape>
                <o:OLEObject Type="Embed" ProgID="Equation.DSMT4" ShapeID="_x0000_i1058" DrawAspect="Content" ObjectID="_1407851912" r:id="rId119"/>
              </w:object>
            </w:r>
          </w:p>
        </w:tc>
      </w:tr>
    </w:tbl>
    <w:p w:rsidR="00E37C0F" w:rsidRPr="00E37C0F" w:rsidRDefault="00E37C0F" w:rsidP="00E37C0F">
      <w:pPr>
        <w:pStyle w:val="Caption"/>
        <w:jc w:val="center"/>
        <w:rPr>
          <w:highlight w:val="yellow"/>
          <w:lang w:val="en-US"/>
        </w:rPr>
      </w:pPr>
      <w:bookmarkStart w:id="20" w:name="_Ref333595164"/>
      <w:bookmarkStart w:id="21" w:name="_Ref333935152"/>
      <w:r>
        <w:t xml:space="preserve">Figure </w:t>
      </w:r>
      <w:r w:rsidR="00F64044">
        <w:fldChar w:fldCharType="begin"/>
      </w:r>
      <w:r>
        <w:instrText xml:space="preserve"> SEQ Figure \* ARABIC </w:instrText>
      </w:r>
      <w:r w:rsidR="00F64044">
        <w:fldChar w:fldCharType="separate"/>
      </w:r>
      <w:r w:rsidR="00E17C6B">
        <w:rPr>
          <w:noProof/>
        </w:rPr>
        <w:t>9</w:t>
      </w:r>
      <w:r w:rsidR="00F64044">
        <w:fldChar w:fldCharType="end"/>
      </w:r>
      <w:bookmarkEnd w:id="20"/>
      <w:r>
        <w:rPr>
          <w:lang w:val="en-US"/>
        </w:rPr>
        <w:t xml:space="preserve">. </w:t>
      </w:r>
      <w:proofErr w:type="gramStart"/>
      <w:r w:rsidRPr="00F7051E">
        <w:rPr>
          <w:iCs/>
          <w:lang w:val="en-US"/>
        </w:rPr>
        <w:t>Optimal Design</w:t>
      </w:r>
      <w:r w:rsidRPr="00F7051E">
        <w:rPr>
          <w:i/>
          <w:iCs/>
          <w:lang w:val="en-US"/>
        </w:rPr>
        <w:t xml:space="preserve"> </w:t>
      </w:r>
      <w:r w:rsidRPr="00F7051E">
        <w:rPr>
          <w:lang w:val="en-US"/>
        </w:rPr>
        <w:t>#202.</w:t>
      </w:r>
      <w:proofErr w:type="gramEnd"/>
      <w:r w:rsidRPr="00F7051E">
        <w:rPr>
          <w:lang w:val="en-US"/>
        </w:rPr>
        <w:t xml:space="preserve"> </w:t>
      </w:r>
      <w:proofErr w:type="gramStart"/>
      <w:r w:rsidRPr="00F7051E">
        <w:rPr>
          <w:lang w:val="en-US"/>
        </w:rPr>
        <w:t>3 deg-AOA step response</w:t>
      </w:r>
      <w:r>
        <w:rPr>
          <w:lang w:val="en-US"/>
        </w:rPr>
        <w:t>.</w:t>
      </w:r>
      <w:bookmarkEnd w:id="21"/>
      <w:proofErr w:type="gramEnd"/>
    </w:p>
    <w:p w:rsidR="00E17C6B" w:rsidRPr="00176D11" w:rsidRDefault="00E37C0F" w:rsidP="00E17C6B">
      <w:pPr>
        <w:pStyle w:val="List"/>
        <w:spacing w:after="120" w:line="480" w:lineRule="auto"/>
        <w:ind w:left="0" w:firstLine="0"/>
        <w:rPr>
          <w:sz w:val="20"/>
          <w:szCs w:val="20"/>
          <w:lang w:val="en-US" w:eastAsia="en-US"/>
        </w:rPr>
      </w:pPr>
      <w:r>
        <w:rPr>
          <w:sz w:val="20"/>
          <w:szCs w:val="20"/>
          <w:lang w:val="en-US" w:eastAsia="en-US"/>
        </w:rPr>
        <w:t xml:space="preserve">As the last step in </w:t>
      </w:r>
      <w:r w:rsidR="00176D11">
        <w:rPr>
          <w:sz w:val="20"/>
          <w:szCs w:val="20"/>
          <w:lang w:val="en-US" w:eastAsia="en-US"/>
        </w:rPr>
        <w:t>verify</w:t>
      </w:r>
      <w:r>
        <w:rPr>
          <w:sz w:val="20"/>
          <w:szCs w:val="20"/>
          <w:lang w:val="en-US" w:eastAsia="en-US"/>
        </w:rPr>
        <w:t>ing</w:t>
      </w:r>
      <w:r w:rsidR="00176D11">
        <w:rPr>
          <w:sz w:val="20"/>
          <w:szCs w:val="20"/>
          <w:lang w:val="en-US" w:eastAsia="en-US"/>
        </w:rPr>
        <w:t xml:space="preserve"> </w:t>
      </w:r>
      <w:r w:rsidR="00A42798">
        <w:rPr>
          <w:sz w:val="20"/>
          <w:szCs w:val="20"/>
          <w:lang w:val="en-US" w:eastAsia="en-US"/>
        </w:rPr>
        <w:t xml:space="preserve">the proximity to optimal </w:t>
      </w:r>
      <w:r>
        <w:rPr>
          <w:sz w:val="20"/>
          <w:szCs w:val="20"/>
          <w:lang w:val="en-US" w:eastAsia="en-US"/>
        </w:rPr>
        <w:t>design</w:t>
      </w:r>
      <w:r w:rsidR="00A42798">
        <w:rPr>
          <w:sz w:val="20"/>
          <w:szCs w:val="20"/>
          <w:lang w:val="en-US" w:eastAsia="en-US"/>
        </w:rPr>
        <w:t xml:space="preserve"> and </w:t>
      </w:r>
      <w:r w:rsidR="00176D11">
        <w:rPr>
          <w:sz w:val="20"/>
          <w:szCs w:val="20"/>
          <w:lang w:val="en-US" w:eastAsia="en-US"/>
        </w:rPr>
        <w:t xml:space="preserve">to </w:t>
      </w:r>
      <w:r w:rsidR="00176D11" w:rsidRPr="00176D11">
        <w:rPr>
          <w:sz w:val="20"/>
          <w:szCs w:val="20"/>
          <w:lang w:val="en-US" w:eastAsia="en-US"/>
        </w:rPr>
        <w:t xml:space="preserve">ensure robustness of the </w:t>
      </w:r>
      <w:r w:rsidR="00A42798">
        <w:rPr>
          <w:sz w:val="20"/>
          <w:szCs w:val="20"/>
          <w:lang w:val="en-US" w:eastAsia="en-US"/>
        </w:rPr>
        <w:t>solution</w:t>
      </w:r>
      <w:r w:rsidR="00176D11" w:rsidRPr="00176D11">
        <w:rPr>
          <w:sz w:val="20"/>
          <w:szCs w:val="20"/>
          <w:lang w:val="en-US" w:eastAsia="en-US"/>
        </w:rPr>
        <w:t xml:space="preserve"> to small variations of the design variables in the vicinity of the </w:t>
      </w:r>
      <w:r w:rsidR="00A42798">
        <w:rPr>
          <w:sz w:val="20"/>
          <w:szCs w:val="20"/>
          <w:lang w:val="en-US" w:eastAsia="en-US"/>
        </w:rPr>
        <w:t>design</w:t>
      </w:r>
      <w:r w:rsidR="00176D11" w:rsidRPr="00176D11">
        <w:rPr>
          <w:sz w:val="20"/>
          <w:szCs w:val="20"/>
          <w:lang w:val="en-US" w:eastAsia="en-US"/>
        </w:rPr>
        <w:t xml:space="preserve"> #202 the sensitivity analysis was performed. The idea of this step is to calculate a criterion response in the direction </w:t>
      </w:r>
      <w:r w:rsidR="00176D11">
        <w:rPr>
          <w:sz w:val="20"/>
          <w:szCs w:val="20"/>
          <w:lang w:val="en-US" w:eastAsia="en-US"/>
        </w:rPr>
        <w:t>defined by a</w:t>
      </w:r>
      <w:r w:rsidR="00176D11" w:rsidRPr="00176D11">
        <w:rPr>
          <w:sz w:val="20"/>
          <w:szCs w:val="20"/>
          <w:lang w:val="en-US" w:eastAsia="en-US"/>
        </w:rPr>
        <w:t xml:space="preserve"> design variable </w:t>
      </w:r>
      <w:r w:rsidR="00176D11">
        <w:rPr>
          <w:sz w:val="20"/>
          <w:szCs w:val="20"/>
          <w:lang w:val="en-US" w:eastAsia="en-US"/>
        </w:rPr>
        <w:t xml:space="preserve">in the neighborhood of </w:t>
      </w:r>
      <w:r w:rsidR="00A42798">
        <w:rPr>
          <w:sz w:val="20"/>
          <w:szCs w:val="20"/>
          <w:lang w:val="en-US" w:eastAsia="en-US"/>
        </w:rPr>
        <w:t>the optimal solution (#202).</w:t>
      </w:r>
      <w:r w:rsidR="00E17C6B">
        <w:rPr>
          <w:sz w:val="20"/>
          <w:szCs w:val="20"/>
          <w:lang w:val="en-US" w:eastAsia="en-US"/>
        </w:rPr>
        <w:t xml:space="preserve"> As an example</w:t>
      </w:r>
      <w:r w:rsidR="00E17C6B" w:rsidRPr="00176D11">
        <w:rPr>
          <w:sz w:val="20"/>
          <w:szCs w:val="20"/>
          <w:lang w:val="en-US" w:eastAsia="en-US"/>
        </w:rPr>
        <w:t xml:space="preserve">, </w:t>
      </w:r>
      <w:r w:rsidR="00F64044">
        <w:rPr>
          <w:sz w:val="20"/>
          <w:szCs w:val="20"/>
          <w:lang w:val="en-US" w:eastAsia="en-US"/>
        </w:rPr>
        <w:fldChar w:fldCharType="begin"/>
      </w:r>
      <w:r w:rsidR="00E17C6B">
        <w:rPr>
          <w:sz w:val="20"/>
          <w:szCs w:val="20"/>
          <w:lang w:val="en-US" w:eastAsia="en-US"/>
        </w:rPr>
        <w:instrText xml:space="preserve"> REF _Ref333594770 \h </w:instrText>
      </w:r>
      <w:r w:rsidR="00F64044">
        <w:rPr>
          <w:sz w:val="20"/>
          <w:szCs w:val="20"/>
          <w:lang w:val="en-US" w:eastAsia="en-US"/>
        </w:rPr>
      </w:r>
      <w:r w:rsidR="00F64044">
        <w:rPr>
          <w:sz w:val="20"/>
          <w:szCs w:val="20"/>
          <w:lang w:val="en-US" w:eastAsia="en-US"/>
        </w:rPr>
        <w:fldChar w:fldCharType="separate"/>
      </w:r>
      <w:r w:rsidR="00E17C6B">
        <w:t xml:space="preserve">Figure </w:t>
      </w:r>
      <w:r w:rsidR="00E17C6B">
        <w:rPr>
          <w:noProof/>
        </w:rPr>
        <w:t>10</w:t>
      </w:r>
      <w:r w:rsidR="00F64044">
        <w:rPr>
          <w:sz w:val="20"/>
          <w:szCs w:val="20"/>
          <w:lang w:val="en-US" w:eastAsia="en-US"/>
        </w:rPr>
        <w:fldChar w:fldCharType="end"/>
      </w:r>
      <w:r w:rsidR="00E17C6B">
        <w:rPr>
          <w:sz w:val="20"/>
          <w:szCs w:val="20"/>
          <w:lang w:val="en-US" w:eastAsia="en-US"/>
        </w:rPr>
        <w:t xml:space="preserve"> </w:t>
      </w:r>
      <w:r w:rsidR="00E17C6B" w:rsidRPr="00176D11">
        <w:rPr>
          <w:sz w:val="20"/>
          <w:szCs w:val="20"/>
          <w:lang w:val="en-US" w:eastAsia="en-US"/>
        </w:rPr>
        <w:t>shows the dependenc</w:t>
      </w:r>
      <w:r w:rsidR="00E17C6B">
        <w:rPr>
          <w:sz w:val="20"/>
          <w:szCs w:val="20"/>
          <w:lang w:val="en-US" w:eastAsia="en-US"/>
        </w:rPr>
        <w:t>y</w:t>
      </w:r>
      <w:r w:rsidR="00E17C6B" w:rsidRPr="00176D11">
        <w:rPr>
          <w:sz w:val="20"/>
          <w:szCs w:val="20"/>
          <w:lang w:val="en-US" w:eastAsia="en-US"/>
        </w:rPr>
        <w:t xml:space="preserve"> of flying qualities (</w:t>
      </w:r>
      <w:r w:rsidR="00E17C6B" w:rsidRPr="00176D11">
        <w:rPr>
          <w:i/>
          <w:sz w:val="20"/>
          <w:szCs w:val="20"/>
          <w:lang w:val="en-US" w:eastAsia="en-US"/>
        </w:rPr>
        <w:t>FQ1</w:t>
      </w:r>
      <w:r w:rsidR="00E17C6B" w:rsidRPr="00176D11">
        <w:rPr>
          <w:sz w:val="20"/>
          <w:szCs w:val="20"/>
          <w:lang w:val="en-US" w:eastAsia="en-US"/>
        </w:rPr>
        <w:t>) and desired-model tracking performance (</w:t>
      </w:r>
      <w:r w:rsidR="00E17C6B" w:rsidRPr="00176D11">
        <w:rPr>
          <w:i/>
          <w:sz w:val="20"/>
          <w:szCs w:val="20"/>
          <w:lang w:val="en-US" w:eastAsia="en-US"/>
        </w:rPr>
        <w:t>P2</w:t>
      </w:r>
      <w:r w:rsidR="00E17C6B" w:rsidRPr="00176D11">
        <w:rPr>
          <w:sz w:val="20"/>
          <w:szCs w:val="20"/>
          <w:lang w:val="en-US" w:eastAsia="en-US"/>
        </w:rPr>
        <w:t xml:space="preserve">) criteria on the design variables </w:t>
      </w:r>
      <w:r w:rsidR="00E17C6B" w:rsidRPr="00176D11">
        <w:rPr>
          <w:i/>
          <w:sz w:val="20"/>
          <w:szCs w:val="20"/>
          <w:lang w:val="en-US" w:eastAsia="en-US"/>
        </w:rPr>
        <w:t>DV1</w:t>
      </w:r>
      <w:r w:rsidR="00E17C6B" w:rsidRPr="00176D11">
        <w:rPr>
          <w:sz w:val="20"/>
          <w:szCs w:val="20"/>
          <w:lang w:val="en-US" w:eastAsia="en-US"/>
        </w:rPr>
        <w:t xml:space="preserve"> and </w:t>
      </w:r>
      <w:proofErr w:type="gramStart"/>
      <w:r w:rsidR="00E17C6B" w:rsidRPr="00176D11">
        <w:rPr>
          <w:i/>
          <w:sz w:val="20"/>
          <w:szCs w:val="20"/>
          <w:lang w:val="en-US" w:eastAsia="en-US"/>
        </w:rPr>
        <w:t>DV3</w:t>
      </w:r>
      <w:r w:rsidR="00E17C6B" w:rsidRPr="00176D11">
        <w:rPr>
          <w:sz w:val="20"/>
          <w:szCs w:val="20"/>
          <w:lang w:val="en-US" w:eastAsia="en-US"/>
        </w:rPr>
        <w:t xml:space="preserve"> </w:t>
      </w:r>
      <w:r w:rsidR="00E17C6B">
        <w:rPr>
          <w:sz w:val="20"/>
          <w:szCs w:val="20"/>
          <w:lang w:val="en-US" w:eastAsia="en-US"/>
        </w:rPr>
        <w:t>;</w:t>
      </w:r>
      <w:proofErr w:type="gramEnd"/>
      <w:r w:rsidR="00E17C6B">
        <w:rPr>
          <w:sz w:val="20"/>
          <w:szCs w:val="20"/>
          <w:lang w:val="en-US" w:eastAsia="en-US"/>
        </w:rPr>
        <w:t xml:space="preserve"> </w:t>
      </w:r>
      <w:r w:rsidR="00E17C6B" w:rsidRPr="00176D11">
        <w:rPr>
          <w:sz w:val="20"/>
          <w:szCs w:val="20"/>
          <w:lang w:val="en-US" w:eastAsia="en-US"/>
        </w:rPr>
        <w:t xml:space="preserve">each </w:t>
      </w:r>
      <w:r w:rsidR="00E17C6B">
        <w:rPr>
          <w:sz w:val="20"/>
          <w:szCs w:val="20"/>
          <w:lang w:val="en-US" w:eastAsia="en-US"/>
        </w:rPr>
        <w:t xml:space="preserve">figure represents the case where </w:t>
      </w:r>
      <w:r w:rsidR="00E17C6B" w:rsidRPr="00176D11">
        <w:rPr>
          <w:sz w:val="20"/>
          <w:szCs w:val="20"/>
          <w:lang w:val="en-US" w:eastAsia="en-US"/>
        </w:rPr>
        <w:t>only one design variable is changing while all the remaining design variables are fixed at the optimal value</w:t>
      </w:r>
      <w:r w:rsidR="00E17C6B">
        <w:rPr>
          <w:sz w:val="20"/>
          <w:szCs w:val="20"/>
          <w:lang w:val="en-US" w:eastAsia="en-US"/>
        </w:rPr>
        <w:t>(#202</w:t>
      </w:r>
      <w:r w:rsidR="00E17C6B" w:rsidRPr="00176D11">
        <w:rPr>
          <w:sz w:val="20"/>
          <w:szCs w:val="20"/>
          <w:lang w:val="en-US" w:eastAsia="en-US"/>
        </w:rPr>
        <w:t xml:space="preserve">). </w:t>
      </w:r>
      <w:r w:rsidR="00E17C6B">
        <w:rPr>
          <w:sz w:val="20"/>
          <w:szCs w:val="20"/>
          <w:lang w:val="en-US" w:eastAsia="en-US"/>
        </w:rPr>
        <w:t>Compact distribution of the Pareto solutions, the s</w:t>
      </w:r>
      <w:r w:rsidR="00E17C6B" w:rsidRPr="00176D11">
        <w:rPr>
          <w:sz w:val="20"/>
          <w:szCs w:val="20"/>
          <w:lang w:val="en-US" w:eastAsia="en-US"/>
        </w:rPr>
        <w:t xml:space="preserve">mooth behavior of the criteria </w:t>
      </w:r>
      <w:r w:rsidR="00E17C6B">
        <w:rPr>
          <w:sz w:val="20"/>
          <w:szCs w:val="20"/>
          <w:lang w:val="en-US" w:eastAsia="en-US"/>
        </w:rPr>
        <w:t>and their negligible gradient confirm</w:t>
      </w:r>
      <w:r w:rsidR="00E17C6B" w:rsidRPr="00176D11">
        <w:rPr>
          <w:sz w:val="20"/>
          <w:szCs w:val="20"/>
          <w:lang w:val="en-US" w:eastAsia="en-US"/>
        </w:rPr>
        <w:t xml:space="preserve"> the </w:t>
      </w:r>
      <w:r w:rsidR="00E17C6B">
        <w:rPr>
          <w:sz w:val="20"/>
          <w:szCs w:val="20"/>
          <w:lang w:val="en-US" w:eastAsia="en-US"/>
        </w:rPr>
        <w:t>robustness</w:t>
      </w:r>
      <w:r w:rsidR="00E17C6B" w:rsidRPr="00176D11">
        <w:rPr>
          <w:sz w:val="20"/>
          <w:szCs w:val="20"/>
          <w:lang w:val="en-US" w:eastAsia="en-US"/>
        </w:rPr>
        <w:t xml:space="preserve"> </w:t>
      </w:r>
      <w:r w:rsidR="00E17C6B">
        <w:rPr>
          <w:sz w:val="20"/>
          <w:szCs w:val="20"/>
          <w:lang w:val="en-US" w:eastAsia="en-US"/>
        </w:rPr>
        <w:t xml:space="preserve">and proximity to optimal design </w:t>
      </w:r>
      <w:r w:rsidR="00E17C6B" w:rsidRPr="00176D11">
        <w:rPr>
          <w:sz w:val="20"/>
          <w:szCs w:val="20"/>
          <w:lang w:val="en-US" w:eastAsia="en-US"/>
        </w:rPr>
        <w:t xml:space="preserve">of the vector #202. </w:t>
      </w:r>
    </w:p>
    <w:p w:rsidR="00A42798" w:rsidRDefault="00A42798" w:rsidP="00A42798">
      <w:pPr>
        <w:pStyle w:val="List"/>
        <w:keepNext/>
        <w:spacing w:after="120" w:line="480" w:lineRule="auto"/>
        <w:ind w:left="0" w:firstLine="0"/>
        <w:rPr>
          <w:lang w:val="en-US"/>
        </w:rPr>
      </w:pPr>
      <w:r>
        <w:rPr>
          <w:noProof/>
          <w:sz w:val="20"/>
          <w:szCs w:val="20"/>
          <w:lang w:val="en-US" w:eastAsia="en-US"/>
        </w:rPr>
        <w:drawing>
          <wp:inline distT="0" distB="0" distL="0" distR="0">
            <wp:extent cx="2728788" cy="1737360"/>
            <wp:effectExtent l="19050" t="0" r="0" b="0"/>
            <wp:docPr id="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0"/>
                    <a:srcRect/>
                    <a:stretch>
                      <a:fillRect/>
                    </a:stretch>
                  </pic:blipFill>
                  <pic:spPr bwMode="auto">
                    <a:xfrm>
                      <a:off x="0" y="0"/>
                      <a:ext cx="2728788" cy="1737360"/>
                    </a:xfrm>
                    <a:prstGeom prst="rect">
                      <a:avLst/>
                    </a:prstGeom>
                    <a:noFill/>
                    <a:ln w="9525">
                      <a:noFill/>
                      <a:miter lim="800000"/>
                      <a:headEnd/>
                      <a:tailEnd/>
                    </a:ln>
                  </pic:spPr>
                </pic:pic>
              </a:graphicData>
            </a:graphic>
          </wp:inline>
        </w:drawing>
      </w:r>
      <w:r>
        <w:rPr>
          <w:noProof/>
          <w:sz w:val="20"/>
          <w:szCs w:val="20"/>
          <w:lang w:val="en-US" w:eastAsia="en-US"/>
        </w:rPr>
        <w:drawing>
          <wp:inline distT="0" distB="0" distL="0" distR="0">
            <wp:extent cx="2715941" cy="1737360"/>
            <wp:effectExtent l="19050" t="0" r="8209" b="0"/>
            <wp:docPr id="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1"/>
                    <a:srcRect/>
                    <a:stretch>
                      <a:fillRect/>
                    </a:stretch>
                  </pic:blipFill>
                  <pic:spPr bwMode="auto">
                    <a:xfrm>
                      <a:off x="0" y="0"/>
                      <a:ext cx="2715941" cy="1737360"/>
                    </a:xfrm>
                    <a:prstGeom prst="rect">
                      <a:avLst/>
                    </a:prstGeom>
                    <a:noFill/>
                    <a:ln w="9525">
                      <a:noFill/>
                      <a:miter lim="800000"/>
                      <a:headEnd/>
                      <a:tailEnd/>
                    </a:ln>
                  </pic:spPr>
                </pic:pic>
              </a:graphicData>
            </a:graphic>
          </wp:inline>
        </w:drawing>
      </w:r>
    </w:p>
    <w:p w:rsidR="00A42798" w:rsidRPr="00B547D2" w:rsidRDefault="00A42798" w:rsidP="00A42798">
      <w:pPr>
        <w:pStyle w:val="Caption"/>
        <w:jc w:val="center"/>
        <w:rPr>
          <w:lang w:val="en-US"/>
        </w:rPr>
      </w:pPr>
      <w:bookmarkStart w:id="22" w:name="_Ref333594770"/>
      <w:bookmarkStart w:id="23" w:name="_Ref333935157"/>
      <w:r>
        <w:t xml:space="preserve">Figure </w:t>
      </w:r>
      <w:r w:rsidR="00F64044">
        <w:fldChar w:fldCharType="begin"/>
      </w:r>
      <w:r>
        <w:instrText xml:space="preserve"> SEQ Figure \* ARABIC </w:instrText>
      </w:r>
      <w:r w:rsidR="00F64044">
        <w:fldChar w:fldCharType="separate"/>
      </w:r>
      <w:r w:rsidR="00E17C6B">
        <w:rPr>
          <w:noProof/>
        </w:rPr>
        <w:t>10</w:t>
      </w:r>
      <w:r w:rsidR="00F64044">
        <w:fldChar w:fldCharType="end"/>
      </w:r>
      <w:bookmarkEnd w:id="22"/>
      <w:r w:rsidR="00B547D2">
        <w:rPr>
          <w:lang w:val="en-US"/>
        </w:rPr>
        <w:t>. Sensitivity plots.</w:t>
      </w:r>
      <w:bookmarkEnd w:id="23"/>
    </w:p>
    <w:p w:rsidR="00A66D0C" w:rsidRPr="00C70028" w:rsidRDefault="00A66D0C" w:rsidP="00597CB5">
      <w:pPr>
        <w:pStyle w:val="Heading1"/>
      </w:pPr>
      <w:r>
        <w:lastRenderedPageBreak/>
        <w:t xml:space="preserve">V. </w:t>
      </w:r>
      <w:r w:rsidRPr="00C70028">
        <w:t>Conclusion.</w:t>
      </w:r>
    </w:p>
    <w:p w:rsidR="00A66D0C" w:rsidRPr="009B2CC4" w:rsidRDefault="00F01088" w:rsidP="007F6061">
      <w:pPr>
        <w:spacing w:after="120" w:line="480" w:lineRule="auto"/>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872BBB" w:rsidRDefault="00872BBB" w:rsidP="007F6061">
      <w:pPr>
        <w:spacing w:after="120" w:line="480" w:lineRule="auto"/>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w:t>
      </w:r>
      <w:r w:rsidR="00493399">
        <w:t xml:space="preserve"> </w:t>
      </w:r>
      <w:r w:rsidR="00597CB5" w:rsidRPr="00597CB5">
        <w:rPr>
          <w:noProof/>
        </w:rPr>
        <w:t>[</w:t>
      </w:r>
      <w:r w:rsidR="00037A47">
        <w:rPr>
          <w:noProof/>
        </w:rPr>
        <w:t>16</w:t>
      </w:r>
      <w:r w:rsidR="00597CB5" w:rsidRPr="00597CB5">
        <w:rPr>
          <w:noProof/>
        </w:rPr>
        <w:t>]</w:t>
      </w:r>
      <w:r w:rsidR="00F01088" w:rsidRPr="009B2CC4">
        <w:t xml:space="preserve">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ED0BDB" w:rsidRDefault="00ED0BDB" w:rsidP="00ED0BDB">
      <w:pPr>
        <w:pStyle w:val="Heading1"/>
        <w:rPr>
          <w:rFonts w:eastAsia="Calibri"/>
        </w:rPr>
      </w:pPr>
      <w:r>
        <w:rPr>
          <w:rFonts w:eastAsia="Calibri"/>
        </w:rPr>
        <w:t>Acknowledgments</w:t>
      </w:r>
    </w:p>
    <w:p w:rsidR="00ED0BDB" w:rsidRPr="00532ED8" w:rsidRDefault="00ED0BDB" w:rsidP="00ED0BDB">
      <w:pPr>
        <w:spacing w:after="120" w:line="480" w:lineRule="auto"/>
        <w:ind w:firstLine="288"/>
      </w:pPr>
      <w:r w:rsidRPr="00ED0BDB">
        <w:t xml:space="preserve">This work was </w:t>
      </w:r>
      <w:r w:rsidR="0021250D">
        <w:t>supported</w:t>
      </w:r>
      <w:r w:rsidRPr="00ED0BDB">
        <w:t xml:space="preserve"> by Air Force Office of Scientific Research </w:t>
      </w:r>
      <w:r w:rsidR="00190176">
        <w:t xml:space="preserve">[grant number </w:t>
      </w:r>
      <w:r w:rsidRPr="00ED0BDB">
        <w:t>FA9550–09–1–0265</w:t>
      </w:r>
      <w:r w:rsidR="00B05E6D">
        <w:t>]</w:t>
      </w:r>
      <w:r w:rsidR="00190176">
        <w:t xml:space="preserve">; and </w:t>
      </w:r>
      <w:r w:rsidRPr="00ED0BDB">
        <w:t xml:space="preserve">NASA </w:t>
      </w:r>
      <w:r w:rsidR="00190176">
        <w:t>[grant numbers</w:t>
      </w:r>
      <w:r w:rsidRPr="00ED0BDB">
        <w:t xml:space="preserve"> NNX08BA64A and NNX08BA65A</w:t>
      </w:r>
      <w:r w:rsidR="00190176">
        <w:t>]</w:t>
      </w:r>
      <w:r>
        <w:t>.</w:t>
      </w:r>
    </w:p>
    <w:p w:rsidR="00A66D0C" w:rsidRPr="004C731C" w:rsidRDefault="00A66D0C" w:rsidP="004C731C">
      <w:pPr>
        <w:pStyle w:val="Heading1"/>
      </w:pPr>
      <w:r w:rsidRPr="004C731C">
        <w:t>Bibliography</w:t>
      </w:r>
    </w:p>
    <w:p w:rsidR="00050C66" w:rsidRPr="00050C66" w:rsidRDefault="00050C66" w:rsidP="00FA1FAF">
      <w:pPr>
        <w:pStyle w:val="NormalWeb"/>
        <w:ind w:left="640" w:hanging="640"/>
        <w:divId w:val="1249118875"/>
        <w:rPr>
          <w:rFonts w:eastAsiaTheme="minorEastAsia"/>
          <w:lang w:val="en-US"/>
        </w:rPr>
      </w:pPr>
      <w:r w:rsidRPr="00050C66">
        <w:rPr>
          <w:lang w:val="en-US"/>
        </w:rPr>
        <w:t>1</w:t>
      </w:r>
      <w:r w:rsidRPr="00050C66">
        <w:rPr>
          <w:lang w:val="en-US"/>
        </w:rPr>
        <w:tab/>
      </w:r>
      <w:proofErr w:type="spellStart"/>
      <w:r w:rsidRPr="00050C66">
        <w:rPr>
          <w:lang w:val="en-US"/>
        </w:rPr>
        <w:t>Jacklin</w:t>
      </w:r>
      <w:proofErr w:type="spellEnd"/>
      <w:r w:rsidR="00FA1FAF">
        <w:rPr>
          <w:lang w:val="en-US"/>
        </w:rPr>
        <w:t>, S.A.,</w:t>
      </w:r>
      <w:r w:rsidRPr="00050C66">
        <w:rPr>
          <w:lang w:val="en-US"/>
        </w:rPr>
        <w:t xml:space="preserve"> </w:t>
      </w:r>
      <w:r w:rsidR="00FA1FAF" w:rsidRPr="00FA1FAF">
        <w:rPr>
          <w:lang w:val="en-US"/>
        </w:rPr>
        <w:t>Lowry</w:t>
      </w:r>
      <w:r w:rsidR="00FA1FAF">
        <w:rPr>
          <w:lang w:val="en-US"/>
        </w:rPr>
        <w:t>, M.</w:t>
      </w:r>
      <w:r w:rsidR="00FA1FAF" w:rsidRPr="00FA1FAF">
        <w:rPr>
          <w:lang w:val="en-US"/>
        </w:rPr>
        <w:t>R</w:t>
      </w:r>
      <w:r w:rsidR="00FA1FAF">
        <w:rPr>
          <w:lang w:val="en-US"/>
        </w:rPr>
        <w:t xml:space="preserve">, </w:t>
      </w:r>
      <w:r w:rsidR="00FA1FAF" w:rsidRPr="00FA1FAF">
        <w:rPr>
          <w:lang w:val="en-US"/>
        </w:rPr>
        <w:t>Schumann, J</w:t>
      </w:r>
      <w:r w:rsidR="00FA1FAF">
        <w:rPr>
          <w:lang w:val="en-US"/>
        </w:rPr>
        <w:t>.</w:t>
      </w:r>
      <w:r w:rsidR="00FA1FAF" w:rsidRPr="00FA1FAF">
        <w:rPr>
          <w:lang w:val="en-US"/>
        </w:rPr>
        <w:t>M</w:t>
      </w:r>
      <w:r w:rsidR="00FA1FAF">
        <w:rPr>
          <w:lang w:val="en-US"/>
        </w:rPr>
        <w:t xml:space="preserve">., </w:t>
      </w:r>
      <w:r w:rsidR="00FA1FAF" w:rsidRPr="00FA1FAF">
        <w:rPr>
          <w:lang w:val="en-US"/>
        </w:rPr>
        <w:t>Gupta, P</w:t>
      </w:r>
      <w:r w:rsidR="00FA1FAF">
        <w:rPr>
          <w:lang w:val="en-US"/>
        </w:rPr>
        <w:t>.</w:t>
      </w:r>
      <w:r w:rsidR="00FA1FAF" w:rsidRPr="00FA1FAF">
        <w:rPr>
          <w:lang w:val="en-US"/>
        </w:rPr>
        <w:t>P</w:t>
      </w:r>
      <w:r w:rsidR="00FA1FAF">
        <w:rPr>
          <w:lang w:val="en-US"/>
        </w:rPr>
        <w:t xml:space="preserve">., </w:t>
      </w:r>
      <w:r w:rsidR="00FA1FAF" w:rsidRPr="00FA1FAF">
        <w:rPr>
          <w:lang w:val="en-US"/>
        </w:rPr>
        <w:t>Bosworth, J</w:t>
      </w:r>
      <w:r w:rsidR="00FA1FAF">
        <w:rPr>
          <w:lang w:val="en-US"/>
        </w:rPr>
        <w:t xml:space="preserve">.T., </w:t>
      </w:r>
      <w:r w:rsidR="00FA1FAF" w:rsidRPr="00FA1FAF">
        <w:rPr>
          <w:lang w:val="en-US"/>
        </w:rPr>
        <w:t>Zavala, E</w:t>
      </w:r>
      <w:r w:rsidR="00FA1FAF">
        <w:rPr>
          <w:lang w:val="en-US"/>
        </w:rPr>
        <w:t>.K.,</w:t>
      </w:r>
      <w:r w:rsidR="00FA1FAF" w:rsidRPr="00FA1FAF">
        <w:rPr>
          <w:lang w:val="en-US"/>
        </w:rPr>
        <w:t xml:space="preserve"> </w:t>
      </w:r>
      <w:r w:rsidR="00FA1FAF">
        <w:rPr>
          <w:lang w:val="en-US"/>
        </w:rPr>
        <w:t>Kelly, J.</w:t>
      </w:r>
      <w:r w:rsidR="00FA1FAF" w:rsidRPr="00FA1FAF">
        <w:rPr>
          <w:lang w:val="en-US"/>
        </w:rPr>
        <w:t xml:space="preserve"> W</w:t>
      </w:r>
      <w:r w:rsidR="00FA1FAF">
        <w:rPr>
          <w:lang w:val="en-US"/>
        </w:rPr>
        <w:t>.,</w:t>
      </w:r>
      <w:r w:rsidR="00FA1FAF" w:rsidRPr="00FA1FAF">
        <w:rPr>
          <w:lang w:val="en-US"/>
        </w:rPr>
        <w:t xml:space="preserve"> </w:t>
      </w:r>
      <w:proofErr w:type="spellStart"/>
      <w:r w:rsidR="00FA1FAF">
        <w:rPr>
          <w:lang w:val="en-US"/>
        </w:rPr>
        <w:t>Hayhurst</w:t>
      </w:r>
      <w:proofErr w:type="spellEnd"/>
      <w:r w:rsidR="00FA1FAF">
        <w:rPr>
          <w:lang w:val="en-US"/>
        </w:rPr>
        <w:t xml:space="preserve">, K.J., </w:t>
      </w:r>
      <w:proofErr w:type="spellStart"/>
      <w:r w:rsidR="00FA1FAF" w:rsidRPr="00FA1FAF">
        <w:rPr>
          <w:lang w:val="en-US"/>
        </w:rPr>
        <w:t>Belcastro</w:t>
      </w:r>
      <w:proofErr w:type="spellEnd"/>
      <w:r w:rsidR="00FA1FAF" w:rsidRPr="00FA1FAF">
        <w:rPr>
          <w:lang w:val="en-US"/>
        </w:rPr>
        <w:t>, C</w:t>
      </w:r>
      <w:r w:rsidR="00FA1FAF">
        <w:rPr>
          <w:lang w:val="en-US"/>
        </w:rPr>
        <w:t>.</w:t>
      </w:r>
      <w:r w:rsidR="00FA1FAF" w:rsidRPr="00FA1FAF">
        <w:rPr>
          <w:lang w:val="en-US"/>
        </w:rPr>
        <w:t>M</w:t>
      </w:r>
      <w:r w:rsidR="00FA1FAF">
        <w:rPr>
          <w:lang w:val="en-US"/>
        </w:rPr>
        <w:t>.,</w:t>
      </w:r>
      <w:r w:rsidRPr="00050C66">
        <w:rPr>
          <w:lang w:val="en-US"/>
        </w:rPr>
        <w:t xml:space="preserve"> “Verification, Validation, and Certification Challenges for Adaptive Flight-Critical Control System Software,” in </w:t>
      </w:r>
      <w:r w:rsidR="00FA1FAF">
        <w:rPr>
          <w:lang w:val="en-US"/>
        </w:rPr>
        <w:t xml:space="preserve">proceedings of </w:t>
      </w:r>
      <w:r w:rsidRPr="00050C66">
        <w:rPr>
          <w:i/>
          <w:iCs/>
          <w:lang w:val="en-US"/>
        </w:rPr>
        <w:t>AIAA Guidance Navigation and Control Conference and Exhibit</w:t>
      </w:r>
      <w:r w:rsidRPr="00050C66">
        <w:rPr>
          <w:lang w:val="en-US"/>
        </w:rPr>
        <w:t>, 2004, August, AIAA-2004-5258.</w:t>
      </w:r>
    </w:p>
    <w:p w:rsidR="00050C66" w:rsidRPr="00050C66" w:rsidRDefault="00050C66">
      <w:pPr>
        <w:pStyle w:val="NormalWeb"/>
        <w:ind w:left="640" w:hanging="640"/>
        <w:divId w:val="1249118875"/>
        <w:rPr>
          <w:lang w:val="en-US"/>
        </w:rPr>
      </w:pPr>
      <w:r w:rsidRPr="00050C66">
        <w:rPr>
          <w:lang w:val="en-US"/>
        </w:rPr>
        <w:t>2</w:t>
      </w:r>
      <w:r w:rsidRPr="00050C66">
        <w:rPr>
          <w:lang w:val="en-US"/>
        </w:rPr>
        <w:tab/>
        <w:t>Wise</w:t>
      </w:r>
      <w:r w:rsidR="00BF4F21">
        <w:rPr>
          <w:lang w:val="en-US"/>
        </w:rPr>
        <w:t>, K.A.</w:t>
      </w:r>
      <w:r w:rsidRPr="00050C66">
        <w:rPr>
          <w:lang w:val="en-US"/>
        </w:rPr>
        <w:t xml:space="preserve">, </w:t>
      </w:r>
      <w:proofErr w:type="spellStart"/>
      <w:r w:rsidRPr="00050C66">
        <w:rPr>
          <w:lang w:val="en-US"/>
        </w:rPr>
        <w:t>Lavretsky</w:t>
      </w:r>
      <w:proofErr w:type="spellEnd"/>
      <w:r w:rsidRPr="00050C66">
        <w:rPr>
          <w:lang w:val="en-US"/>
        </w:rPr>
        <w:t>,</w:t>
      </w:r>
      <w:r w:rsidR="00BF4F21">
        <w:rPr>
          <w:lang w:val="en-US"/>
        </w:rPr>
        <w:t xml:space="preserve"> E.,</w:t>
      </w:r>
      <w:r w:rsidRPr="00050C66">
        <w:rPr>
          <w:lang w:val="en-US"/>
        </w:rPr>
        <w:t xml:space="preserve"> and Hovakimyan</w:t>
      </w:r>
      <w:r w:rsidR="00BF4F21">
        <w:rPr>
          <w:lang w:val="en-US"/>
        </w:rPr>
        <w:t>, N.</w:t>
      </w:r>
      <w:r w:rsidRPr="00050C66">
        <w:rPr>
          <w:lang w:val="en-US"/>
        </w:rPr>
        <w:t xml:space="preserve">, “Adaptive Control of Flight: Theory, Applications, and Open Problems,” in </w:t>
      </w:r>
      <w:r w:rsidR="00BF4F21">
        <w:rPr>
          <w:lang w:val="en-US"/>
        </w:rPr>
        <w:t xml:space="preserve">proceedings of </w:t>
      </w:r>
      <w:r w:rsidRPr="00050C66">
        <w:rPr>
          <w:i/>
          <w:iCs/>
          <w:lang w:val="en-US"/>
        </w:rPr>
        <w:t>American Control Conference</w:t>
      </w:r>
      <w:r w:rsidRPr="00050C66">
        <w:rPr>
          <w:lang w:val="en-US"/>
        </w:rPr>
        <w:t xml:space="preserve">, </w:t>
      </w:r>
      <w:r w:rsidR="00BF4F21">
        <w:rPr>
          <w:lang w:val="en-US"/>
        </w:rPr>
        <w:t xml:space="preserve">2006, June, Minneapolis, MN, </w:t>
      </w:r>
      <w:r w:rsidRPr="00050C66">
        <w:rPr>
          <w:lang w:val="en-US"/>
        </w:rPr>
        <w:t>pp. 8-10.</w:t>
      </w:r>
    </w:p>
    <w:p w:rsidR="00050C66" w:rsidRPr="00BF4F21" w:rsidRDefault="00050C66">
      <w:pPr>
        <w:pStyle w:val="NormalWeb"/>
        <w:ind w:left="640" w:hanging="640"/>
        <w:divId w:val="1249118875"/>
        <w:rPr>
          <w:lang w:val="en-US"/>
        </w:rPr>
      </w:pPr>
      <w:r w:rsidRPr="00050C66">
        <w:rPr>
          <w:lang w:val="en-US"/>
        </w:rPr>
        <w:lastRenderedPageBreak/>
        <w:t>3</w:t>
      </w:r>
      <w:r w:rsidRPr="00050C66">
        <w:rPr>
          <w:lang w:val="en-US"/>
        </w:rPr>
        <w:tab/>
      </w:r>
      <w:proofErr w:type="spellStart"/>
      <w:r w:rsidR="00BF4F21" w:rsidRPr="00BF4F21">
        <w:rPr>
          <w:lang w:val="en-US"/>
        </w:rPr>
        <w:t>Jacklin</w:t>
      </w:r>
      <w:proofErr w:type="spellEnd"/>
      <w:r w:rsidR="00BF4F21" w:rsidRPr="00BF4F21">
        <w:rPr>
          <w:lang w:val="en-US"/>
        </w:rPr>
        <w:t xml:space="preserve">, S. A., “Closing Certification Gaps in Adaptive Flight Control Software,” </w:t>
      </w:r>
      <w:r w:rsidR="00D059D5" w:rsidRPr="00050C66">
        <w:rPr>
          <w:lang w:val="en-US"/>
        </w:rPr>
        <w:t xml:space="preserve">in </w:t>
      </w:r>
      <w:r w:rsidR="00D059D5">
        <w:rPr>
          <w:lang w:val="en-US"/>
        </w:rPr>
        <w:t xml:space="preserve">proceedings of </w:t>
      </w:r>
      <w:r w:rsidR="00BF4F21" w:rsidRPr="00BF4F21">
        <w:rPr>
          <w:i/>
          <w:iCs/>
          <w:lang w:val="en-US"/>
        </w:rPr>
        <w:t>AIAA Guidance, Navigation and Control Conference</w:t>
      </w:r>
      <w:r w:rsidR="00BF4F21" w:rsidRPr="00BF4F21">
        <w:rPr>
          <w:lang w:val="en-US"/>
        </w:rPr>
        <w:t>, Honolulu, HI, August 2008, AIAA-2008-6988.</w:t>
      </w:r>
    </w:p>
    <w:p w:rsidR="00050C66" w:rsidRPr="00BF4F21" w:rsidRDefault="00050C66">
      <w:pPr>
        <w:pStyle w:val="NormalWeb"/>
        <w:ind w:left="640" w:hanging="640"/>
        <w:divId w:val="1249118875"/>
        <w:rPr>
          <w:lang w:val="en-US"/>
        </w:rPr>
      </w:pPr>
      <w:r w:rsidRPr="00050C66">
        <w:rPr>
          <w:lang w:val="en-US"/>
        </w:rPr>
        <w:t>4</w:t>
      </w:r>
      <w:r w:rsidRPr="00050C66">
        <w:rPr>
          <w:lang w:val="en-US"/>
        </w:rPr>
        <w:tab/>
      </w:r>
      <w:r w:rsidR="00BF4F21" w:rsidRPr="00BF4F21">
        <w:rPr>
          <w:lang w:val="en-US"/>
        </w:rPr>
        <w:t>Hovakimyan, N. and Cao</w:t>
      </w:r>
      <w:r w:rsidR="00D059D5">
        <w:rPr>
          <w:lang w:val="en-US"/>
        </w:rPr>
        <w:t>, C.</w:t>
      </w:r>
      <w:r w:rsidR="00BF4F21" w:rsidRPr="00BF4F21">
        <w:rPr>
          <w:lang w:val="en-US"/>
        </w:rPr>
        <w:t xml:space="preserve">, </w:t>
      </w:r>
      <w:r w:rsidR="00BF4F21" w:rsidRPr="00BF4F21">
        <w:rPr>
          <w:rFonts w:ascii="Monotype Corsiva" w:hAnsi="Monotype Corsiva" w:cs="Monotype Corsiva"/>
          <w:lang w:val="en-US"/>
        </w:rPr>
        <w:t>L</w:t>
      </w:r>
      <w:r w:rsidR="00BF4F21" w:rsidRPr="00BF4F21">
        <w:rPr>
          <w:vertAlign w:val="subscript"/>
          <w:lang w:val="en-US"/>
        </w:rPr>
        <w:t xml:space="preserve">1 </w:t>
      </w:r>
      <w:r w:rsidR="00BF4F21" w:rsidRPr="00BF4F21">
        <w:rPr>
          <w:i/>
          <w:iCs/>
          <w:lang w:val="en-US"/>
        </w:rPr>
        <w:t>Adaptive Control Theory</w:t>
      </w:r>
      <w:r w:rsidR="00BF4F21" w:rsidRPr="00BF4F21">
        <w:rPr>
          <w:lang w:val="en-US"/>
        </w:rPr>
        <w:t>, Society for Industrial and Applied Mathematics, Philadelphia, PA, 2010.</w:t>
      </w:r>
    </w:p>
    <w:p w:rsidR="00050C66" w:rsidRPr="00D059D5" w:rsidRDefault="00050C66">
      <w:pPr>
        <w:pStyle w:val="NormalWeb"/>
        <w:ind w:left="640" w:hanging="640"/>
        <w:divId w:val="1249118875"/>
        <w:rPr>
          <w:lang w:val="en-US"/>
        </w:rPr>
      </w:pPr>
      <w:r w:rsidRPr="00050C66">
        <w:rPr>
          <w:lang w:val="en-US"/>
        </w:rPr>
        <w:t>5</w:t>
      </w:r>
      <w:r w:rsidRPr="00050C66">
        <w:rPr>
          <w:lang w:val="en-US"/>
        </w:rPr>
        <w:tab/>
      </w:r>
      <w:r w:rsidR="00D059D5" w:rsidRPr="00D059D5">
        <w:rPr>
          <w:lang w:val="en-US"/>
        </w:rPr>
        <w:t>Kim, K. K. K. and</w:t>
      </w:r>
      <w:r w:rsidR="00D059D5">
        <w:rPr>
          <w:lang w:val="en-US"/>
        </w:rPr>
        <w:t xml:space="preserve"> </w:t>
      </w:r>
      <w:r w:rsidR="00D059D5" w:rsidRPr="00D059D5">
        <w:rPr>
          <w:lang w:val="en-US"/>
        </w:rPr>
        <w:t>Hovakimyan,</w:t>
      </w:r>
      <w:r w:rsidR="00D059D5">
        <w:rPr>
          <w:lang w:val="en-US"/>
        </w:rPr>
        <w:t xml:space="preserve"> N., </w:t>
      </w:r>
      <w:r w:rsidR="00D059D5" w:rsidRPr="00D059D5">
        <w:rPr>
          <w:lang w:val="en-US"/>
        </w:rPr>
        <w:t>“Development of Verification and Validation Approaches for</w:t>
      </w:r>
      <w:r w:rsidR="00D059D5" w:rsidRPr="00D059D5">
        <w:rPr>
          <w:rFonts w:ascii="Monotype Corsiva" w:hAnsi="Monotype Corsiva" w:cs="Monotype Corsiva"/>
          <w:lang w:val="en-US"/>
        </w:rPr>
        <w:t xml:space="preserve"> L</w:t>
      </w:r>
      <w:r w:rsidR="00D059D5" w:rsidRPr="00D059D5">
        <w:rPr>
          <w:vertAlign w:val="subscript"/>
          <w:lang w:val="en-US"/>
        </w:rPr>
        <w:t>1</w:t>
      </w:r>
      <w:r w:rsidR="00D059D5" w:rsidRPr="00D059D5">
        <w:rPr>
          <w:lang w:val="en-US"/>
        </w:rPr>
        <w:t xml:space="preserve"> Adaptive Control: Multi-Criteria Optimization for Filter Design,”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Toronto, Canada, August 2010.</w:t>
      </w:r>
    </w:p>
    <w:p w:rsidR="00050C66" w:rsidRPr="00050C66" w:rsidRDefault="00050C66">
      <w:pPr>
        <w:pStyle w:val="NormalWeb"/>
        <w:ind w:left="640" w:hanging="640"/>
        <w:divId w:val="1249118875"/>
        <w:rPr>
          <w:lang w:val="en-US"/>
        </w:rPr>
      </w:pPr>
      <w:r w:rsidRPr="00050C66">
        <w:rPr>
          <w:lang w:val="en-US"/>
        </w:rPr>
        <w:t>6</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w:t>
      </w:r>
      <w:proofErr w:type="spellStart"/>
      <w:r w:rsidRPr="00050C66">
        <w:rPr>
          <w:lang w:val="en-US"/>
        </w:rPr>
        <w:t>Matusov</w:t>
      </w:r>
      <w:proofErr w:type="spellEnd"/>
      <w:r w:rsidRPr="00050C66">
        <w:rPr>
          <w:lang w:val="en-US"/>
        </w:rPr>
        <w:t>,</w:t>
      </w:r>
      <w:r w:rsidR="00D059D5">
        <w:rPr>
          <w:lang w:val="en-US"/>
        </w:rPr>
        <w:t xml:space="preserve"> R. B.,</w:t>
      </w:r>
      <w:r w:rsidRPr="00050C66">
        <w:rPr>
          <w:lang w:val="en-US"/>
        </w:rPr>
        <w:t xml:space="preserve"> </w:t>
      </w:r>
      <w:r w:rsidRPr="00050C66">
        <w:rPr>
          <w:i/>
          <w:iCs/>
          <w:lang w:val="en-US"/>
        </w:rPr>
        <w:t>Multicriteria Analysis in Engineering</w:t>
      </w:r>
      <w:r w:rsidRPr="00050C66">
        <w:rPr>
          <w:lang w:val="en-US"/>
        </w:rPr>
        <w:t xml:space="preserve">. Dordrecht/Boston/London: </w:t>
      </w:r>
      <w:proofErr w:type="spellStart"/>
      <w:r w:rsidRPr="00050C66">
        <w:rPr>
          <w:lang w:val="en-US"/>
        </w:rPr>
        <w:t>Kluwer</w:t>
      </w:r>
      <w:proofErr w:type="spellEnd"/>
      <w:r w:rsidRPr="00050C66">
        <w:rPr>
          <w:lang w:val="en-US"/>
        </w:rPr>
        <w:t xml:space="preserve"> Academic Publishers, 2002.</w:t>
      </w:r>
    </w:p>
    <w:p w:rsidR="00050C66" w:rsidRPr="00050C66" w:rsidRDefault="00050C66">
      <w:pPr>
        <w:pStyle w:val="NormalWeb"/>
        <w:ind w:left="640" w:hanging="640"/>
        <w:divId w:val="1249118875"/>
        <w:rPr>
          <w:lang w:val="en-US"/>
        </w:rPr>
      </w:pPr>
      <w:r w:rsidRPr="00050C66">
        <w:rPr>
          <w:lang w:val="en-US"/>
        </w:rPr>
        <w:t>7</w:t>
      </w:r>
      <w:r w:rsidRPr="00050C66">
        <w:rPr>
          <w:lang w:val="en-US"/>
        </w:rPr>
        <w:tab/>
      </w:r>
      <w:proofErr w:type="spellStart"/>
      <w:r w:rsidR="00D059D5">
        <w:rPr>
          <w:lang w:val="en-US"/>
        </w:rPr>
        <w:t>Sobol</w:t>
      </w:r>
      <w:proofErr w:type="spellEnd"/>
      <w:r w:rsidR="00D059D5">
        <w:rPr>
          <w:lang w:val="en-US"/>
        </w:rPr>
        <w:t>’,</w:t>
      </w:r>
      <w:r w:rsidR="00D059D5" w:rsidRPr="00D059D5">
        <w:rPr>
          <w:lang w:val="en-US"/>
        </w:rPr>
        <w:t xml:space="preserve"> </w:t>
      </w:r>
      <w:r w:rsidR="00D059D5">
        <w:rPr>
          <w:lang w:val="en-US"/>
        </w:rPr>
        <w:t xml:space="preserve">I. M., </w:t>
      </w:r>
      <w:r w:rsidRPr="00050C66">
        <w:rPr>
          <w:lang w:val="en-US"/>
        </w:rPr>
        <w:t>and Statnikov</w:t>
      </w:r>
      <w:r w:rsidR="00D059D5">
        <w:rPr>
          <w:lang w:val="en-US"/>
        </w:rPr>
        <w:t>,</w:t>
      </w:r>
      <w:r w:rsidRPr="00050C66">
        <w:rPr>
          <w:lang w:val="en-US"/>
        </w:rPr>
        <w:t xml:space="preserve"> R.B., </w:t>
      </w:r>
      <w:r w:rsidRPr="00050C66">
        <w:rPr>
          <w:i/>
          <w:iCs/>
          <w:lang w:val="en-US"/>
        </w:rPr>
        <w:t>Selecting Optimal Parameters in Multicriteria Problems</w:t>
      </w:r>
      <w:r w:rsidRPr="00050C66">
        <w:rPr>
          <w:lang w:val="en-US"/>
        </w:rPr>
        <w:t xml:space="preserve">, 2nd ed. Moscow: </w:t>
      </w:r>
      <w:proofErr w:type="spellStart"/>
      <w:r w:rsidRPr="00050C66">
        <w:rPr>
          <w:lang w:val="en-US"/>
        </w:rPr>
        <w:t>Drofa</w:t>
      </w:r>
      <w:proofErr w:type="spellEnd"/>
      <w:r w:rsidRPr="00050C66">
        <w:rPr>
          <w:lang w:val="en-US"/>
        </w:rPr>
        <w:t>, 2006.</w:t>
      </w:r>
    </w:p>
    <w:p w:rsidR="00050C66" w:rsidRPr="00050C66" w:rsidRDefault="00050C66">
      <w:pPr>
        <w:pStyle w:val="NormalWeb"/>
        <w:ind w:left="640" w:hanging="640"/>
        <w:divId w:val="1249118875"/>
        <w:rPr>
          <w:lang w:val="en-US"/>
        </w:rPr>
      </w:pPr>
      <w:r w:rsidRPr="00050C66">
        <w:rPr>
          <w:lang w:val="en-US"/>
        </w:rPr>
        <w:t>8</w:t>
      </w:r>
      <w:r w:rsidRPr="00050C66">
        <w:rPr>
          <w:lang w:val="en-US"/>
        </w:rPr>
        <w:tab/>
        <w:t>Statnikov</w:t>
      </w:r>
      <w:r w:rsidR="00D059D5">
        <w:rPr>
          <w:lang w:val="en-US"/>
        </w:rPr>
        <w:t>,</w:t>
      </w:r>
      <w:r w:rsidR="00D059D5" w:rsidRPr="00D059D5">
        <w:rPr>
          <w:lang w:val="en-US"/>
        </w:rPr>
        <w:t xml:space="preserve"> </w:t>
      </w:r>
      <w:r w:rsidR="00D059D5">
        <w:rPr>
          <w:lang w:val="en-US"/>
        </w:rPr>
        <w:t>R. B.,</w:t>
      </w:r>
      <w:r w:rsidRPr="00050C66">
        <w:rPr>
          <w:lang w:val="en-US"/>
        </w:rPr>
        <w:t xml:space="preserve"> and Statnikov,</w:t>
      </w:r>
      <w:r w:rsidR="00D059D5" w:rsidRPr="00D059D5">
        <w:rPr>
          <w:lang w:val="en-US"/>
        </w:rPr>
        <w:t xml:space="preserve"> </w:t>
      </w:r>
      <w:r w:rsidR="00D059D5">
        <w:rPr>
          <w:lang w:val="en-US"/>
        </w:rPr>
        <w:t>A. R.,</w:t>
      </w:r>
      <w:r w:rsidRPr="00050C66">
        <w:rPr>
          <w:lang w:val="en-US"/>
        </w:rPr>
        <w:t xml:space="preserve"> “Software Package MOVI 1.4 for Windows: User’s Manual, Certificate of Registration.</w:t>
      </w:r>
      <w:proofErr w:type="gramStart"/>
      <w:r w:rsidRPr="00050C66">
        <w:rPr>
          <w:lang w:val="en-US"/>
        </w:rPr>
        <w:t>” .</w:t>
      </w:r>
      <w:proofErr w:type="gramEnd"/>
    </w:p>
    <w:p w:rsidR="00050C66" w:rsidRPr="00D059D5" w:rsidRDefault="00050C66">
      <w:pPr>
        <w:pStyle w:val="NormalWeb"/>
        <w:ind w:left="640" w:hanging="640"/>
        <w:divId w:val="1249118875"/>
        <w:rPr>
          <w:lang w:val="en-US"/>
        </w:rPr>
      </w:pPr>
      <w:r w:rsidRPr="00050C66">
        <w:rPr>
          <w:lang w:val="en-US"/>
        </w:rPr>
        <w:t>9</w:t>
      </w:r>
      <w:r w:rsidRPr="00050C66">
        <w:rPr>
          <w:lang w:val="en-US"/>
        </w:rPr>
        <w:tab/>
      </w:r>
      <w:r w:rsidR="00D059D5" w:rsidRPr="00D059D5">
        <w:rPr>
          <w:lang w:val="en-US"/>
        </w:rPr>
        <w:t>Jordan, T. L., Langford,</w:t>
      </w:r>
      <w:r w:rsidR="00D059D5">
        <w:rPr>
          <w:lang w:val="en-US"/>
        </w:rPr>
        <w:t xml:space="preserve"> W. M.,</w:t>
      </w:r>
      <w:r w:rsidR="00D059D5" w:rsidRPr="00D059D5">
        <w:rPr>
          <w:lang w:val="en-US"/>
        </w:rPr>
        <w:t xml:space="preserve"> and Hill, </w:t>
      </w:r>
      <w:r w:rsidR="00D059D5">
        <w:rPr>
          <w:lang w:val="en-US"/>
        </w:rPr>
        <w:t>J. S.,</w:t>
      </w:r>
      <w:r w:rsidR="00D059D5" w:rsidRPr="00D059D5">
        <w:rPr>
          <w:lang w:val="en-US"/>
        </w:rPr>
        <w:t xml:space="preserve"> “Airborne Subscale Transport Aircraft Research Testbed-Aircraft Model Development,” </w:t>
      </w:r>
      <w:r w:rsidR="00D059D5" w:rsidRPr="00050C66">
        <w:rPr>
          <w:lang w:val="en-US"/>
        </w:rPr>
        <w:t xml:space="preserve">in </w:t>
      </w:r>
      <w:r w:rsidR="00D059D5">
        <w:rPr>
          <w:lang w:val="en-US"/>
        </w:rPr>
        <w:t xml:space="preserve">proceedings of </w:t>
      </w:r>
      <w:r w:rsidR="00D059D5" w:rsidRPr="00D059D5">
        <w:rPr>
          <w:i/>
          <w:iCs/>
          <w:lang w:val="en-US"/>
        </w:rPr>
        <w:t>AIAA Guidance, Navigation and Control Conference</w:t>
      </w:r>
      <w:r w:rsidR="00D059D5" w:rsidRPr="00D059D5">
        <w:rPr>
          <w:lang w:val="en-US"/>
        </w:rPr>
        <w:t>, San Francisco, CA, August 2005, AIAA-2005-6432.</w:t>
      </w:r>
    </w:p>
    <w:p w:rsidR="00050C66" w:rsidRPr="00D059D5" w:rsidRDefault="00050C66">
      <w:pPr>
        <w:pStyle w:val="NormalWeb"/>
        <w:ind w:left="640" w:hanging="640"/>
        <w:divId w:val="1249118875"/>
        <w:rPr>
          <w:lang w:val="en-US"/>
        </w:rPr>
      </w:pPr>
      <w:r w:rsidRPr="00050C66">
        <w:rPr>
          <w:lang w:val="en-US"/>
        </w:rPr>
        <w:t>10</w:t>
      </w:r>
      <w:r w:rsidRPr="00050C66">
        <w:rPr>
          <w:lang w:val="en-US"/>
        </w:rPr>
        <w:tab/>
      </w:r>
      <w:r w:rsidR="00D059D5" w:rsidRPr="00D059D5">
        <w:rPr>
          <w:lang w:val="en-US"/>
        </w:rPr>
        <w:t>Jordan, T. L., Foster,</w:t>
      </w:r>
      <w:r w:rsidR="00D059D5">
        <w:rPr>
          <w:lang w:val="en-US"/>
        </w:rPr>
        <w:t xml:space="preserve"> J. V.,</w:t>
      </w:r>
      <w:r w:rsidR="00D059D5" w:rsidRPr="00D059D5">
        <w:rPr>
          <w:lang w:val="en-US"/>
        </w:rPr>
        <w:t xml:space="preserve"> Bailey, R. M.</w:t>
      </w:r>
      <w:r w:rsidR="00D059D5">
        <w:rPr>
          <w:lang w:val="en-US"/>
        </w:rPr>
        <w:t>,</w:t>
      </w:r>
      <w:r w:rsidR="00D059D5" w:rsidRPr="00D059D5">
        <w:rPr>
          <w:lang w:val="en-US"/>
        </w:rPr>
        <w:t xml:space="preserve"> and </w:t>
      </w:r>
      <w:proofErr w:type="spellStart"/>
      <w:r w:rsidR="00D059D5" w:rsidRPr="00D059D5">
        <w:rPr>
          <w:lang w:val="en-US"/>
        </w:rPr>
        <w:t>Belcastro</w:t>
      </w:r>
      <w:proofErr w:type="spellEnd"/>
      <w:r w:rsidR="00D059D5" w:rsidRPr="00D059D5">
        <w:rPr>
          <w:lang w:val="en-US"/>
        </w:rPr>
        <w:t xml:space="preserve">, </w:t>
      </w:r>
      <w:r w:rsidR="00D059D5">
        <w:rPr>
          <w:lang w:val="en-US"/>
        </w:rPr>
        <w:t>C. M.,</w:t>
      </w:r>
      <w:r w:rsidR="00D059D5" w:rsidRPr="00D059D5">
        <w:rPr>
          <w:lang w:val="en-US"/>
        </w:rPr>
        <w:t xml:space="preserve"> “AirSTAR: A UAV Platform for Flight Dynamics and Control System Testing,” </w:t>
      </w:r>
      <w:r w:rsidR="00D059D5" w:rsidRPr="00050C66">
        <w:rPr>
          <w:lang w:val="en-US"/>
        </w:rPr>
        <w:t xml:space="preserve">in </w:t>
      </w:r>
      <w:r w:rsidR="00D059D5">
        <w:rPr>
          <w:lang w:val="en-US"/>
        </w:rPr>
        <w:t xml:space="preserve">proceedings of </w:t>
      </w:r>
      <w:r w:rsidR="00D059D5" w:rsidRPr="00D059D5">
        <w:rPr>
          <w:i/>
          <w:iCs/>
          <w:lang w:val="en-US"/>
        </w:rPr>
        <w:t>AIAA Aerodynamic Measurement Technology and Ground Testing Conference</w:t>
      </w:r>
      <w:r w:rsidR="00D059D5" w:rsidRPr="00D059D5">
        <w:rPr>
          <w:lang w:val="en-US"/>
        </w:rPr>
        <w:t>, San Francisco, CA, June 2006, AIAA-2006-3307.</w:t>
      </w:r>
    </w:p>
    <w:p w:rsidR="00050C66" w:rsidRPr="00050C66" w:rsidRDefault="00050C66">
      <w:pPr>
        <w:pStyle w:val="NormalWeb"/>
        <w:ind w:left="640" w:hanging="640"/>
        <w:divId w:val="1249118875"/>
        <w:rPr>
          <w:lang w:val="en-US"/>
        </w:rPr>
      </w:pPr>
      <w:r w:rsidRPr="00050C66">
        <w:rPr>
          <w:lang w:val="en-US"/>
        </w:rPr>
        <w:t>11</w:t>
      </w:r>
      <w:r w:rsidRPr="00050C66">
        <w:rPr>
          <w:lang w:val="en-US"/>
        </w:rPr>
        <w:tab/>
        <w:t>Foster</w:t>
      </w:r>
      <w:r w:rsidR="00D059D5">
        <w:rPr>
          <w:lang w:val="en-US"/>
        </w:rPr>
        <w:t>,</w:t>
      </w:r>
      <w:r w:rsidR="00D059D5" w:rsidRPr="00D059D5">
        <w:rPr>
          <w:lang w:val="en-US"/>
        </w:rPr>
        <w:t xml:space="preserve"> </w:t>
      </w:r>
      <w:r w:rsidR="00D059D5">
        <w:rPr>
          <w:lang w:val="en-US"/>
        </w:rPr>
        <w:t xml:space="preserve">J. V., Cunningham, K., </w:t>
      </w:r>
      <w:proofErr w:type="spellStart"/>
      <w:r w:rsidR="00D059D5">
        <w:rPr>
          <w:lang w:val="en-US"/>
        </w:rPr>
        <w:t>Fremaux</w:t>
      </w:r>
      <w:proofErr w:type="spellEnd"/>
      <w:r w:rsidR="00D059D5">
        <w:rPr>
          <w:lang w:val="en-US"/>
        </w:rPr>
        <w:t xml:space="preserve">, C.M., Shah, G.H., Stewart, E.C., Rivers, R.A., </w:t>
      </w:r>
      <w:proofErr w:type="spellStart"/>
      <w:r w:rsidR="00D059D5">
        <w:rPr>
          <w:lang w:val="en-US"/>
        </w:rPr>
        <w:t>Wilborn</w:t>
      </w:r>
      <w:proofErr w:type="spellEnd"/>
      <w:r w:rsidR="00D059D5">
        <w:rPr>
          <w:lang w:val="en-US"/>
        </w:rPr>
        <w:t xml:space="preserve">, J.E., </w:t>
      </w:r>
      <w:proofErr w:type="spellStart"/>
      <w:r w:rsidR="00D059D5">
        <w:rPr>
          <w:lang w:val="en-US"/>
        </w:rPr>
        <w:t>Gato</w:t>
      </w:r>
      <w:proofErr w:type="spellEnd"/>
      <w:r w:rsidR="00D059D5">
        <w:rPr>
          <w:lang w:val="en-US"/>
        </w:rPr>
        <w:t>, W.,</w:t>
      </w:r>
      <w:r w:rsidRPr="00050C66">
        <w:rPr>
          <w:lang w:val="en-US"/>
        </w:rPr>
        <w:t xml:space="preserve"> “Dynamics Modeling and Simulation of Large Transport Airplanes in Upset Conditions,”</w:t>
      </w:r>
      <w:r w:rsidR="007453DB" w:rsidRPr="00D059D5">
        <w:rPr>
          <w:lang w:val="en-US"/>
        </w:rPr>
        <w:t xml:space="preserve"> </w:t>
      </w:r>
      <w:r w:rsidR="007453DB" w:rsidRPr="00050C66">
        <w:rPr>
          <w:lang w:val="en-US"/>
        </w:rPr>
        <w:t xml:space="preserve">in </w:t>
      </w:r>
      <w:r w:rsidR="007453DB">
        <w:rPr>
          <w:lang w:val="en-US"/>
        </w:rPr>
        <w:t xml:space="preserve">proceedings of </w:t>
      </w:r>
      <w:r w:rsidR="007453DB" w:rsidRPr="00D059D5">
        <w:rPr>
          <w:i/>
          <w:iCs/>
          <w:lang w:val="en-US"/>
        </w:rPr>
        <w:t>AIAA Guidance, Navigation and Control Conference</w:t>
      </w:r>
      <w:r w:rsidR="007453DB" w:rsidRPr="007453DB">
        <w:rPr>
          <w:lang w:val="en-US"/>
        </w:rPr>
        <w:t>, San Francisc</w:t>
      </w:r>
      <w:r w:rsidR="007453DB">
        <w:rPr>
          <w:lang w:val="en-US"/>
        </w:rPr>
        <w:t xml:space="preserve">o, California, Aug. 15-18, 2005, </w:t>
      </w:r>
      <w:r w:rsidRPr="00050C66">
        <w:rPr>
          <w:lang w:val="en-US"/>
        </w:rPr>
        <w:t>AIAA-2005-5933.</w:t>
      </w:r>
    </w:p>
    <w:p w:rsidR="00050C66" w:rsidRPr="00050C66" w:rsidRDefault="00050C66">
      <w:pPr>
        <w:pStyle w:val="NormalWeb"/>
        <w:ind w:left="640" w:hanging="640"/>
        <w:divId w:val="1249118875"/>
        <w:rPr>
          <w:lang w:val="en-US"/>
        </w:rPr>
      </w:pPr>
      <w:r w:rsidRPr="00050C66">
        <w:rPr>
          <w:lang w:val="en-US"/>
        </w:rPr>
        <w:t>12</w:t>
      </w:r>
      <w:r w:rsidRPr="00050C66">
        <w:rPr>
          <w:lang w:val="en-US"/>
        </w:rPr>
        <w:tab/>
        <w:t>Shah</w:t>
      </w:r>
      <w:r w:rsidR="007453DB">
        <w:rPr>
          <w:lang w:val="en-US"/>
        </w:rPr>
        <w:t>, G.H.</w:t>
      </w:r>
      <w:r w:rsidRPr="00050C66">
        <w:rPr>
          <w:lang w:val="en-US"/>
        </w:rPr>
        <w:t>, “Aerodynamic Effects and Modeling of Damage to Transport Aircraft,”</w:t>
      </w:r>
      <w:r w:rsidR="007453DB">
        <w:rPr>
          <w:lang w:val="en-US"/>
        </w:rPr>
        <w:t xml:space="preserve"> in proceedings of </w:t>
      </w:r>
      <w:r w:rsidR="007453DB" w:rsidRPr="008510A5">
        <w:rPr>
          <w:i/>
          <w:lang w:val="en-US"/>
        </w:rPr>
        <w:t>AIAA Atmospheric Flight Mechanics Conference</w:t>
      </w:r>
      <w:r w:rsidR="008510A5">
        <w:rPr>
          <w:lang w:val="en-US"/>
        </w:rPr>
        <w:t xml:space="preserve">, Honolulu, HI, August 18-21, 2008, </w:t>
      </w:r>
      <w:r w:rsidR="008510A5" w:rsidRPr="008510A5">
        <w:rPr>
          <w:lang w:val="en-US"/>
        </w:rPr>
        <w:t>AIAA-2008-6203</w:t>
      </w:r>
      <w:r w:rsidRPr="00050C66">
        <w:rPr>
          <w:lang w:val="en-US"/>
        </w:rPr>
        <w:t>.</w:t>
      </w:r>
    </w:p>
    <w:p w:rsidR="00050C66" w:rsidRPr="00467AEF" w:rsidRDefault="00050C66">
      <w:pPr>
        <w:pStyle w:val="NormalWeb"/>
        <w:ind w:left="640" w:hanging="640"/>
        <w:divId w:val="1249118875"/>
        <w:rPr>
          <w:lang w:val="en-US"/>
        </w:rPr>
      </w:pPr>
      <w:r w:rsidRPr="00050C66">
        <w:rPr>
          <w:lang w:val="en-US"/>
        </w:rPr>
        <w:t>13</w:t>
      </w:r>
      <w:r w:rsidRPr="00050C66">
        <w:rPr>
          <w:lang w:val="en-US"/>
        </w:rPr>
        <w:tab/>
      </w:r>
      <w:r w:rsidR="00467AEF" w:rsidRPr="00467AEF">
        <w:rPr>
          <w:lang w:val="en-US"/>
        </w:rPr>
        <w:t xml:space="preserve">Stengel, R., </w:t>
      </w:r>
      <w:hyperlink r:id="rId122" w:history="1">
        <w:r w:rsidR="00467AEF" w:rsidRPr="00467AEF">
          <w:rPr>
            <w:rStyle w:val="Hyperlink"/>
            <w:bCs/>
            <w:i/>
            <w:iCs/>
            <w:u w:val="none"/>
            <w:lang w:val="en-US"/>
          </w:rPr>
          <w:t>Flight Dynamics</w:t>
        </w:r>
      </w:hyperlink>
      <w:r w:rsidR="00467AEF" w:rsidRPr="00467AEF">
        <w:rPr>
          <w:lang w:val="en-US"/>
        </w:rPr>
        <w:t>, Princeton University Press, 2004.</w:t>
      </w:r>
    </w:p>
    <w:p w:rsidR="00050C66" w:rsidRPr="00050C66" w:rsidRDefault="00050C66">
      <w:pPr>
        <w:pStyle w:val="NormalWeb"/>
        <w:ind w:left="640" w:hanging="640"/>
        <w:divId w:val="1249118875"/>
        <w:rPr>
          <w:lang w:val="en-US"/>
        </w:rPr>
      </w:pPr>
      <w:r w:rsidRPr="00050C66">
        <w:rPr>
          <w:lang w:val="en-US"/>
        </w:rPr>
        <w:t>14</w:t>
      </w:r>
      <w:r w:rsidRPr="00050C66">
        <w:rPr>
          <w:lang w:val="en-US"/>
        </w:rPr>
        <w:tab/>
        <w:t>M</w:t>
      </w:r>
      <w:r w:rsidR="007453DB">
        <w:rPr>
          <w:lang w:val="en-US"/>
        </w:rPr>
        <w:t>il</w:t>
      </w:r>
      <w:r w:rsidRPr="00050C66">
        <w:rPr>
          <w:lang w:val="en-US"/>
        </w:rPr>
        <w:t xml:space="preserve">. </w:t>
      </w:r>
      <w:proofErr w:type="gramStart"/>
      <w:r w:rsidRPr="00050C66">
        <w:rPr>
          <w:lang w:val="en-US"/>
        </w:rPr>
        <w:t xml:space="preserve">Standard, “MIL-HDBK-1797 Flying qualities of piloted aircraft,” </w:t>
      </w:r>
      <w:r w:rsidRPr="00050C66">
        <w:rPr>
          <w:i/>
          <w:iCs/>
          <w:lang w:val="en-US"/>
        </w:rPr>
        <w:t>US Department of Defense pg</w:t>
      </w:r>
      <w:r w:rsidRPr="00050C66">
        <w:rPr>
          <w:lang w:val="en-US"/>
        </w:rPr>
        <w:t xml:space="preserve">, </w:t>
      </w:r>
      <w:r w:rsidR="00467AEF" w:rsidRPr="00467AEF">
        <w:rPr>
          <w:lang w:val="en-US"/>
        </w:rPr>
        <w:t>19 December 1997</w:t>
      </w:r>
      <w:r w:rsidRPr="00467AEF">
        <w:rPr>
          <w:lang w:val="en-US"/>
        </w:rPr>
        <w:t>.</w:t>
      </w:r>
      <w:proofErr w:type="gramEnd"/>
    </w:p>
    <w:p w:rsidR="00050C66" w:rsidRPr="00050C66" w:rsidRDefault="00467AEF">
      <w:pPr>
        <w:pStyle w:val="NormalWeb"/>
        <w:ind w:left="640" w:hanging="640"/>
        <w:divId w:val="1249118875"/>
        <w:rPr>
          <w:lang w:val="en-US"/>
        </w:rPr>
      </w:pPr>
      <w:r>
        <w:rPr>
          <w:lang w:val="en-US"/>
        </w:rPr>
        <w:t>15</w:t>
      </w:r>
      <w:r>
        <w:rPr>
          <w:lang w:val="en-US"/>
        </w:rPr>
        <w:tab/>
      </w:r>
      <w:r w:rsidR="009078B8">
        <w:rPr>
          <w:lang w:val="en-US"/>
        </w:rPr>
        <w:t xml:space="preserve">Xargay, E., </w:t>
      </w:r>
      <w:r w:rsidR="009078B8" w:rsidRPr="00050C66">
        <w:rPr>
          <w:lang w:val="en-US"/>
        </w:rPr>
        <w:t>Hovakimyan,</w:t>
      </w:r>
      <w:r w:rsidR="009078B8">
        <w:rPr>
          <w:lang w:val="en-US"/>
        </w:rPr>
        <w:t xml:space="preserve"> N</w:t>
      </w:r>
      <w:r w:rsidR="009078B8" w:rsidRPr="00467AEF">
        <w:rPr>
          <w:lang w:val="en-US"/>
        </w:rPr>
        <w:t xml:space="preserve">., </w:t>
      </w:r>
      <w:r w:rsidR="009078B8">
        <w:rPr>
          <w:lang w:val="en-US"/>
        </w:rPr>
        <w:t xml:space="preserve">and </w:t>
      </w:r>
      <w:r w:rsidR="00050C66" w:rsidRPr="00050C66">
        <w:rPr>
          <w:lang w:val="en-US"/>
        </w:rPr>
        <w:t>Cao</w:t>
      </w:r>
      <w:r>
        <w:rPr>
          <w:lang w:val="en-US"/>
        </w:rPr>
        <w:t>, C.,</w:t>
      </w:r>
      <w:r w:rsidR="00050C66" w:rsidRPr="00050C66">
        <w:rPr>
          <w:lang w:val="en-US"/>
        </w:rPr>
        <w:t xml:space="preserve"> </w:t>
      </w:r>
      <w:r w:rsidRPr="00467AEF">
        <w:rPr>
          <w:lang w:val="en-US"/>
        </w:rPr>
        <w:t>“</w:t>
      </w:r>
      <w:r w:rsidR="00050C66" w:rsidRPr="00467AEF">
        <w:rPr>
          <w:lang w:val="en-US"/>
        </w:rPr>
        <w:t xml:space="preserve">L1 </w:t>
      </w:r>
      <w:r w:rsidRPr="00467AEF">
        <w:rPr>
          <w:lang w:val="en-US"/>
        </w:rPr>
        <w:t>A</w:t>
      </w:r>
      <w:r w:rsidR="00050C66" w:rsidRPr="00467AEF">
        <w:rPr>
          <w:lang w:val="en-US"/>
        </w:rPr>
        <w:t xml:space="preserve">daptive </w:t>
      </w:r>
      <w:r w:rsidRPr="00467AEF">
        <w:rPr>
          <w:lang w:val="en-US"/>
        </w:rPr>
        <w:t>C</w:t>
      </w:r>
      <w:r w:rsidR="00050C66" w:rsidRPr="00467AEF">
        <w:rPr>
          <w:lang w:val="en-US"/>
        </w:rPr>
        <w:t xml:space="preserve">ontroller for </w:t>
      </w:r>
      <w:r w:rsidRPr="00467AEF">
        <w:rPr>
          <w:lang w:val="en-US"/>
        </w:rPr>
        <w:t>M</w:t>
      </w:r>
      <w:r w:rsidR="00050C66" w:rsidRPr="00467AEF">
        <w:rPr>
          <w:lang w:val="en-US"/>
        </w:rPr>
        <w:t>ulti-</w:t>
      </w:r>
      <w:r w:rsidRPr="00467AEF">
        <w:rPr>
          <w:lang w:val="en-US"/>
        </w:rPr>
        <w:t>I</w:t>
      </w:r>
      <w:r w:rsidR="00050C66" w:rsidRPr="00467AEF">
        <w:rPr>
          <w:lang w:val="en-US"/>
        </w:rPr>
        <w:t xml:space="preserve">nput </w:t>
      </w:r>
      <w:r w:rsidRPr="00467AEF">
        <w:rPr>
          <w:lang w:val="en-US"/>
        </w:rPr>
        <w:t>M</w:t>
      </w:r>
      <w:r w:rsidR="00050C66" w:rsidRPr="00467AEF">
        <w:rPr>
          <w:lang w:val="en-US"/>
        </w:rPr>
        <w:t>ulti-</w:t>
      </w:r>
      <w:r w:rsidRPr="00467AEF">
        <w:rPr>
          <w:lang w:val="en-US"/>
        </w:rPr>
        <w:t>O</w:t>
      </w:r>
      <w:r w:rsidR="00050C66" w:rsidRPr="00467AEF">
        <w:rPr>
          <w:lang w:val="en-US"/>
        </w:rPr>
        <w:t xml:space="preserve">utput </w:t>
      </w:r>
      <w:r w:rsidRPr="00467AEF">
        <w:rPr>
          <w:lang w:val="en-US"/>
        </w:rPr>
        <w:t>S</w:t>
      </w:r>
      <w:r w:rsidR="00050C66" w:rsidRPr="00467AEF">
        <w:rPr>
          <w:lang w:val="en-US"/>
        </w:rPr>
        <w:t xml:space="preserve">ystems in the </w:t>
      </w:r>
      <w:r w:rsidRPr="00467AEF">
        <w:rPr>
          <w:lang w:val="en-US"/>
        </w:rPr>
        <w:t>P</w:t>
      </w:r>
      <w:r w:rsidR="00050C66" w:rsidRPr="00467AEF">
        <w:rPr>
          <w:lang w:val="en-US"/>
        </w:rPr>
        <w:t xml:space="preserve">resence of </w:t>
      </w:r>
      <w:r w:rsidR="009078B8">
        <w:rPr>
          <w:lang w:val="en-US"/>
        </w:rPr>
        <w:t xml:space="preserve">Nonlinear </w:t>
      </w:r>
      <w:r w:rsidRPr="00467AEF">
        <w:rPr>
          <w:lang w:val="en-US"/>
        </w:rPr>
        <w:t>U</w:t>
      </w:r>
      <w:r w:rsidR="00050C66" w:rsidRPr="00467AEF">
        <w:rPr>
          <w:lang w:val="en-US"/>
        </w:rPr>
        <w:t xml:space="preserve">nmatched </w:t>
      </w:r>
      <w:r w:rsidR="009078B8">
        <w:rPr>
          <w:lang w:val="en-US"/>
        </w:rPr>
        <w:t>Uncertainties</w:t>
      </w:r>
      <w:r w:rsidR="00050C66" w:rsidRPr="00467AEF">
        <w:rPr>
          <w:lang w:val="en-US"/>
        </w:rPr>
        <w:t>,</w:t>
      </w:r>
      <w:r w:rsidRPr="00467AEF">
        <w:rPr>
          <w:lang w:val="en-US"/>
        </w:rPr>
        <w:t>”</w:t>
      </w:r>
      <w:r w:rsidR="00050C66" w:rsidRPr="00050C66">
        <w:rPr>
          <w:lang w:val="en-US"/>
        </w:rPr>
        <w:t xml:space="preserve"> </w:t>
      </w:r>
      <w:r>
        <w:rPr>
          <w:lang w:val="en-US"/>
        </w:rPr>
        <w:t xml:space="preserve">in proceedings of </w:t>
      </w:r>
      <w:r w:rsidRPr="00467AEF">
        <w:rPr>
          <w:i/>
          <w:lang w:val="en-US"/>
        </w:rPr>
        <w:t>American Control Conference</w:t>
      </w:r>
      <w:r>
        <w:rPr>
          <w:i/>
          <w:lang w:val="en-US"/>
        </w:rPr>
        <w:t>,</w:t>
      </w:r>
      <w:r w:rsidR="00050C66" w:rsidRPr="00050C66">
        <w:rPr>
          <w:lang w:val="en-US"/>
        </w:rPr>
        <w:t xml:space="preserve"> IEEE, </w:t>
      </w:r>
      <w:r w:rsidR="009078B8">
        <w:rPr>
          <w:lang w:val="en-US"/>
        </w:rPr>
        <w:t>Baltimore, MD, June-July, 2010.</w:t>
      </w:r>
    </w:p>
    <w:p w:rsidR="00536CB6" w:rsidRDefault="00050C66">
      <w:pPr>
        <w:pStyle w:val="NormalWeb"/>
        <w:ind w:left="640" w:hanging="640"/>
        <w:divId w:val="1249118875"/>
        <w:rPr>
          <w:lang w:val="en-US"/>
        </w:rPr>
      </w:pPr>
      <w:r w:rsidRPr="00050C66">
        <w:rPr>
          <w:lang w:val="en-US"/>
        </w:rPr>
        <w:t>16</w:t>
      </w:r>
      <w:r w:rsidRPr="00050C66">
        <w:rPr>
          <w:lang w:val="en-US"/>
        </w:rPr>
        <w:tab/>
      </w:r>
      <w:r w:rsidR="00536CB6" w:rsidRPr="00536CB6">
        <w:rPr>
          <w:lang w:val="en-US"/>
        </w:rPr>
        <w:t>Xargay</w:t>
      </w:r>
      <w:r w:rsidR="00DD6DEE">
        <w:rPr>
          <w:lang w:val="en-US"/>
        </w:rPr>
        <w:t>,</w:t>
      </w:r>
      <w:r w:rsidR="00536CB6" w:rsidRPr="00536CB6">
        <w:rPr>
          <w:lang w:val="en-US"/>
        </w:rPr>
        <w:t xml:space="preserve"> E., Hovakimyan</w:t>
      </w:r>
      <w:r w:rsidR="00DD6DEE">
        <w:rPr>
          <w:lang w:val="en-US"/>
        </w:rPr>
        <w:t>,</w:t>
      </w:r>
      <w:r w:rsidR="00536CB6" w:rsidRPr="00536CB6">
        <w:rPr>
          <w:lang w:val="en-US"/>
        </w:rPr>
        <w:t xml:space="preserve"> N., Dobrokhodov</w:t>
      </w:r>
      <w:r w:rsidR="00DD6DEE">
        <w:rPr>
          <w:lang w:val="en-US"/>
        </w:rPr>
        <w:t>,</w:t>
      </w:r>
      <w:r w:rsidR="00536CB6" w:rsidRPr="00536CB6">
        <w:rPr>
          <w:lang w:val="en-US"/>
        </w:rPr>
        <w:t xml:space="preserve"> V., Kaminer</w:t>
      </w:r>
      <w:r w:rsidR="00DD6DEE">
        <w:rPr>
          <w:lang w:val="en-US"/>
        </w:rPr>
        <w:t>,</w:t>
      </w:r>
      <w:r w:rsidR="00536CB6" w:rsidRPr="00536CB6">
        <w:rPr>
          <w:lang w:val="en-US"/>
        </w:rPr>
        <w:t xml:space="preserve"> I., Cao</w:t>
      </w:r>
      <w:r w:rsidR="00DD6DEE">
        <w:rPr>
          <w:lang w:val="en-US"/>
        </w:rPr>
        <w:t>,</w:t>
      </w:r>
      <w:r w:rsidR="00536CB6" w:rsidRPr="00536CB6">
        <w:rPr>
          <w:lang w:val="en-US"/>
        </w:rPr>
        <w:t xml:space="preserve"> C., and Gregory</w:t>
      </w:r>
      <w:r w:rsidR="00DD6DEE">
        <w:rPr>
          <w:lang w:val="en-US"/>
        </w:rPr>
        <w:t>,</w:t>
      </w:r>
      <w:r w:rsidR="00536CB6" w:rsidRPr="00536CB6">
        <w:rPr>
          <w:lang w:val="en-US"/>
        </w:rPr>
        <w:t xml:space="preserve"> I. M., “L1 Adaptive Control in Flight,” in the book of </w:t>
      </w:r>
      <w:r w:rsidR="00536CB6" w:rsidRPr="00C316FD">
        <w:rPr>
          <w:i/>
          <w:lang w:val="en-US"/>
        </w:rPr>
        <w:t>Intelligent Systems, Progress in Aeronautics and Astronautics Series</w:t>
      </w:r>
      <w:r w:rsidR="00536CB6" w:rsidRPr="00536CB6">
        <w:rPr>
          <w:lang w:val="en-US"/>
        </w:rPr>
        <w:t xml:space="preserve">, American Institute </w:t>
      </w:r>
      <w:r w:rsidR="00536CB6">
        <w:rPr>
          <w:lang w:val="en-US"/>
        </w:rPr>
        <w:t>of Aeronautics and Astronautics, 2012.</w:t>
      </w:r>
    </w:p>
    <w:p w:rsidR="00050C66" w:rsidRPr="00050C66" w:rsidRDefault="00050C66">
      <w:pPr>
        <w:pStyle w:val="NormalWeb"/>
        <w:ind w:left="640" w:hanging="640"/>
        <w:divId w:val="1249118875"/>
        <w:rPr>
          <w:lang w:val="en-US"/>
        </w:rPr>
      </w:pPr>
      <w:proofErr w:type="gramStart"/>
      <w:r w:rsidRPr="00050C66">
        <w:rPr>
          <w:lang w:val="en-US"/>
        </w:rPr>
        <w:lastRenderedPageBreak/>
        <w:t>1</w:t>
      </w:r>
      <w:r w:rsidR="00037A47">
        <w:rPr>
          <w:lang w:val="en-US"/>
        </w:rPr>
        <w:t>7</w:t>
      </w:r>
      <w:r w:rsidRPr="00050C66">
        <w:rPr>
          <w:lang w:val="en-US"/>
        </w:rPr>
        <w:tab/>
      </w:r>
      <w:r w:rsidR="004D3010">
        <w:rPr>
          <w:lang w:val="en-US"/>
        </w:rPr>
        <w:t>“</w:t>
      </w:r>
      <w:r w:rsidRPr="00050C66">
        <w:rPr>
          <w:lang w:val="en-US"/>
        </w:rPr>
        <w:t xml:space="preserve">MathWorks - MATLAB and Simulink for Technical Computing,” </w:t>
      </w:r>
      <w:r w:rsidRPr="00050C66">
        <w:rPr>
          <w:i/>
          <w:iCs/>
          <w:lang w:val="en-US"/>
        </w:rPr>
        <w:t>MathWorks</w:t>
      </w:r>
      <w:r w:rsidR="00B668A1">
        <w:rPr>
          <w:lang w:val="en-US"/>
        </w:rPr>
        <w:t>, 2011.</w:t>
      </w:r>
      <w:proofErr w:type="gramEnd"/>
      <w:r w:rsidR="00B668A1">
        <w:rPr>
          <w:lang w:val="en-US"/>
        </w:rPr>
        <w:t xml:space="preserve"> </w:t>
      </w:r>
      <w:proofErr w:type="gramStart"/>
      <w:r w:rsidRPr="00050C66">
        <w:rPr>
          <w:lang w:val="en-US"/>
        </w:rPr>
        <w:t>Available</w:t>
      </w:r>
      <w:r w:rsidR="00B668A1" w:rsidRPr="00B668A1">
        <w:rPr>
          <w:lang w:val="en-US"/>
        </w:rPr>
        <w:t xml:space="preserve"> </w:t>
      </w:r>
      <w:r w:rsidR="00B668A1" w:rsidRPr="00050C66">
        <w:rPr>
          <w:lang w:val="en-US"/>
        </w:rPr>
        <w:t>Online</w:t>
      </w:r>
      <w:r w:rsidR="00B668A1">
        <w:rPr>
          <w:lang w:val="en-US"/>
        </w:rPr>
        <w:t xml:space="preserve"> at</w:t>
      </w:r>
      <w:r w:rsidRPr="00050C66">
        <w:rPr>
          <w:lang w:val="en-US"/>
        </w:rPr>
        <w:t xml:space="preserve"> http://www.mathworks.com/.</w:t>
      </w:r>
      <w:proofErr w:type="gramEnd"/>
    </w:p>
    <w:p w:rsidR="00050C66" w:rsidRPr="00050C66" w:rsidRDefault="00050C66" w:rsidP="00B668A1">
      <w:pPr>
        <w:pStyle w:val="NormalWeb"/>
        <w:ind w:left="640" w:hanging="640"/>
        <w:divId w:val="1249118875"/>
        <w:rPr>
          <w:lang w:val="en-US"/>
        </w:rPr>
      </w:pPr>
      <w:r w:rsidRPr="00050C66">
        <w:rPr>
          <w:lang w:val="en-US"/>
        </w:rPr>
        <w:t>1</w:t>
      </w:r>
      <w:r w:rsidR="00037A47">
        <w:rPr>
          <w:lang w:val="en-US"/>
        </w:rPr>
        <w:t>8</w:t>
      </w:r>
      <w:r w:rsidRPr="00050C66">
        <w:rPr>
          <w:lang w:val="en-US"/>
        </w:rPr>
        <w:tab/>
      </w:r>
      <w:proofErr w:type="spellStart"/>
      <w:r w:rsidR="00B668A1" w:rsidRPr="00B668A1">
        <w:rPr>
          <w:lang w:val="en-US"/>
        </w:rPr>
        <w:t>Stepanyan</w:t>
      </w:r>
      <w:proofErr w:type="spellEnd"/>
      <w:r w:rsidR="00B668A1" w:rsidRPr="00B668A1">
        <w:rPr>
          <w:lang w:val="en-US"/>
        </w:rPr>
        <w:t xml:space="preserve">, V., </w:t>
      </w:r>
      <w:proofErr w:type="spellStart"/>
      <w:r w:rsidR="00B668A1" w:rsidRPr="00B668A1">
        <w:rPr>
          <w:lang w:val="en-US"/>
        </w:rPr>
        <w:t>Krishnakumar</w:t>
      </w:r>
      <w:proofErr w:type="spellEnd"/>
      <w:r w:rsidR="008D39AF">
        <w:rPr>
          <w:lang w:val="en-US"/>
        </w:rPr>
        <w:t>, K.</w:t>
      </w:r>
      <w:r w:rsidR="00B668A1" w:rsidRPr="00B668A1">
        <w:rPr>
          <w:lang w:val="en-US"/>
        </w:rPr>
        <w:t>, Nguyen,</w:t>
      </w:r>
      <w:r w:rsidR="008D39AF">
        <w:rPr>
          <w:lang w:val="en-US"/>
        </w:rPr>
        <w:t xml:space="preserve"> N.,</w:t>
      </w:r>
      <w:r w:rsidR="00B668A1" w:rsidRPr="00B668A1">
        <w:rPr>
          <w:lang w:val="en-US"/>
        </w:rPr>
        <w:t xml:space="preserve"> and </w:t>
      </w:r>
      <w:proofErr w:type="spellStart"/>
      <w:r w:rsidR="00B668A1" w:rsidRPr="00B668A1">
        <w:rPr>
          <w:lang w:val="en-US"/>
        </w:rPr>
        <w:t>Eykeren</w:t>
      </w:r>
      <w:proofErr w:type="spellEnd"/>
      <w:r w:rsidR="00B668A1" w:rsidRPr="00B668A1">
        <w:rPr>
          <w:lang w:val="en-US"/>
        </w:rPr>
        <w:t>,</w:t>
      </w:r>
      <w:r w:rsidR="008D39AF" w:rsidRPr="008D39AF">
        <w:rPr>
          <w:lang w:val="en-US"/>
        </w:rPr>
        <w:t xml:space="preserve"> </w:t>
      </w:r>
      <w:r w:rsidR="008D39AF">
        <w:rPr>
          <w:lang w:val="en-US"/>
        </w:rPr>
        <w:t>N.,</w:t>
      </w:r>
      <w:r w:rsidR="00F02E0F">
        <w:rPr>
          <w:lang w:val="en-US"/>
        </w:rPr>
        <w:t xml:space="preserve"> “Stability and P</w:t>
      </w:r>
      <w:r w:rsidR="00B668A1" w:rsidRPr="00B668A1">
        <w:rPr>
          <w:lang w:val="en-US"/>
        </w:rPr>
        <w:t xml:space="preserve">erformance Metrics for Adaptive Flight Control,” in proceedings of </w:t>
      </w:r>
      <w:r w:rsidR="00B668A1" w:rsidRPr="00B668A1">
        <w:rPr>
          <w:i/>
          <w:lang w:val="en-US"/>
        </w:rPr>
        <w:t>AIAA Guidance, Navigation and Control Conference</w:t>
      </w:r>
      <w:r w:rsidR="00B668A1" w:rsidRPr="00B668A1">
        <w:rPr>
          <w:lang w:val="en-US"/>
        </w:rPr>
        <w:t>, Chicago, IL, August 2009, AIAA-2009-5965.</w:t>
      </w:r>
    </w:p>
    <w:p w:rsidR="007429E4" w:rsidRPr="00493399" w:rsidRDefault="00037A47" w:rsidP="00536CB6">
      <w:pPr>
        <w:pStyle w:val="NormalWeb"/>
        <w:ind w:left="640" w:hanging="640"/>
        <w:divId w:val="1249118875"/>
        <w:rPr>
          <w:lang w:val="en-US"/>
        </w:rPr>
      </w:pPr>
      <w:r>
        <w:rPr>
          <w:lang w:val="en-US"/>
        </w:rPr>
        <w:t>19</w:t>
      </w:r>
      <w:r w:rsidR="00050C66" w:rsidRPr="00050C66">
        <w:rPr>
          <w:lang w:val="en-US"/>
        </w:rPr>
        <w:tab/>
      </w:r>
      <w:r w:rsidR="00B668A1" w:rsidRPr="00B668A1">
        <w:rPr>
          <w:lang w:val="en-US"/>
        </w:rPr>
        <w:t xml:space="preserve">Bailey, R. E. and T. J. </w:t>
      </w:r>
      <w:proofErr w:type="spellStart"/>
      <w:r w:rsidR="00B668A1" w:rsidRPr="00B668A1">
        <w:rPr>
          <w:lang w:val="en-US"/>
        </w:rPr>
        <w:t>Bidlack</w:t>
      </w:r>
      <w:proofErr w:type="spellEnd"/>
      <w:r w:rsidR="00B668A1" w:rsidRPr="00B668A1">
        <w:rPr>
          <w:lang w:val="en-US"/>
        </w:rPr>
        <w:t>, “Unified Pilot-Induced Oscillation Theory. Volume IV: Time-Domain Neal-Smith Criterion,” Tech. Rep. WL-TR-96-3031, Air Force Wright Laboratory, December 1995</w:t>
      </w:r>
      <w:r w:rsidR="00050C66" w:rsidRPr="00050C66">
        <w:rPr>
          <w:lang w:val="en-US"/>
        </w:rPr>
        <w:t>.</w:t>
      </w:r>
    </w:p>
    <w:p w:rsidR="007429E4" w:rsidRPr="007429E4" w:rsidRDefault="007429E4" w:rsidP="007429E4">
      <w:pPr>
        <w:pStyle w:val="Heading1"/>
        <w:divId w:val="309098026"/>
      </w:pPr>
      <w:r w:rsidRPr="007429E4">
        <w:t>Nomenclature</w:t>
      </w:r>
    </w:p>
    <w:p w:rsidR="007429E4" w:rsidRDefault="007429E4" w:rsidP="007429E4">
      <w:pPr>
        <w:pStyle w:val="Nomenclature"/>
        <w:divId w:val="309098026"/>
      </w:pPr>
      <m:oMath>
        <m:r>
          <w:rPr>
            <w:rFonts w:ascii="Cambria Math" w:hAnsi="Cambria Math"/>
          </w:rPr>
          <m:t>α</m:t>
        </m:r>
      </m:oMath>
      <w:r>
        <w:tab/>
      </w:r>
      <w:r>
        <w:tab/>
      </w:r>
      <w:proofErr w:type="gramStart"/>
      <w:r>
        <w:t>angle</w:t>
      </w:r>
      <w:proofErr w:type="gramEnd"/>
      <w:r>
        <w:t xml:space="preserve"> of attack</w:t>
      </w:r>
    </w:p>
    <w:p w:rsidR="007429E4" w:rsidRDefault="007429E4" w:rsidP="007429E4">
      <w:pPr>
        <w:pStyle w:val="Nomenclature"/>
        <w:divId w:val="309098026"/>
      </w:pPr>
      <m:oMath>
        <m:r>
          <w:rPr>
            <w:rFonts w:ascii="Cambria Math" w:hAnsi="Cambria Math"/>
          </w:rPr>
          <m:t>β</m:t>
        </m:r>
      </m:oMath>
      <w:r>
        <w:rPr>
          <w:i/>
        </w:rPr>
        <w:tab/>
      </w:r>
      <w:r>
        <w:tab/>
      </w:r>
      <w:proofErr w:type="gramStart"/>
      <w:r>
        <w:t>angle</w:t>
      </w:r>
      <w:proofErr w:type="gramEnd"/>
      <w:r>
        <w:t xml:space="preserve"> of sideslip</w:t>
      </w:r>
    </w:p>
    <w:p w:rsidR="007429E4" w:rsidRDefault="007429E4" w:rsidP="007429E4">
      <w:pPr>
        <w:pStyle w:val="Nomenclature"/>
        <w:divId w:val="309098026"/>
      </w:pPr>
      <w:proofErr w:type="gramStart"/>
      <w:r>
        <w:rPr>
          <w:i/>
        </w:rPr>
        <w:t>p</w:t>
      </w:r>
      <w:proofErr w:type="gramEnd"/>
      <w:r>
        <w:rPr>
          <w:vertAlign w:val="subscript"/>
        </w:rPr>
        <w:tab/>
      </w:r>
      <w:r>
        <w:tab/>
        <w:t>roll rate</w:t>
      </w:r>
    </w:p>
    <w:p w:rsidR="007429E4" w:rsidRDefault="007429E4" w:rsidP="007429E4">
      <w:pPr>
        <w:pStyle w:val="Nomenclature"/>
        <w:divId w:val="309098026"/>
      </w:pPr>
      <w:proofErr w:type="spellStart"/>
      <w:proofErr w:type="gramStart"/>
      <w:r>
        <w:rPr>
          <w:i/>
        </w:rPr>
        <w:t>A</w:t>
      </w:r>
      <w:r w:rsidRPr="00115F13">
        <w:rPr>
          <w:i/>
          <w:vertAlign w:val="subscript"/>
        </w:rPr>
        <w:t>z</w:t>
      </w:r>
      <w:proofErr w:type="spellEnd"/>
      <w:proofErr w:type="gramEnd"/>
      <w:r>
        <w:tab/>
      </w:r>
      <w:r>
        <w:tab/>
        <w:t>vertical acceleration</w:t>
      </w:r>
    </w:p>
    <w:p w:rsidR="007429E4" w:rsidRDefault="00F64044" w:rsidP="007429E4">
      <w:pPr>
        <w:pStyle w:val="Nomenclature"/>
        <w:divId w:val="309098026"/>
      </w:pP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7429E4">
        <w:tab/>
      </w:r>
      <w:r w:rsidR="007429E4">
        <w:tab/>
      </w:r>
      <w:proofErr w:type="gramStart"/>
      <w:r w:rsidR="007429E4">
        <w:t>elevator</w:t>
      </w:r>
      <w:proofErr w:type="gramEnd"/>
      <w:r w:rsidR="007429E4">
        <w:t xml:space="preserve"> deflection command</w:t>
      </w:r>
    </w:p>
    <w:p w:rsidR="007429E4" w:rsidRDefault="00F64044" w:rsidP="007429E4">
      <w:pPr>
        <w:pStyle w:val="Nomenclature"/>
        <w:tabs>
          <w:tab w:val="center" w:pos="4324"/>
        </w:tabs>
        <w:divId w:val="309098026"/>
      </w:pPr>
      <m:oMath>
        <m:sSub>
          <m:sSubPr>
            <m:ctrlPr>
              <w:rPr>
                <w:rFonts w:ascii="Cambria Math" w:hAnsi="Cambria Math"/>
                <w:i/>
              </w:rPr>
            </m:ctrlPr>
          </m:sSubPr>
          <m:e>
            <m:r>
              <w:rPr>
                <w:rFonts w:ascii="Cambria Math" w:hAnsi="Cambria Math"/>
              </w:rPr>
              <m:t>α</m:t>
            </m:r>
          </m:e>
          <m:sub>
            <m:r>
              <w:rPr>
                <w:rFonts w:ascii="Cambria Math" w:hAnsi="Cambria Math"/>
              </w:rPr>
              <m:t>cmd</m:t>
            </m:r>
          </m:sub>
        </m:sSub>
      </m:oMath>
      <w:r w:rsidR="007429E4">
        <w:tab/>
      </w:r>
      <w:r w:rsidR="007429E4">
        <w:tab/>
      </w:r>
      <w:proofErr w:type="gramStart"/>
      <w:r w:rsidR="007429E4">
        <w:t>angle</w:t>
      </w:r>
      <w:proofErr w:type="gramEnd"/>
      <w:r w:rsidR="007429E4">
        <w:t xml:space="preserve"> of attack pilot command</w:t>
      </w:r>
      <w:r w:rsidR="007429E4">
        <w:tab/>
      </w:r>
    </w:p>
    <w:p w:rsidR="007429E4" w:rsidRDefault="00F64044" w:rsidP="007429E4">
      <w:pPr>
        <w:pStyle w:val="Nomenclature"/>
        <w:divId w:val="309098026"/>
      </w:pPr>
      <m:oMath>
        <m:sSub>
          <m:sSubPr>
            <m:ctrlPr>
              <w:rPr>
                <w:rFonts w:ascii="Cambria Math" w:hAnsi="Cambria Math"/>
                <w:i/>
              </w:rPr>
            </m:ctrlPr>
          </m:sSubPr>
          <m:e>
            <m:r>
              <w:rPr>
                <w:rFonts w:ascii="Cambria Math" w:hAnsi="Cambria Math"/>
              </w:rPr>
              <m:t>α</m:t>
            </m:r>
          </m:e>
          <m:sub>
            <m:r>
              <w:rPr>
                <w:rFonts w:ascii="Cambria Math" w:hAnsi="Cambria Math"/>
              </w:rPr>
              <m:t>des</m:t>
            </m:r>
          </m:sub>
        </m:sSub>
      </m:oMath>
      <w:r w:rsidR="007429E4">
        <w:tab/>
      </w:r>
      <w:r w:rsidR="007429E4">
        <w:tab/>
      </w:r>
      <w:proofErr w:type="gramStart"/>
      <w:r w:rsidR="007429E4">
        <w:t>angle</w:t>
      </w:r>
      <w:proofErr w:type="gramEnd"/>
      <w:r w:rsidR="007429E4">
        <w:t xml:space="preserve"> of attack desired response</w:t>
      </w:r>
    </w:p>
    <w:p w:rsidR="007429E4" w:rsidRDefault="00F64044" w:rsidP="007429E4">
      <w:pPr>
        <w:pStyle w:val="Nomenclature"/>
        <w:divId w:val="309098026"/>
      </w:pPr>
      <m:oMath>
        <m:sSub>
          <m:sSubPr>
            <m:ctrlPr>
              <w:rPr>
                <w:rFonts w:ascii="Cambria Math" w:hAnsi="Cambria Math"/>
                <w:i/>
              </w:rPr>
            </m:ctrlPr>
          </m:sSubPr>
          <m:e>
            <m:r>
              <w:rPr>
                <w:rFonts w:ascii="Cambria Math" w:hAnsi="Cambria Math"/>
              </w:rPr>
              <m:t>β</m:t>
            </m:r>
          </m:e>
          <m:sub>
            <m:r>
              <w:rPr>
                <w:rFonts w:ascii="Cambria Math" w:hAnsi="Cambria Math"/>
              </w:rPr>
              <m:t>des</m:t>
            </m:r>
          </m:sub>
        </m:sSub>
      </m:oMath>
      <w:r w:rsidR="007429E4">
        <w:tab/>
      </w:r>
      <w:r w:rsidR="007429E4">
        <w:tab/>
      </w:r>
      <w:proofErr w:type="gramStart"/>
      <w:r w:rsidR="007429E4">
        <w:t>side</w:t>
      </w:r>
      <w:proofErr w:type="gramEnd"/>
      <w:r w:rsidR="007429E4">
        <w:t xml:space="preserve"> slip angle desired response</w:t>
      </w:r>
    </w:p>
    <w:p w:rsidR="007429E4" w:rsidRDefault="00F64044" w:rsidP="007429E4">
      <w:pPr>
        <w:pStyle w:val="Nomenclature"/>
        <w:divId w:val="309098026"/>
      </w:pPr>
      <m:oMath>
        <m:sSub>
          <m:sSubPr>
            <m:ctrlPr>
              <w:rPr>
                <w:rFonts w:ascii="Cambria Math" w:hAnsi="Cambria Math"/>
                <w:i/>
              </w:rPr>
            </m:ctrlPr>
          </m:sSubPr>
          <m:e>
            <m:r>
              <w:rPr>
                <w:rFonts w:ascii="Cambria Math" w:hAnsi="Cambria Math"/>
              </w:rPr>
              <m:t>p</m:t>
            </m:r>
          </m:e>
          <m:sub>
            <m:r>
              <w:rPr>
                <w:rFonts w:ascii="Cambria Math" w:hAnsi="Cambria Math"/>
              </w:rPr>
              <m:t>des</m:t>
            </m:r>
          </m:sub>
        </m:sSub>
      </m:oMath>
      <w:r w:rsidR="007429E4">
        <w:tab/>
      </w:r>
      <w:r w:rsidR="007429E4">
        <w:tab/>
      </w:r>
      <w:proofErr w:type="gramStart"/>
      <w:r w:rsidR="007429E4">
        <w:t>roll</w:t>
      </w:r>
      <w:proofErr w:type="gramEnd"/>
      <w:r w:rsidR="007429E4">
        <w:t xml:space="preserve"> rate desired response</w:t>
      </w:r>
    </w:p>
    <w:p w:rsidR="000F44A6" w:rsidRDefault="000F44A6" w:rsidP="007429E4">
      <w:pPr>
        <w:pStyle w:val="Heading1"/>
        <w:divId w:val="309098026"/>
      </w:pPr>
    </w:p>
    <w:p w:rsidR="007429E4" w:rsidRDefault="007429E4" w:rsidP="007429E4">
      <w:pPr>
        <w:pStyle w:val="Heading1"/>
        <w:divId w:val="309098026"/>
      </w:pPr>
      <w:r>
        <w:t xml:space="preserve">List of </w:t>
      </w:r>
      <w:r w:rsidR="008A43EB">
        <w:t>Figures</w:t>
      </w:r>
    </w:p>
    <w:p w:rsidR="008A43EB" w:rsidRPr="008A43EB" w:rsidRDefault="008A43EB" w:rsidP="008A43EB">
      <w:pPr>
        <w:pStyle w:val="Text"/>
        <w:divId w:val="309098026"/>
      </w:pPr>
    </w:p>
    <w:p w:rsidR="00C34FE2" w:rsidRDefault="00F64044" w:rsidP="007429E4">
      <w:pPr>
        <w:pStyle w:val="Caption"/>
        <w:spacing w:before="0" w:line="480" w:lineRule="auto"/>
        <w:divId w:val="309098026"/>
        <w:rPr>
          <w:lang w:val="en-US"/>
        </w:rPr>
      </w:pPr>
      <w:r>
        <w:rPr>
          <w:lang w:val="en-US"/>
        </w:rPr>
        <w:fldChar w:fldCharType="begin"/>
      </w:r>
      <w:r w:rsidR="00C34FE2">
        <w:rPr>
          <w:lang w:val="en-US"/>
        </w:rPr>
        <w:instrText xml:space="preserve"> REF _Ref333935066 \h </w:instrText>
      </w:r>
      <w:r>
        <w:rPr>
          <w:lang w:val="en-US"/>
        </w:rPr>
      </w:r>
      <w:r>
        <w:rPr>
          <w:lang w:val="en-US"/>
        </w:rPr>
        <w:fldChar w:fldCharType="separate"/>
      </w:r>
      <w:r w:rsidR="00C34FE2">
        <w:t xml:space="preserve">Figure </w:t>
      </w:r>
      <w:r w:rsidR="00C34FE2">
        <w:rPr>
          <w:noProof/>
        </w:rPr>
        <w:t>1</w:t>
      </w:r>
      <w:r w:rsidR="00C34FE2">
        <w:rPr>
          <w:lang w:val="en-US"/>
        </w:rPr>
        <w:t>.</w:t>
      </w:r>
      <w:r w:rsidR="00C34FE2" w:rsidRPr="00C737B5">
        <w:rPr>
          <w:lang w:val="en-US"/>
        </w:rPr>
        <w:t xml:space="preserve"> </w:t>
      </w:r>
      <w:r w:rsidR="00C34FE2" w:rsidRPr="009B2CC4">
        <w:rPr>
          <w:lang w:val="en-US"/>
        </w:rPr>
        <w:t>GTM AirSTAR unmanned aircraft and its full-scale prototype.</w:t>
      </w:r>
      <w:r>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_Ref333935111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2</w:t>
      </w:r>
      <w:r w:rsidR="00C34FE2">
        <w:rPr>
          <w:lang w:val="en-US"/>
        </w:rPr>
        <w:t>.</w:t>
      </w:r>
      <w:proofErr w:type="gramEnd"/>
      <w:r w:rsidR="00C34FE2">
        <w:rPr>
          <w:lang w:val="en-US"/>
        </w:rPr>
        <w:t xml:space="preserve"> </w:t>
      </w:r>
      <w:r w:rsidR="00C34FE2" w:rsidRPr="00D8208F">
        <w:rPr>
          <w:lang w:val="en-US"/>
        </w:rPr>
        <w:t xml:space="preserve">Longitudinal channel of the </w:t>
      </w:r>
      <w:r w:rsidR="00C34FE2" w:rsidRPr="00C34FE2">
        <w:rPr>
          <w:lang w:val="en-US"/>
        </w:rPr>
        <w:t>L1</w:t>
      </w:r>
      <w:r w:rsidR="00C34FE2" w:rsidRPr="00D8208F">
        <w:rPr>
          <w:lang w:val="en-US"/>
        </w:rPr>
        <w:t xml:space="preserve"> flight control architecture.</w:t>
      </w:r>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_Ref333935119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3</w:t>
      </w:r>
      <w:r w:rsidR="00C34FE2">
        <w:rPr>
          <w:lang w:val="en-US"/>
        </w:rPr>
        <w:t>.</w:t>
      </w:r>
      <w:proofErr w:type="gramEnd"/>
      <w:r w:rsidR="00C34FE2">
        <w:rPr>
          <w:lang w:val="en-US"/>
        </w:rPr>
        <w:t xml:space="preserve"> </w:t>
      </w:r>
      <w:proofErr w:type="gramStart"/>
      <w:r w:rsidR="00C34FE2" w:rsidRPr="00E35AB8">
        <w:rPr>
          <w:lang w:val="en-US"/>
        </w:rPr>
        <w:t xml:space="preserve">Prototype </w:t>
      </w:r>
      <w:r w:rsidR="00C34FE2">
        <w:rPr>
          <w:lang w:val="en-US"/>
        </w:rPr>
        <w:t>d</w:t>
      </w:r>
      <w:r w:rsidR="00C34FE2" w:rsidRPr="00E35AB8">
        <w:rPr>
          <w:lang w:val="en-US"/>
        </w:rPr>
        <w:t>esign.</w:t>
      </w:r>
      <w:proofErr w:type="gramEnd"/>
      <w:r w:rsidR="00C34FE2" w:rsidRPr="00E35AB8">
        <w:rPr>
          <w:lang w:val="en-US"/>
        </w:rPr>
        <w:t xml:space="preserve"> </w:t>
      </w:r>
      <w:proofErr w:type="gramStart"/>
      <w:r w:rsidR="00C34FE2" w:rsidRPr="00E35AB8">
        <w:rPr>
          <w:lang w:val="en-US"/>
        </w:rPr>
        <w:t>3 deg-AOA step response</w:t>
      </w:r>
      <w:r w:rsidR="00C34FE2">
        <w:rPr>
          <w:lang w:val="en-US"/>
        </w:rPr>
        <w:t>.</w:t>
      </w:r>
      <w:proofErr w:type="gramEnd"/>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_Ref333935124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4</w:t>
      </w:r>
      <w:r w:rsidR="00C34FE2">
        <w:rPr>
          <w:lang w:val="en-US"/>
        </w:rPr>
        <w:t>.</w:t>
      </w:r>
      <w:proofErr w:type="gramEnd"/>
      <w:r w:rsidR="00C34FE2">
        <w:rPr>
          <w:lang w:val="en-US"/>
        </w:rPr>
        <w:t xml:space="preserve"> </w:t>
      </w:r>
      <w:proofErr w:type="gramStart"/>
      <w:r w:rsidR="00C34FE2">
        <w:rPr>
          <w:lang w:val="en-US"/>
        </w:rPr>
        <w:t>Optimization framework.</w:t>
      </w:r>
      <w:proofErr w:type="gramEnd"/>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_Ref333935128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5</w:t>
      </w:r>
      <w:r w:rsidR="00C34FE2">
        <w:rPr>
          <w:lang w:val="en-US"/>
        </w:rPr>
        <w:t>.</w:t>
      </w:r>
      <w:proofErr w:type="gramEnd"/>
      <w:r w:rsidR="00C34FE2" w:rsidRPr="004D7985">
        <w:rPr>
          <w:lang w:val="en-US"/>
        </w:rPr>
        <w:t xml:space="preserve"> </w:t>
      </w:r>
      <w:proofErr w:type="gramStart"/>
      <w:r w:rsidR="00C34FE2" w:rsidRPr="00B41201">
        <w:rPr>
          <w:lang w:val="en-US"/>
        </w:rPr>
        <w:t xml:space="preserve">A histogram of </w:t>
      </w:r>
      <w:r w:rsidR="00C34FE2" w:rsidRPr="00C34FE2">
        <w:rPr>
          <w:lang w:val="en-US"/>
        </w:rPr>
        <w:t>DV4</w:t>
      </w:r>
      <w:r w:rsidR="00C34FE2" w:rsidRPr="00B41201">
        <w:rPr>
          <w:lang w:val="en-US"/>
        </w:rPr>
        <w:t xml:space="preserve"> distribution along with the prototype solution and the direction of improvement.</w:t>
      </w:r>
      <w:proofErr w:type="gramEnd"/>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_Ref333935133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6</w:t>
      </w:r>
      <w:r w:rsidR="00C34FE2">
        <w:rPr>
          <w:lang w:val="en-US"/>
        </w:rPr>
        <w:t>.</w:t>
      </w:r>
      <w:proofErr w:type="gramEnd"/>
      <w:r w:rsidR="00C34FE2">
        <w:rPr>
          <w:lang w:val="en-US"/>
        </w:rPr>
        <w:t xml:space="preserve"> </w:t>
      </w:r>
      <w:proofErr w:type="gramStart"/>
      <w:r w:rsidR="00C34FE2" w:rsidRPr="00C34FE2">
        <w:rPr>
          <w:lang w:val="en-US"/>
        </w:rPr>
        <w:t>PSI Iteration 2.</w:t>
      </w:r>
      <w:proofErr w:type="gramEnd"/>
      <w:r w:rsidR="00C34FE2" w:rsidRPr="00C34FE2">
        <w:rPr>
          <w:lang w:val="en-US"/>
        </w:rPr>
        <w:t xml:space="preserve"> </w:t>
      </w:r>
      <w:proofErr w:type="gramStart"/>
      <w:r w:rsidR="00C34FE2" w:rsidRPr="00C34FE2">
        <w:rPr>
          <w:lang w:val="en-US"/>
        </w:rPr>
        <w:t>Distribution of feasible solutions of DV1 with the original (</w:t>
      </w:r>
      <w:r w:rsidR="00C34FE2">
        <w:rPr>
          <w:lang w:val="en-US"/>
        </w:rPr>
        <w:t>a</w:t>
      </w:r>
      <w:r w:rsidR="00C34FE2" w:rsidRPr="00C34FE2">
        <w:rPr>
          <w:lang w:val="en-US"/>
        </w:rPr>
        <w:t>) and with tightened criteria constraints (</w:t>
      </w:r>
      <w:r w:rsidR="00C34FE2">
        <w:rPr>
          <w:lang w:val="en-US"/>
        </w:rPr>
        <w:t>b</w:t>
      </w:r>
      <w:r w:rsidR="00C34FE2" w:rsidRPr="00C34FE2">
        <w:rPr>
          <w:lang w:val="en-US"/>
        </w:rPr>
        <w:t>).</w:t>
      </w:r>
      <w:proofErr w:type="gramEnd"/>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_Ref333935142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7</w:t>
      </w:r>
      <w:r w:rsidR="00C34FE2" w:rsidRPr="00F7051E">
        <w:rPr>
          <w:lang w:val="en-US"/>
        </w:rPr>
        <w:t>.</w:t>
      </w:r>
      <w:proofErr w:type="gramEnd"/>
      <w:r w:rsidR="00C34FE2">
        <w:rPr>
          <w:lang w:val="en-US"/>
        </w:rPr>
        <w:t xml:space="preserve"> </w:t>
      </w:r>
      <w:proofErr w:type="gramStart"/>
      <w:r w:rsidR="00C34FE2" w:rsidRPr="00C34FE2">
        <w:rPr>
          <w:lang w:val="en-US"/>
        </w:rPr>
        <w:t>PSI Iteration 2.</w:t>
      </w:r>
      <w:proofErr w:type="gramEnd"/>
      <w:r w:rsidR="00C34FE2" w:rsidRPr="00F7051E">
        <w:rPr>
          <w:lang w:val="en-US"/>
        </w:rPr>
        <w:t xml:space="preserve"> Dependencies of criteria </w:t>
      </w:r>
      <w:r w:rsidR="00C34FE2" w:rsidRPr="00C34FE2">
        <w:rPr>
          <w:lang w:val="en-US"/>
        </w:rPr>
        <w:t xml:space="preserve">FQ1 </w:t>
      </w:r>
      <w:r w:rsidR="00C34FE2" w:rsidRPr="00F7051E">
        <w:rPr>
          <w:lang w:val="en-US"/>
        </w:rPr>
        <w:t xml:space="preserve">(tracking performance) on the design variable </w:t>
      </w:r>
      <w:r w:rsidR="00C34FE2" w:rsidRPr="00C34FE2">
        <w:rPr>
          <w:lang w:val="en-US"/>
        </w:rPr>
        <w:t>DV2.</w:t>
      </w:r>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_Ref333935147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8</w:t>
      </w:r>
      <w:r w:rsidR="00C34FE2">
        <w:rPr>
          <w:lang w:val="en-US"/>
        </w:rPr>
        <w:t>.</w:t>
      </w:r>
      <w:proofErr w:type="gramEnd"/>
      <w:r w:rsidR="00C34FE2" w:rsidRPr="00C34FE2">
        <w:rPr>
          <w:lang w:val="en-US"/>
        </w:rPr>
        <w:t xml:space="preserve"> </w:t>
      </w:r>
      <w:proofErr w:type="gramStart"/>
      <w:r w:rsidR="00C34FE2" w:rsidRPr="00C34FE2">
        <w:rPr>
          <w:lang w:val="en-US"/>
        </w:rPr>
        <w:t>PSI Iteration 2.</w:t>
      </w:r>
      <w:proofErr w:type="gramEnd"/>
      <w:r w:rsidR="00C34FE2" w:rsidRPr="00C34FE2">
        <w:rPr>
          <w:lang w:val="en-US"/>
        </w:rPr>
        <w:t xml:space="preserve"> </w:t>
      </w:r>
      <w:proofErr w:type="gramStart"/>
      <w:r w:rsidR="00C34FE2" w:rsidRPr="00C34FE2">
        <w:rPr>
          <w:lang w:val="en-US"/>
        </w:rPr>
        <w:t>Relation between criteria R1 (time delay margin) and P3 (integral deviation of AOA).</w:t>
      </w:r>
      <w:proofErr w:type="gramEnd"/>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lastRenderedPageBreak/>
        <w:fldChar w:fldCharType="begin"/>
      </w:r>
      <w:r w:rsidR="00C34FE2" w:rsidRPr="00C34FE2">
        <w:rPr>
          <w:lang w:val="en-US"/>
        </w:rPr>
        <w:instrText xml:space="preserve"> REF _Ref333935152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9</w:t>
      </w:r>
      <w:r w:rsidR="00C34FE2">
        <w:rPr>
          <w:lang w:val="en-US"/>
        </w:rPr>
        <w:t>.</w:t>
      </w:r>
      <w:proofErr w:type="gramEnd"/>
      <w:r w:rsidR="00C34FE2">
        <w:rPr>
          <w:lang w:val="en-US"/>
        </w:rPr>
        <w:t xml:space="preserve"> </w:t>
      </w:r>
      <w:proofErr w:type="gramStart"/>
      <w:r w:rsidR="00C34FE2" w:rsidRPr="00C34FE2">
        <w:rPr>
          <w:lang w:val="en-US"/>
        </w:rPr>
        <w:t xml:space="preserve">Optimal Design </w:t>
      </w:r>
      <w:r w:rsidR="00C34FE2" w:rsidRPr="00F7051E">
        <w:rPr>
          <w:lang w:val="en-US"/>
        </w:rPr>
        <w:t>#202.</w:t>
      </w:r>
      <w:proofErr w:type="gramEnd"/>
      <w:r w:rsidR="00C34FE2" w:rsidRPr="00F7051E">
        <w:rPr>
          <w:lang w:val="en-US"/>
        </w:rPr>
        <w:t xml:space="preserve"> </w:t>
      </w:r>
      <w:proofErr w:type="gramStart"/>
      <w:r w:rsidR="00C34FE2" w:rsidRPr="00F7051E">
        <w:rPr>
          <w:lang w:val="en-US"/>
        </w:rPr>
        <w:t>3 deg-AOA step response</w:t>
      </w:r>
      <w:r w:rsidR="00C34FE2">
        <w:rPr>
          <w:lang w:val="en-US"/>
        </w:rPr>
        <w:t>.</w:t>
      </w:r>
      <w:proofErr w:type="gramEnd"/>
      <w:r w:rsidRPr="00C34FE2">
        <w:rPr>
          <w:lang w:val="en-US"/>
        </w:rPr>
        <w:fldChar w:fldCharType="end"/>
      </w:r>
    </w:p>
    <w:p w:rsidR="00C34FE2" w:rsidRPr="00C34FE2" w:rsidRDefault="00F64044" w:rsidP="00C34FE2">
      <w:pPr>
        <w:pStyle w:val="Caption"/>
        <w:spacing w:before="0" w:line="480" w:lineRule="auto"/>
        <w:divId w:val="309098026"/>
        <w:rPr>
          <w:lang w:val="en-US"/>
        </w:rPr>
      </w:pPr>
      <w:r w:rsidRPr="00C34FE2">
        <w:rPr>
          <w:lang w:val="en-US"/>
        </w:rPr>
        <w:fldChar w:fldCharType="begin"/>
      </w:r>
      <w:r w:rsidR="00C34FE2" w:rsidRPr="00C34FE2">
        <w:rPr>
          <w:lang w:val="en-US"/>
        </w:rPr>
        <w:instrText xml:space="preserve"> REF _Ref333935157 \h </w:instrText>
      </w:r>
      <w:r w:rsidR="00C34FE2">
        <w:rPr>
          <w:lang w:val="en-US"/>
        </w:rPr>
        <w:instrText xml:space="preserve"> \* MERGEFORMAT </w:instrText>
      </w:r>
      <w:r w:rsidRPr="00C34FE2">
        <w:rPr>
          <w:lang w:val="en-US"/>
        </w:rPr>
      </w:r>
      <w:r w:rsidRPr="00C34FE2">
        <w:rPr>
          <w:lang w:val="en-US"/>
        </w:rPr>
        <w:fldChar w:fldCharType="separate"/>
      </w:r>
      <w:proofErr w:type="gramStart"/>
      <w:r w:rsidR="00C34FE2" w:rsidRPr="00C34FE2">
        <w:rPr>
          <w:lang w:val="en-US"/>
        </w:rPr>
        <w:t>Figure 10</w:t>
      </w:r>
      <w:r w:rsidR="00C34FE2">
        <w:rPr>
          <w:lang w:val="en-US"/>
        </w:rPr>
        <w:t>.</w:t>
      </w:r>
      <w:proofErr w:type="gramEnd"/>
      <w:r w:rsidR="00C34FE2">
        <w:rPr>
          <w:lang w:val="en-US"/>
        </w:rPr>
        <w:t xml:space="preserve"> Sensitivity plots.</w:t>
      </w:r>
      <w:r w:rsidRPr="00C34FE2">
        <w:rPr>
          <w:lang w:val="en-US"/>
        </w:rPr>
        <w:fldChar w:fldCharType="end"/>
      </w:r>
    </w:p>
    <w:sectPr w:rsidR="00C34FE2" w:rsidRPr="00C34FE2" w:rsidSect="00D32BED">
      <w:footerReference w:type="default" r:id="rId123"/>
      <w:pgSz w:w="11906" w:h="16838"/>
      <w:pgMar w:top="1890" w:right="1556" w:bottom="2340"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5123" w:rsidRDefault="00B65123" w:rsidP="00E41DAF">
      <w:r>
        <w:separator/>
      </w:r>
    </w:p>
  </w:endnote>
  <w:endnote w:type="continuationSeparator" w:id="0">
    <w:p w:rsidR="00B65123" w:rsidRDefault="00B65123"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651B" w:rsidRDefault="00CD651B">
    <w:pPr>
      <w:pStyle w:val="Footer"/>
      <w:jc w:val="center"/>
    </w:pPr>
    <w:fldSimple w:instr=" PAGE   \* MERGEFORMAT ">
      <w:r w:rsidR="00F448D4">
        <w:rPr>
          <w:noProof/>
        </w:rPr>
        <w:t>10</w:t>
      </w:r>
    </w:fldSimple>
  </w:p>
  <w:p w:rsidR="00CD651B" w:rsidRDefault="00CD651B"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5123" w:rsidRDefault="00B65123" w:rsidP="00E41DAF">
      <w:r>
        <w:separator/>
      </w:r>
    </w:p>
  </w:footnote>
  <w:footnote w:type="continuationSeparator" w:id="0">
    <w:p w:rsidR="00B65123" w:rsidRDefault="00B65123" w:rsidP="00E41DAF">
      <w:r>
        <w:continuationSeparator/>
      </w:r>
    </w:p>
  </w:footnote>
  <w:footnote w:id="1">
    <w:p w:rsidR="00CD651B" w:rsidRDefault="00CD651B" w:rsidP="004002C0">
      <w:r>
        <w:rPr>
          <w:rStyle w:val="FootnoteReference"/>
        </w:rPr>
        <w:footnoteRef/>
      </w:r>
      <w:r>
        <w:t xml:space="preserve"> </w:t>
      </w:r>
      <w:proofErr w:type="gramStart"/>
      <w:r>
        <w:t xml:space="preserve">Associate Professor, </w:t>
      </w:r>
      <w:r w:rsidR="002A2719">
        <w:t xml:space="preserve">Department of </w:t>
      </w:r>
      <w:r>
        <w:t xml:space="preserve">Mechanical and Aerospace Engineering </w:t>
      </w:r>
      <w:hyperlink r:id="rId1" w:history="1">
        <w:r w:rsidRPr="00FD7108">
          <w:rPr>
            <w:rStyle w:val="Hyperlink"/>
          </w:rPr>
          <w:t>vldobr@nps.edu</w:t>
        </w:r>
      </w:hyperlink>
      <w:r>
        <w:t>.</w:t>
      </w:r>
      <w:proofErr w:type="gramEnd"/>
    </w:p>
  </w:footnote>
  <w:footnote w:id="2">
    <w:p w:rsidR="00CD651B" w:rsidRDefault="00CD651B" w:rsidP="004002C0">
      <w:r>
        <w:rPr>
          <w:rStyle w:val="FootnoteReference"/>
        </w:rPr>
        <w:footnoteRef/>
      </w:r>
      <w:r>
        <w:t xml:space="preserve"> </w:t>
      </w:r>
      <w:proofErr w:type="gramStart"/>
      <w:r>
        <w:t xml:space="preserve">Professor, </w:t>
      </w:r>
      <w:r w:rsidR="002A2719">
        <w:t xml:space="preserve">Department of </w:t>
      </w:r>
      <w:r>
        <w:t xml:space="preserve">Mechanical and Aerospace Engineering </w:t>
      </w:r>
      <w:hyperlink r:id="rId2" w:history="1">
        <w:r w:rsidRPr="00FD7108">
          <w:rPr>
            <w:rStyle w:val="Hyperlink"/>
          </w:rPr>
          <w:t>kaminer@nps.edu</w:t>
        </w:r>
      </w:hyperlink>
      <w:r>
        <w:t>.</w:t>
      </w:r>
      <w:proofErr w:type="gramEnd"/>
    </w:p>
  </w:footnote>
  <w:footnote w:id="3">
    <w:p w:rsidR="00CD651B" w:rsidRDefault="00CD651B" w:rsidP="00117FC1">
      <w:pPr>
        <w:autoSpaceDE w:val="0"/>
        <w:autoSpaceDN w:val="0"/>
        <w:adjustRightInd w:val="0"/>
        <w:jc w:val="left"/>
      </w:pPr>
      <w:r>
        <w:rPr>
          <w:rStyle w:val="FootnoteReference"/>
        </w:rPr>
        <w:footnoteRef/>
      </w:r>
      <w:r>
        <w:t xml:space="preserve"> </w:t>
      </w:r>
      <w:proofErr w:type="gramStart"/>
      <w:r>
        <w:t xml:space="preserve">Doctoral Student, Department of Aerospace Engineering, </w:t>
      </w:r>
      <w:hyperlink r:id="rId3" w:history="1">
        <w:r w:rsidRPr="00FD7108">
          <w:rPr>
            <w:rStyle w:val="Hyperlink"/>
          </w:rPr>
          <w:t>xargay@illinois.edu</w:t>
        </w:r>
      </w:hyperlink>
      <w:r>
        <w:t>.</w:t>
      </w:r>
      <w:proofErr w:type="gramEnd"/>
    </w:p>
  </w:footnote>
  <w:footnote w:id="4">
    <w:p w:rsidR="00CD651B" w:rsidRDefault="00CD651B" w:rsidP="00117FC1">
      <w:pPr>
        <w:autoSpaceDE w:val="0"/>
        <w:autoSpaceDN w:val="0"/>
        <w:adjustRightInd w:val="0"/>
        <w:jc w:val="left"/>
      </w:pPr>
      <w:r>
        <w:rPr>
          <w:rStyle w:val="FootnoteReference"/>
        </w:rPr>
        <w:footnoteRef/>
      </w:r>
      <w:r>
        <w:t xml:space="preserve"> </w:t>
      </w:r>
      <w:proofErr w:type="gramStart"/>
      <w:r>
        <w:t xml:space="preserve">Professor, Department of Aerospace Engineering, </w:t>
      </w:r>
      <w:hyperlink r:id="rId4" w:history="1">
        <w:r w:rsidRPr="00FD7108">
          <w:rPr>
            <w:rStyle w:val="Hyperlink"/>
          </w:rPr>
          <w:t xml:space="preserve"> nhovakim</w:t>
        </w:r>
        <w:r w:rsidRPr="00FD7108">
          <w:rPr>
            <w:rStyle w:val="Hyperlink"/>
            <w:rFonts w:eastAsia="Calibri"/>
          </w:rPr>
          <w:t>@illinois.edu</w:t>
        </w:r>
      </w:hyperlink>
      <w:r>
        <w:t>.</w:t>
      </w:r>
      <w:proofErr w:type="gramEnd"/>
    </w:p>
  </w:footnote>
  <w:footnote w:id="5">
    <w:p w:rsidR="00CD651B" w:rsidRDefault="00CD651B" w:rsidP="00117FC1">
      <w:pPr>
        <w:autoSpaceDE w:val="0"/>
        <w:autoSpaceDN w:val="0"/>
        <w:adjustRightInd w:val="0"/>
        <w:jc w:val="left"/>
      </w:pPr>
      <w:r>
        <w:rPr>
          <w:rStyle w:val="FootnoteReference"/>
        </w:rPr>
        <w:footnoteRef/>
      </w:r>
      <w:r>
        <w:t xml:space="preserve"> </w:t>
      </w:r>
      <w:proofErr w:type="gramStart"/>
      <w:r w:rsidRPr="00117FC1">
        <w:t>Assistant Professor,</w:t>
      </w:r>
      <w:r>
        <w:t xml:space="preserve"> Department of Mechanical Engineering </w:t>
      </w:r>
      <w:hyperlink r:id="rId5" w:history="1">
        <w:r w:rsidRPr="00FD7108">
          <w:rPr>
            <w:rStyle w:val="Hyperlink"/>
          </w:rPr>
          <w:t>ccao@engr.uconn.edu</w:t>
        </w:r>
      </w:hyperlink>
      <w:r>
        <w:t xml:space="preserve"> .</w:t>
      </w:r>
      <w:proofErr w:type="gramEnd"/>
    </w:p>
  </w:footnote>
  <w:footnote w:id="6">
    <w:p w:rsidR="00CD651B" w:rsidRDefault="00CD651B" w:rsidP="00493399">
      <w:pPr>
        <w:autoSpaceDE w:val="0"/>
        <w:autoSpaceDN w:val="0"/>
        <w:adjustRightInd w:val="0"/>
        <w:jc w:val="left"/>
      </w:pPr>
      <w:r w:rsidRPr="00270B5D">
        <w:rPr>
          <w:vertAlign w:val="superscript"/>
        </w:rPr>
        <w:footnoteRef/>
      </w:r>
      <w:r>
        <w:t xml:space="preserve"> </w:t>
      </w:r>
      <w:proofErr w:type="gramStart"/>
      <w:r>
        <w:t xml:space="preserve">Senior Aerospace Research Engineer, Dynamics Systems and Control Branch, MS 308, </w:t>
      </w:r>
      <w:hyperlink r:id="rId6" w:history="1">
        <w:r w:rsidRPr="00FD7108">
          <w:rPr>
            <w:rStyle w:val="Hyperlink"/>
          </w:rPr>
          <w:t>irene.m.gregory@nasa.gov</w:t>
        </w:r>
      </w:hyperlink>
      <w:r>
        <w:t xml:space="preserve"> .</w:t>
      </w:r>
      <w:proofErr w:type="gramEnd"/>
    </w:p>
  </w:footnote>
  <w:footnote w:id="7">
    <w:p w:rsidR="00CD651B" w:rsidRDefault="00CD651B">
      <w:pPr>
        <w:pStyle w:val="FootnoteText"/>
      </w:pPr>
      <w:r>
        <w:rPr>
          <w:rStyle w:val="FootnoteReference"/>
        </w:rPr>
        <w:footnoteRef/>
      </w:r>
      <w:r>
        <w:t xml:space="preserve"> Pseudo-criterion differs from a criterion by the fact that it is not included in the calculation of the Pareto front, for more details see </w:t>
      </w:r>
      <w:r w:rsidRPr="00D32BED">
        <w:rPr>
          <w:noProof/>
        </w:rPr>
        <w:t>[6]</w:t>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5DF36C5"/>
    <w:multiLevelType w:val="hybridMultilevel"/>
    <w:tmpl w:val="88BC067A"/>
    <w:lvl w:ilvl="0" w:tplc="8CA86E0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7">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9">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36616057"/>
    <w:multiLevelType w:val="hybridMultilevel"/>
    <w:tmpl w:val="59604A66"/>
    <w:lvl w:ilvl="0" w:tplc="EA54282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5">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6">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7">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2">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3">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4">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6">
    <w:nsid w:val="5C865419"/>
    <w:multiLevelType w:val="hybridMultilevel"/>
    <w:tmpl w:val="54560016"/>
    <w:lvl w:ilvl="0" w:tplc="5D7CEB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8">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9">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32">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3">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5">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6">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7">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8">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9">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5"/>
  </w:num>
  <w:num w:numId="4">
    <w:abstractNumId w:val="23"/>
  </w:num>
  <w:num w:numId="5">
    <w:abstractNumId w:val="22"/>
  </w:num>
  <w:num w:numId="6">
    <w:abstractNumId w:val="24"/>
  </w:num>
  <w:num w:numId="7">
    <w:abstractNumId w:val="9"/>
  </w:num>
  <w:num w:numId="8">
    <w:abstractNumId w:val="16"/>
  </w:num>
  <w:num w:numId="9">
    <w:abstractNumId w:val="17"/>
  </w:num>
  <w:num w:numId="10">
    <w:abstractNumId w:val="33"/>
  </w:num>
  <w:num w:numId="11">
    <w:abstractNumId w:val="4"/>
  </w:num>
  <w:num w:numId="12">
    <w:abstractNumId w:val="2"/>
  </w:num>
  <w:num w:numId="13">
    <w:abstractNumId w:val="11"/>
  </w:num>
  <w:num w:numId="14">
    <w:abstractNumId w:val="12"/>
  </w:num>
  <w:num w:numId="15">
    <w:abstractNumId w:val="32"/>
  </w:num>
  <w:num w:numId="16">
    <w:abstractNumId w:val="4"/>
    <w:lvlOverride w:ilvl="0">
      <w:startOverride w:val="1"/>
    </w:lvlOverride>
  </w:num>
  <w:num w:numId="17">
    <w:abstractNumId w:val="19"/>
  </w:num>
  <w:num w:numId="18">
    <w:abstractNumId w:val="25"/>
  </w:num>
  <w:num w:numId="19">
    <w:abstractNumId w:val="31"/>
  </w:num>
  <w:num w:numId="20">
    <w:abstractNumId w:val="35"/>
  </w:num>
  <w:num w:numId="21">
    <w:abstractNumId w:val="21"/>
  </w:num>
  <w:num w:numId="22">
    <w:abstractNumId w:val="36"/>
  </w:num>
  <w:num w:numId="23">
    <w:abstractNumId w:val="3"/>
  </w:num>
  <w:num w:numId="24">
    <w:abstractNumId w:val="7"/>
  </w:num>
  <w:num w:numId="25">
    <w:abstractNumId w:val="38"/>
  </w:num>
  <w:num w:numId="26">
    <w:abstractNumId w:val="8"/>
  </w:num>
  <w:num w:numId="27">
    <w:abstractNumId w:val="39"/>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4"/>
  </w:num>
  <w:num w:numId="32">
    <w:abstractNumId w:val="6"/>
  </w:num>
  <w:num w:numId="33">
    <w:abstractNumId w:val="29"/>
  </w:num>
  <w:num w:numId="34">
    <w:abstractNumId w:val="28"/>
  </w:num>
  <w:num w:numId="35">
    <w:abstractNumId w:val="37"/>
  </w:num>
  <w:num w:numId="36">
    <w:abstractNumId w:val="1"/>
  </w:num>
  <w:num w:numId="37">
    <w:abstractNumId w:val="2"/>
  </w:num>
  <w:num w:numId="38">
    <w:abstractNumId w:val="14"/>
  </w:num>
  <w:num w:numId="39">
    <w:abstractNumId w:val="18"/>
  </w:num>
  <w:num w:numId="40">
    <w:abstractNumId w:val="10"/>
  </w:num>
  <w:num w:numId="41">
    <w:abstractNumId w:val="27"/>
  </w:num>
  <w:num w:numId="42">
    <w:abstractNumId w:val="30"/>
  </w:num>
  <w:num w:numId="43">
    <w:abstractNumId w:val="20"/>
  </w:num>
  <w:num w:numId="44">
    <w:abstractNumId w:val="26"/>
  </w:num>
  <w:num w:numId="45">
    <w:abstractNumId w:val="5"/>
  </w:num>
  <w:num w:numId="46">
    <w:abstractNumId w:val="13"/>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41DAF"/>
    <w:rsid w:val="00017A6E"/>
    <w:rsid w:val="00027BE7"/>
    <w:rsid w:val="000327C8"/>
    <w:rsid w:val="00036EE0"/>
    <w:rsid w:val="00037A47"/>
    <w:rsid w:val="00042D35"/>
    <w:rsid w:val="00043054"/>
    <w:rsid w:val="00044422"/>
    <w:rsid w:val="00046C72"/>
    <w:rsid w:val="000505E2"/>
    <w:rsid w:val="00050C66"/>
    <w:rsid w:val="00051629"/>
    <w:rsid w:val="00074D29"/>
    <w:rsid w:val="000906AA"/>
    <w:rsid w:val="00092BCC"/>
    <w:rsid w:val="000A3CAA"/>
    <w:rsid w:val="000A3FD1"/>
    <w:rsid w:val="000A4397"/>
    <w:rsid w:val="000A4D8A"/>
    <w:rsid w:val="000A6405"/>
    <w:rsid w:val="000B44CC"/>
    <w:rsid w:val="000C0791"/>
    <w:rsid w:val="000D0082"/>
    <w:rsid w:val="000D3F27"/>
    <w:rsid w:val="000D5D48"/>
    <w:rsid w:val="000F2552"/>
    <w:rsid w:val="000F3398"/>
    <w:rsid w:val="000F44A6"/>
    <w:rsid w:val="00102C79"/>
    <w:rsid w:val="001032B6"/>
    <w:rsid w:val="001039C5"/>
    <w:rsid w:val="0010776C"/>
    <w:rsid w:val="00114432"/>
    <w:rsid w:val="001146D4"/>
    <w:rsid w:val="00115F13"/>
    <w:rsid w:val="00117A96"/>
    <w:rsid w:val="00117FC1"/>
    <w:rsid w:val="001218FD"/>
    <w:rsid w:val="0013722C"/>
    <w:rsid w:val="001468BF"/>
    <w:rsid w:val="00146D2D"/>
    <w:rsid w:val="001600E7"/>
    <w:rsid w:val="00160C5F"/>
    <w:rsid w:val="00176D11"/>
    <w:rsid w:val="00177B2B"/>
    <w:rsid w:val="001801F5"/>
    <w:rsid w:val="001837F6"/>
    <w:rsid w:val="00190176"/>
    <w:rsid w:val="001973B5"/>
    <w:rsid w:val="001A39BD"/>
    <w:rsid w:val="001A5078"/>
    <w:rsid w:val="001C2B40"/>
    <w:rsid w:val="001C54DB"/>
    <w:rsid w:val="001C68E2"/>
    <w:rsid w:val="001D36BE"/>
    <w:rsid w:val="001D5281"/>
    <w:rsid w:val="001E5674"/>
    <w:rsid w:val="001E615E"/>
    <w:rsid w:val="001F6E01"/>
    <w:rsid w:val="00210CA6"/>
    <w:rsid w:val="0021250D"/>
    <w:rsid w:val="0021574E"/>
    <w:rsid w:val="00217778"/>
    <w:rsid w:val="002243A2"/>
    <w:rsid w:val="00226334"/>
    <w:rsid w:val="002463A3"/>
    <w:rsid w:val="002568D2"/>
    <w:rsid w:val="00257EF5"/>
    <w:rsid w:val="002652E4"/>
    <w:rsid w:val="0026612F"/>
    <w:rsid w:val="0027081C"/>
    <w:rsid w:val="00270B5D"/>
    <w:rsid w:val="00272706"/>
    <w:rsid w:val="002739DE"/>
    <w:rsid w:val="00274DFF"/>
    <w:rsid w:val="002832D5"/>
    <w:rsid w:val="00287B49"/>
    <w:rsid w:val="00292E9F"/>
    <w:rsid w:val="00293456"/>
    <w:rsid w:val="0029575F"/>
    <w:rsid w:val="00296BF8"/>
    <w:rsid w:val="002A1D5E"/>
    <w:rsid w:val="002A247D"/>
    <w:rsid w:val="002A2719"/>
    <w:rsid w:val="002B5310"/>
    <w:rsid w:val="002D69C0"/>
    <w:rsid w:val="002E010E"/>
    <w:rsid w:val="002E1F16"/>
    <w:rsid w:val="002E72AE"/>
    <w:rsid w:val="002F0244"/>
    <w:rsid w:val="002F465A"/>
    <w:rsid w:val="0031066B"/>
    <w:rsid w:val="00311C54"/>
    <w:rsid w:val="003135A8"/>
    <w:rsid w:val="00313EEC"/>
    <w:rsid w:val="003171ED"/>
    <w:rsid w:val="00323D2A"/>
    <w:rsid w:val="00324234"/>
    <w:rsid w:val="003332FD"/>
    <w:rsid w:val="00334954"/>
    <w:rsid w:val="003371AB"/>
    <w:rsid w:val="00340DAF"/>
    <w:rsid w:val="00345F2E"/>
    <w:rsid w:val="00355817"/>
    <w:rsid w:val="00355870"/>
    <w:rsid w:val="0036576F"/>
    <w:rsid w:val="0036617B"/>
    <w:rsid w:val="00375C16"/>
    <w:rsid w:val="00377F74"/>
    <w:rsid w:val="003969F1"/>
    <w:rsid w:val="003B084C"/>
    <w:rsid w:val="003B73AD"/>
    <w:rsid w:val="003B768B"/>
    <w:rsid w:val="003B7790"/>
    <w:rsid w:val="003C5499"/>
    <w:rsid w:val="003D63A3"/>
    <w:rsid w:val="003E15FD"/>
    <w:rsid w:val="003E5755"/>
    <w:rsid w:val="003F06ED"/>
    <w:rsid w:val="003F176E"/>
    <w:rsid w:val="003F6D7B"/>
    <w:rsid w:val="004002C0"/>
    <w:rsid w:val="00401B03"/>
    <w:rsid w:val="0041129E"/>
    <w:rsid w:val="00411889"/>
    <w:rsid w:val="004127A1"/>
    <w:rsid w:val="0042025D"/>
    <w:rsid w:val="004265EA"/>
    <w:rsid w:val="00435DF9"/>
    <w:rsid w:val="00453256"/>
    <w:rsid w:val="00460D30"/>
    <w:rsid w:val="00460DDC"/>
    <w:rsid w:val="00465FD8"/>
    <w:rsid w:val="00467758"/>
    <w:rsid w:val="00467AEF"/>
    <w:rsid w:val="0047298C"/>
    <w:rsid w:val="00473BAD"/>
    <w:rsid w:val="00474A8E"/>
    <w:rsid w:val="00476776"/>
    <w:rsid w:val="00480F92"/>
    <w:rsid w:val="00482314"/>
    <w:rsid w:val="00493399"/>
    <w:rsid w:val="00496B23"/>
    <w:rsid w:val="004A070B"/>
    <w:rsid w:val="004A489A"/>
    <w:rsid w:val="004A5A44"/>
    <w:rsid w:val="004B6004"/>
    <w:rsid w:val="004C2AF1"/>
    <w:rsid w:val="004C731C"/>
    <w:rsid w:val="004C7C72"/>
    <w:rsid w:val="004D2F86"/>
    <w:rsid w:val="004D3010"/>
    <w:rsid w:val="004D7985"/>
    <w:rsid w:val="004E154C"/>
    <w:rsid w:val="004E2234"/>
    <w:rsid w:val="004E49A1"/>
    <w:rsid w:val="004E555C"/>
    <w:rsid w:val="004E7092"/>
    <w:rsid w:val="004E733A"/>
    <w:rsid w:val="004F359F"/>
    <w:rsid w:val="00511EE7"/>
    <w:rsid w:val="00526A11"/>
    <w:rsid w:val="00527D9D"/>
    <w:rsid w:val="00532ED8"/>
    <w:rsid w:val="00533B86"/>
    <w:rsid w:val="0053423F"/>
    <w:rsid w:val="00536118"/>
    <w:rsid w:val="00536CB6"/>
    <w:rsid w:val="005551D3"/>
    <w:rsid w:val="005617C4"/>
    <w:rsid w:val="00574D4C"/>
    <w:rsid w:val="0057737F"/>
    <w:rsid w:val="00577FD1"/>
    <w:rsid w:val="00584809"/>
    <w:rsid w:val="0058520F"/>
    <w:rsid w:val="005861FF"/>
    <w:rsid w:val="005864FC"/>
    <w:rsid w:val="00597CB5"/>
    <w:rsid w:val="005A38D6"/>
    <w:rsid w:val="005A3A23"/>
    <w:rsid w:val="005B6FC7"/>
    <w:rsid w:val="005D017B"/>
    <w:rsid w:val="005D4D37"/>
    <w:rsid w:val="005D7F31"/>
    <w:rsid w:val="005E14B8"/>
    <w:rsid w:val="005E36DB"/>
    <w:rsid w:val="005E59B7"/>
    <w:rsid w:val="005E63BA"/>
    <w:rsid w:val="005F08CF"/>
    <w:rsid w:val="005F272B"/>
    <w:rsid w:val="00604D24"/>
    <w:rsid w:val="00606BCA"/>
    <w:rsid w:val="00611718"/>
    <w:rsid w:val="00612B65"/>
    <w:rsid w:val="00614E40"/>
    <w:rsid w:val="00620257"/>
    <w:rsid w:val="00622079"/>
    <w:rsid w:val="00623494"/>
    <w:rsid w:val="00627757"/>
    <w:rsid w:val="006438F2"/>
    <w:rsid w:val="006439FC"/>
    <w:rsid w:val="0064541E"/>
    <w:rsid w:val="00652B0D"/>
    <w:rsid w:val="00654357"/>
    <w:rsid w:val="00677DE5"/>
    <w:rsid w:val="00677EDE"/>
    <w:rsid w:val="0068249B"/>
    <w:rsid w:val="006951A4"/>
    <w:rsid w:val="006A73F6"/>
    <w:rsid w:val="006B2170"/>
    <w:rsid w:val="006B782F"/>
    <w:rsid w:val="006C1C54"/>
    <w:rsid w:val="006C36D0"/>
    <w:rsid w:val="006C60E5"/>
    <w:rsid w:val="006D6325"/>
    <w:rsid w:val="006F04B0"/>
    <w:rsid w:val="006F2A64"/>
    <w:rsid w:val="006F485F"/>
    <w:rsid w:val="006F5AFC"/>
    <w:rsid w:val="00704A5C"/>
    <w:rsid w:val="00707621"/>
    <w:rsid w:val="00712D6E"/>
    <w:rsid w:val="0071435D"/>
    <w:rsid w:val="007158ED"/>
    <w:rsid w:val="007167CD"/>
    <w:rsid w:val="00722E63"/>
    <w:rsid w:val="00727B20"/>
    <w:rsid w:val="00735237"/>
    <w:rsid w:val="00742170"/>
    <w:rsid w:val="007429E4"/>
    <w:rsid w:val="007453DB"/>
    <w:rsid w:val="0074684B"/>
    <w:rsid w:val="00750290"/>
    <w:rsid w:val="00753A10"/>
    <w:rsid w:val="0075455D"/>
    <w:rsid w:val="00754B2D"/>
    <w:rsid w:val="007551F5"/>
    <w:rsid w:val="00756A50"/>
    <w:rsid w:val="00760025"/>
    <w:rsid w:val="00764D05"/>
    <w:rsid w:val="0076666D"/>
    <w:rsid w:val="00772835"/>
    <w:rsid w:val="00774C8F"/>
    <w:rsid w:val="0077656D"/>
    <w:rsid w:val="00776763"/>
    <w:rsid w:val="00785931"/>
    <w:rsid w:val="007914CD"/>
    <w:rsid w:val="00795B54"/>
    <w:rsid w:val="00796752"/>
    <w:rsid w:val="007A76F1"/>
    <w:rsid w:val="007B356C"/>
    <w:rsid w:val="007C4484"/>
    <w:rsid w:val="007C5BCE"/>
    <w:rsid w:val="007C6967"/>
    <w:rsid w:val="007D0B61"/>
    <w:rsid w:val="007D10DB"/>
    <w:rsid w:val="007D1D66"/>
    <w:rsid w:val="007E0960"/>
    <w:rsid w:val="007E09CD"/>
    <w:rsid w:val="007E14F6"/>
    <w:rsid w:val="007F5D84"/>
    <w:rsid w:val="007F6061"/>
    <w:rsid w:val="007F6CB5"/>
    <w:rsid w:val="00802386"/>
    <w:rsid w:val="00810CE2"/>
    <w:rsid w:val="008154E7"/>
    <w:rsid w:val="00817720"/>
    <w:rsid w:val="00823DE6"/>
    <w:rsid w:val="00826FD3"/>
    <w:rsid w:val="00830B01"/>
    <w:rsid w:val="0083733C"/>
    <w:rsid w:val="008448F4"/>
    <w:rsid w:val="0084732A"/>
    <w:rsid w:val="00850336"/>
    <w:rsid w:val="008510A5"/>
    <w:rsid w:val="00872BBB"/>
    <w:rsid w:val="008738EC"/>
    <w:rsid w:val="00875A77"/>
    <w:rsid w:val="0088071E"/>
    <w:rsid w:val="008855E3"/>
    <w:rsid w:val="00887D3E"/>
    <w:rsid w:val="00892712"/>
    <w:rsid w:val="00892F56"/>
    <w:rsid w:val="008931B5"/>
    <w:rsid w:val="008A076D"/>
    <w:rsid w:val="008A43EB"/>
    <w:rsid w:val="008B360F"/>
    <w:rsid w:val="008B527B"/>
    <w:rsid w:val="008B7DAF"/>
    <w:rsid w:val="008C69A7"/>
    <w:rsid w:val="008D39AF"/>
    <w:rsid w:val="008E2420"/>
    <w:rsid w:val="008E3BEA"/>
    <w:rsid w:val="008E5AF7"/>
    <w:rsid w:val="008F2FB3"/>
    <w:rsid w:val="008F504F"/>
    <w:rsid w:val="009078B8"/>
    <w:rsid w:val="00910F72"/>
    <w:rsid w:val="00920C4A"/>
    <w:rsid w:val="00921E3B"/>
    <w:rsid w:val="00922ED5"/>
    <w:rsid w:val="009248C9"/>
    <w:rsid w:val="00924F54"/>
    <w:rsid w:val="00931DC6"/>
    <w:rsid w:val="0093768B"/>
    <w:rsid w:val="0094676D"/>
    <w:rsid w:val="0095021C"/>
    <w:rsid w:val="00952BD1"/>
    <w:rsid w:val="0095322A"/>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E7B6D"/>
    <w:rsid w:val="009F54FD"/>
    <w:rsid w:val="00A1039F"/>
    <w:rsid w:val="00A15FDA"/>
    <w:rsid w:val="00A22CE4"/>
    <w:rsid w:val="00A34061"/>
    <w:rsid w:val="00A35CAB"/>
    <w:rsid w:val="00A36533"/>
    <w:rsid w:val="00A42477"/>
    <w:rsid w:val="00A42798"/>
    <w:rsid w:val="00A42E29"/>
    <w:rsid w:val="00A51940"/>
    <w:rsid w:val="00A51DE2"/>
    <w:rsid w:val="00A525E0"/>
    <w:rsid w:val="00A54DFA"/>
    <w:rsid w:val="00A57DEC"/>
    <w:rsid w:val="00A63734"/>
    <w:rsid w:val="00A66D0C"/>
    <w:rsid w:val="00A66F06"/>
    <w:rsid w:val="00A7278F"/>
    <w:rsid w:val="00A80382"/>
    <w:rsid w:val="00A91622"/>
    <w:rsid w:val="00A93D3F"/>
    <w:rsid w:val="00A94E94"/>
    <w:rsid w:val="00A96CF9"/>
    <w:rsid w:val="00AB4255"/>
    <w:rsid w:val="00AD1ECC"/>
    <w:rsid w:val="00AD3C81"/>
    <w:rsid w:val="00AE619C"/>
    <w:rsid w:val="00AF53B4"/>
    <w:rsid w:val="00AF5BFC"/>
    <w:rsid w:val="00AF6534"/>
    <w:rsid w:val="00B03431"/>
    <w:rsid w:val="00B03955"/>
    <w:rsid w:val="00B05E6D"/>
    <w:rsid w:val="00B15103"/>
    <w:rsid w:val="00B24C94"/>
    <w:rsid w:val="00B41201"/>
    <w:rsid w:val="00B42E6B"/>
    <w:rsid w:val="00B547D2"/>
    <w:rsid w:val="00B55F80"/>
    <w:rsid w:val="00B6115C"/>
    <w:rsid w:val="00B65123"/>
    <w:rsid w:val="00B668A1"/>
    <w:rsid w:val="00B80A78"/>
    <w:rsid w:val="00B858D5"/>
    <w:rsid w:val="00B86794"/>
    <w:rsid w:val="00B905B2"/>
    <w:rsid w:val="00B96AE6"/>
    <w:rsid w:val="00B96C02"/>
    <w:rsid w:val="00BA053A"/>
    <w:rsid w:val="00BB115D"/>
    <w:rsid w:val="00BB7E6C"/>
    <w:rsid w:val="00BC2A62"/>
    <w:rsid w:val="00BC76D5"/>
    <w:rsid w:val="00BD3224"/>
    <w:rsid w:val="00BE1315"/>
    <w:rsid w:val="00BE277E"/>
    <w:rsid w:val="00BF26BF"/>
    <w:rsid w:val="00BF4F21"/>
    <w:rsid w:val="00BF4FB2"/>
    <w:rsid w:val="00BF5B45"/>
    <w:rsid w:val="00BF6071"/>
    <w:rsid w:val="00C03B32"/>
    <w:rsid w:val="00C11D6F"/>
    <w:rsid w:val="00C144CC"/>
    <w:rsid w:val="00C17521"/>
    <w:rsid w:val="00C316FD"/>
    <w:rsid w:val="00C34FE2"/>
    <w:rsid w:val="00C45E93"/>
    <w:rsid w:val="00C47DC8"/>
    <w:rsid w:val="00C546B7"/>
    <w:rsid w:val="00C5741F"/>
    <w:rsid w:val="00C57D9E"/>
    <w:rsid w:val="00C57DCF"/>
    <w:rsid w:val="00C658D9"/>
    <w:rsid w:val="00C70028"/>
    <w:rsid w:val="00C72DCC"/>
    <w:rsid w:val="00C737B5"/>
    <w:rsid w:val="00C74643"/>
    <w:rsid w:val="00C925E0"/>
    <w:rsid w:val="00C9366A"/>
    <w:rsid w:val="00C97B46"/>
    <w:rsid w:val="00CA45F4"/>
    <w:rsid w:val="00CB5171"/>
    <w:rsid w:val="00CC58C2"/>
    <w:rsid w:val="00CC6D20"/>
    <w:rsid w:val="00CC6D9B"/>
    <w:rsid w:val="00CD614B"/>
    <w:rsid w:val="00CD651B"/>
    <w:rsid w:val="00CE1926"/>
    <w:rsid w:val="00CE6B0A"/>
    <w:rsid w:val="00CF2158"/>
    <w:rsid w:val="00CF2695"/>
    <w:rsid w:val="00CF3A98"/>
    <w:rsid w:val="00CF40AA"/>
    <w:rsid w:val="00D036E8"/>
    <w:rsid w:val="00D03C4B"/>
    <w:rsid w:val="00D04E05"/>
    <w:rsid w:val="00D059D5"/>
    <w:rsid w:val="00D11D82"/>
    <w:rsid w:val="00D1210F"/>
    <w:rsid w:val="00D15789"/>
    <w:rsid w:val="00D32BED"/>
    <w:rsid w:val="00D34299"/>
    <w:rsid w:val="00D41F2C"/>
    <w:rsid w:val="00D44D11"/>
    <w:rsid w:val="00D45ADF"/>
    <w:rsid w:val="00D56946"/>
    <w:rsid w:val="00D603C9"/>
    <w:rsid w:val="00D8208F"/>
    <w:rsid w:val="00D82A53"/>
    <w:rsid w:val="00D83564"/>
    <w:rsid w:val="00D84994"/>
    <w:rsid w:val="00D873B2"/>
    <w:rsid w:val="00D8770D"/>
    <w:rsid w:val="00D9178D"/>
    <w:rsid w:val="00DC1E39"/>
    <w:rsid w:val="00DC5565"/>
    <w:rsid w:val="00DD6DEE"/>
    <w:rsid w:val="00DD7927"/>
    <w:rsid w:val="00E04829"/>
    <w:rsid w:val="00E054A8"/>
    <w:rsid w:val="00E11A9C"/>
    <w:rsid w:val="00E138CD"/>
    <w:rsid w:val="00E17C6B"/>
    <w:rsid w:val="00E2332A"/>
    <w:rsid w:val="00E35AB8"/>
    <w:rsid w:val="00E37C0F"/>
    <w:rsid w:val="00E40E6E"/>
    <w:rsid w:val="00E41DAF"/>
    <w:rsid w:val="00E50961"/>
    <w:rsid w:val="00E51DF9"/>
    <w:rsid w:val="00E53AD7"/>
    <w:rsid w:val="00E64FC4"/>
    <w:rsid w:val="00E661B6"/>
    <w:rsid w:val="00E72427"/>
    <w:rsid w:val="00E74788"/>
    <w:rsid w:val="00E9252E"/>
    <w:rsid w:val="00E959DC"/>
    <w:rsid w:val="00E96528"/>
    <w:rsid w:val="00EA5051"/>
    <w:rsid w:val="00EB0A78"/>
    <w:rsid w:val="00EB2B05"/>
    <w:rsid w:val="00EB344F"/>
    <w:rsid w:val="00EB4761"/>
    <w:rsid w:val="00EC505B"/>
    <w:rsid w:val="00EC59C1"/>
    <w:rsid w:val="00ED0BDB"/>
    <w:rsid w:val="00ED408A"/>
    <w:rsid w:val="00ED69A3"/>
    <w:rsid w:val="00EE01F4"/>
    <w:rsid w:val="00EE0F5D"/>
    <w:rsid w:val="00EE2EF7"/>
    <w:rsid w:val="00EE5180"/>
    <w:rsid w:val="00EF0127"/>
    <w:rsid w:val="00EF39F0"/>
    <w:rsid w:val="00F01088"/>
    <w:rsid w:val="00F02E0F"/>
    <w:rsid w:val="00F02F10"/>
    <w:rsid w:val="00F24F16"/>
    <w:rsid w:val="00F36686"/>
    <w:rsid w:val="00F448D4"/>
    <w:rsid w:val="00F457AD"/>
    <w:rsid w:val="00F5025D"/>
    <w:rsid w:val="00F54F6F"/>
    <w:rsid w:val="00F56FD5"/>
    <w:rsid w:val="00F635CB"/>
    <w:rsid w:val="00F64044"/>
    <w:rsid w:val="00F67A37"/>
    <w:rsid w:val="00F7051E"/>
    <w:rsid w:val="00F7226B"/>
    <w:rsid w:val="00F778EE"/>
    <w:rsid w:val="00F85B6B"/>
    <w:rsid w:val="00F87A71"/>
    <w:rsid w:val="00F95D14"/>
    <w:rsid w:val="00F95D74"/>
    <w:rsid w:val="00FA1FAF"/>
    <w:rsid w:val="00FA5A11"/>
    <w:rsid w:val="00FB4265"/>
    <w:rsid w:val="00FC0E1F"/>
    <w:rsid w:val="00FC1EED"/>
    <w:rsid w:val="00FC2C90"/>
    <w:rsid w:val="00FC59E3"/>
    <w:rsid w:val="00FD2D78"/>
    <w:rsid w:val="00FF2E56"/>
    <w:rsid w:val="00FF454A"/>
    <w:rsid w:val="00FF6D19"/>
    <w:rsid w:val="00FF739A"/>
    <w:rsid w:val="00FF74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qFormat/>
    <w:rsid w:val="00677EDE"/>
    <w:pPr>
      <w:keepNext/>
      <w:spacing w:before="240" w:after="60"/>
      <w:jc w:val="center"/>
      <w:outlineLvl w:val="0"/>
    </w:pPr>
    <w:rPr>
      <w:b/>
      <w:kern w:val="32"/>
      <w:sz w:val="22"/>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b/>
      <w:bCs/>
      <w:sz w:val="28"/>
      <w:szCs w:val="28"/>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hAnsi="Times" w:cs="Times"/>
      <w:b/>
      <w:bCs/>
      <w:noProof/>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sz w:val="22"/>
      <w:szCs w:val="22"/>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rsid w:val="00677EDE"/>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hAnsi="Courier New" w:cs="Courier New"/>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sz w:val="16"/>
      <w:szCs w:val="16"/>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sz w:val="16"/>
      <w:szCs w:val="16"/>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22"/>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hAnsi="Tahoma" w:cs="Tahoma"/>
      <w:sz w:val="16"/>
      <w:szCs w:val="16"/>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lang w:val="ru-RU"/>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hAnsi="Times" w:cs="Times"/>
      <w:noProof/>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8"/>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hAnsi="Tahoma" w:cs="Tahoma"/>
      <w:sz w:val="16"/>
      <w:szCs w:val="16"/>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rsid w:val="00677EDE"/>
    <w:pPr>
      <w:widowControl w:val="0"/>
      <w:tabs>
        <w:tab w:val="left" w:pos="864"/>
        <w:tab w:val="left" w:pos="1152"/>
      </w:tabs>
    </w:pPr>
  </w:style>
  <w:style w:type="paragraph" w:customStyle="1" w:styleId="AuthorAffiliations">
    <w:name w:val="Author Affiliations"/>
    <w:basedOn w:val="Normal"/>
    <w:next w:val="AuthorNames"/>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 w:type="character" w:customStyle="1" w:styleId="container">
    <w:name w:val="container"/>
    <w:basedOn w:val="DefaultParagraphFont"/>
    <w:rsid w:val="00467AEF"/>
  </w:style>
</w:styles>
</file>

<file path=word/webSettings.xml><?xml version="1.0" encoding="utf-8"?>
<w:webSettings xmlns:r="http://schemas.openxmlformats.org/officeDocument/2006/relationships" xmlns:w="http://schemas.openxmlformats.org/wordprocessingml/2006/main">
  <w:divs>
    <w:div w:id="1353529009">
      <w:bodyDiv w:val="1"/>
      <w:marLeft w:val="0"/>
      <w:marRight w:val="0"/>
      <w:marTop w:val="0"/>
      <w:marBottom w:val="0"/>
      <w:divBdr>
        <w:top w:val="none" w:sz="0" w:space="0" w:color="auto"/>
        <w:left w:val="none" w:sz="0" w:space="0" w:color="auto"/>
        <w:bottom w:val="none" w:sz="0" w:space="0" w:color="auto"/>
        <w:right w:val="none" w:sz="0" w:space="0" w:color="auto"/>
      </w:divBdr>
      <w:divsChild>
        <w:div w:id="496726563">
          <w:marLeft w:val="0"/>
          <w:marRight w:val="0"/>
          <w:marTop w:val="0"/>
          <w:marBottom w:val="0"/>
          <w:divBdr>
            <w:top w:val="none" w:sz="0" w:space="0" w:color="auto"/>
            <w:left w:val="none" w:sz="0" w:space="0" w:color="auto"/>
            <w:bottom w:val="none" w:sz="0" w:space="0" w:color="auto"/>
            <w:right w:val="none" w:sz="0" w:space="0" w:color="auto"/>
          </w:divBdr>
          <w:divsChild>
            <w:div w:id="1922250038">
              <w:marLeft w:val="0"/>
              <w:marRight w:val="0"/>
              <w:marTop w:val="0"/>
              <w:marBottom w:val="0"/>
              <w:divBdr>
                <w:top w:val="none" w:sz="0" w:space="0" w:color="auto"/>
                <w:left w:val="none" w:sz="0" w:space="0" w:color="auto"/>
                <w:bottom w:val="none" w:sz="0" w:space="0" w:color="auto"/>
                <w:right w:val="none" w:sz="0" w:space="0" w:color="auto"/>
              </w:divBdr>
              <w:divsChild>
                <w:div w:id="506674780">
                  <w:marLeft w:val="0"/>
                  <w:marRight w:val="0"/>
                  <w:marTop w:val="0"/>
                  <w:marBottom w:val="0"/>
                  <w:divBdr>
                    <w:top w:val="none" w:sz="0" w:space="0" w:color="auto"/>
                    <w:left w:val="none" w:sz="0" w:space="0" w:color="auto"/>
                    <w:bottom w:val="none" w:sz="0" w:space="0" w:color="auto"/>
                    <w:right w:val="none" w:sz="0" w:space="0" w:color="auto"/>
                  </w:divBdr>
                  <w:divsChild>
                    <w:div w:id="726338395">
                      <w:marLeft w:val="0"/>
                      <w:marRight w:val="0"/>
                      <w:marTop w:val="0"/>
                      <w:marBottom w:val="0"/>
                      <w:divBdr>
                        <w:top w:val="none" w:sz="0" w:space="0" w:color="auto"/>
                        <w:left w:val="none" w:sz="0" w:space="0" w:color="auto"/>
                        <w:bottom w:val="none" w:sz="0" w:space="0" w:color="auto"/>
                        <w:right w:val="none" w:sz="0" w:space="0" w:color="auto"/>
                      </w:divBdr>
                      <w:divsChild>
                        <w:div w:id="196820846">
                          <w:marLeft w:val="0"/>
                          <w:marRight w:val="0"/>
                          <w:marTop w:val="0"/>
                          <w:marBottom w:val="0"/>
                          <w:divBdr>
                            <w:top w:val="none" w:sz="0" w:space="0" w:color="auto"/>
                            <w:left w:val="none" w:sz="0" w:space="0" w:color="auto"/>
                            <w:bottom w:val="none" w:sz="0" w:space="0" w:color="auto"/>
                            <w:right w:val="none" w:sz="0" w:space="0" w:color="auto"/>
                          </w:divBdr>
                          <w:divsChild>
                            <w:div w:id="1913463251">
                              <w:marLeft w:val="0"/>
                              <w:marRight w:val="0"/>
                              <w:marTop w:val="0"/>
                              <w:marBottom w:val="0"/>
                              <w:divBdr>
                                <w:top w:val="none" w:sz="0" w:space="0" w:color="auto"/>
                                <w:left w:val="none" w:sz="0" w:space="0" w:color="auto"/>
                                <w:bottom w:val="none" w:sz="0" w:space="0" w:color="auto"/>
                                <w:right w:val="none" w:sz="0" w:space="0" w:color="auto"/>
                              </w:divBdr>
                              <w:divsChild>
                                <w:div w:id="493110034">
                                  <w:marLeft w:val="0"/>
                                  <w:marRight w:val="0"/>
                                  <w:marTop w:val="0"/>
                                  <w:marBottom w:val="0"/>
                                  <w:divBdr>
                                    <w:top w:val="none" w:sz="0" w:space="0" w:color="auto"/>
                                    <w:left w:val="none" w:sz="0" w:space="0" w:color="auto"/>
                                    <w:bottom w:val="none" w:sz="0" w:space="0" w:color="auto"/>
                                    <w:right w:val="none" w:sz="0" w:space="0" w:color="auto"/>
                                  </w:divBdr>
                                  <w:divsChild>
                                    <w:div w:id="1156847627">
                                      <w:marLeft w:val="0"/>
                                      <w:marRight w:val="0"/>
                                      <w:marTop w:val="0"/>
                                      <w:marBottom w:val="0"/>
                                      <w:divBdr>
                                        <w:top w:val="none" w:sz="0" w:space="0" w:color="auto"/>
                                        <w:left w:val="none" w:sz="0" w:space="0" w:color="auto"/>
                                        <w:bottom w:val="none" w:sz="0" w:space="0" w:color="auto"/>
                                        <w:right w:val="none" w:sz="0" w:space="0" w:color="auto"/>
                                      </w:divBdr>
                                      <w:divsChild>
                                        <w:div w:id="1726954906">
                                          <w:marLeft w:val="0"/>
                                          <w:marRight w:val="0"/>
                                          <w:marTop w:val="0"/>
                                          <w:marBottom w:val="0"/>
                                          <w:divBdr>
                                            <w:top w:val="none" w:sz="0" w:space="0" w:color="auto"/>
                                            <w:left w:val="none" w:sz="0" w:space="0" w:color="auto"/>
                                            <w:bottom w:val="none" w:sz="0" w:space="0" w:color="auto"/>
                                            <w:right w:val="none" w:sz="0" w:space="0" w:color="auto"/>
                                          </w:divBdr>
                                          <w:divsChild>
                                            <w:div w:id="738552975">
                                              <w:marLeft w:val="0"/>
                                              <w:marRight w:val="0"/>
                                              <w:marTop w:val="0"/>
                                              <w:marBottom w:val="0"/>
                                              <w:divBdr>
                                                <w:top w:val="none" w:sz="0" w:space="0" w:color="auto"/>
                                                <w:left w:val="none" w:sz="0" w:space="0" w:color="auto"/>
                                                <w:bottom w:val="none" w:sz="0" w:space="0" w:color="auto"/>
                                                <w:right w:val="none" w:sz="0" w:space="0" w:color="auto"/>
                                              </w:divBdr>
                                              <w:divsChild>
                                                <w:div w:id="1813861039">
                                                  <w:marLeft w:val="0"/>
                                                  <w:marRight w:val="0"/>
                                                  <w:marTop w:val="0"/>
                                                  <w:marBottom w:val="0"/>
                                                  <w:divBdr>
                                                    <w:top w:val="none" w:sz="0" w:space="0" w:color="auto"/>
                                                    <w:left w:val="none" w:sz="0" w:space="0" w:color="auto"/>
                                                    <w:bottom w:val="none" w:sz="0" w:space="0" w:color="auto"/>
                                                    <w:right w:val="none" w:sz="0" w:space="0" w:color="auto"/>
                                                  </w:divBdr>
                                                  <w:divsChild>
                                                    <w:div w:id="2137523739">
                                                      <w:marLeft w:val="0"/>
                                                      <w:marRight w:val="0"/>
                                                      <w:marTop w:val="0"/>
                                                      <w:marBottom w:val="0"/>
                                                      <w:divBdr>
                                                        <w:top w:val="none" w:sz="0" w:space="0" w:color="auto"/>
                                                        <w:left w:val="none" w:sz="0" w:space="0" w:color="auto"/>
                                                        <w:bottom w:val="none" w:sz="0" w:space="0" w:color="auto"/>
                                                        <w:right w:val="none" w:sz="0" w:space="0" w:color="auto"/>
                                                      </w:divBdr>
                                                      <w:divsChild>
                                                        <w:div w:id="1736665389">
                                                          <w:marLeft w:val="0"/>
                                                          <w:marRight w:val="0"/>
                                                          <w:marTop w:val="0"/>
                                                          <w:marBottom w:val="0"/>
                                                          <w:divBdr>
                                                            <w:top w:val="none" w:sz="0" w:space="0" w:color="auto"/>
                                                            <w:left w:val="none" w:sz="0" w:space="0" w:color="auto"/>
                                                            <w:bottom w:val="none" w:sz="0" w:space="0" w:color="auto"/>
                                                            <w:right w:val="none" w:sz="0" w:space="0" w:color="auto"/>
                                                          </w:divBdr>
                                                          <w:divsChild>
                                                            <w:div w:id="1123306400">
                                                              <w:marLeft w:val="0"/>
                                                              <w:marRight w:val="0"/>
                                                              <w:marTop w:val="0"/>
                                                              <w:marBottom w:val="0"/>
                                                              <w:divBdr>
                                                                <w:top w:val="none" w:sz="0" w:space="0" w:color="auto"/>
                                                                <w:left w:val="none" w:sz="0" w:space="0" w:color="auto"/>
                                                                <w:bottom w:val="none" w:sz="0" w:space="0" w:color="auto"/>
                                                                <w:right w:val="none" w:sz="0" w:space="0" w:color="auto"/>
                                                              </w:divBdr>
                                                              <w:divsChild>
                                                                <w:div w:id="1664776791">
                                                                  <w:marLeft w:val="0"/>
                                                                  <w:marRight w:val="0"/>
                                                                  <w:marTop w:val="0"/>
                                                                  <w:marBottom w:val="0"/>
                                                                  <w:divBdr>
                                                                    <w:top w:val="none" w:sz="0" w:space="0" w:color="auto"/>
                                                                    <w:left w:val="none" w:sz="0" w:space="0" w:color="auto"/>
                                                                    <w:bottom w:val="none" w:sz="0" w:space="0" w:color="auto"/>
                                                                    <w:right w:val="none" w:sz="0" w:space="0" w:color="auto"/>
                                                                  </w:divBdr>
                                                                  <w:divsChild>
                                                                    <w:div w:id="1844203773">
                                                                      <w:marLeft w:val="0"/>
                                                                      <w:marRight w:val="0"/>
                                                                      <w:marTop w:val="0"/>
                                                                      <w:marBottom w:val="0"/>
                                                                      <w:divBdr>
                                                                        <w:top w:val="none" w:sz="0" w:space="0" w:color="auto"/>
                                                                        <w:left w:val="none" w:sz="0" w:space="0" w:color="auto"/>
                                                                        <w:bottom w:val="none" w:sz="0" w:space="0" w:color="auto"/>
                                                                        <w:right w:val="none" w:sz="0" w:space="0" w:color="auto"/>
                                                                      </w:divBdr>
                                                                      <w:divsChild>
                                                                        <w:div w:id="1364746506">
                                                                          <w:marLeft w:val="0"/>
                                                                          <w:marRight w:val="0"/>
                                                                          <w:marTop w:val="0"/>
                                                                          <w:marBottom w:val="0"/>
                                                                          <w:divBdr>
                                                                            <w:top w:val="none" w:sz="0" w:space="0" w:color="auto"/>
                                                                            <w:left w:val="none" w:sz="0" w:space="0" w:color="auto"/>
                                                                            <w:bottom w:val="none" w:sz="0" w:space="0" w:color="auto"/>
                                                                            <w:right w:val="none" w:sz="0" w:space="0" w:color="auto"/>
                                                                          </w:divBdr>
                                                                          <w:divsChild>
                                                                            <w:div w:id="1214855527">
                                                                              <w:marLeft w:val="0"/>
                                                                              <w:marRight w:val="0"/>
                                                                              <w:marTop w:val="0"/>
                                                                              <w:marBottom w:val="0"/>
                                                                              <w:divBdr>
                                                                                <w:top w:val="none" w:sz="0" w:space="0" w:color="auto"/>
                                                                                <w:left w:val="none" w:sz="0" w:space="0" w:color="auto"/>
                                                                                <w:bottom w:val="none" w:sz="0" w:space="0" w:color="auto"/>
                                                                                <w:right w:val="none" w:sz="0" w:space="0" w:color="auto"/>
                                                                              </w:divBdr>
                                                                              <w:divsChild>
                                                                                <w:div w:id="1088386496">
                                                                                  <w:marLeft w:val="0"/>
                                                                                  <w:marRight w:val="0"/>
                                                                                  <w:marTop w:val="0"/>
                                                                                  <w:marBottom w:val="0"/>
                                                                                  <w:divBdr>
                                                                                    <w:top w:val="none" w:sz="0" w:space="0" w:color="auto"/>
                                                                                    <w:left w:val="none" w:sz="0" w:space="0" w:color="auto"/>
                                                                                    <w:bottom w:val="none" w:sz="0" w:space="0" w:color="auto"/>
                                                                                    <w:right w:val="none" w:sz="0" w:space="0" w:color="auto"/>
                                                                                  </w:divBdr>
                                                                                  <w:divsChild>
                                                                                    <w:div w:id="309098026">
                                                                                      <w:marLeft w:val="0"/>
                                                                                      <w:marRight w:val="0"/>
                                                                                      <w:marTop w:val="0"/>
                                                                                      <w:marBottom w:val="0"/>
                                                                                      <w:divBdr>
                                                                                        <w:top w:val="none" w:sz="0" w:space="0" w:color="auto"/>
                                                                                        <w:left w:val="none" w:sz="0" w:space="0" w:color="auto"/>
                                                                                        <w:bottom w:val="none" w:sz="0" w:space="0" w:color="auto"/>
                                                                                        <w:right w:val="none" w:sz="0" w:space="0" w:color="auto"/>
                                                                                      </w:divBdr>
                                                                                      <w:divsChild>
                                                                                        <w:div w:id="1562130000">
                                                                                          <w:marLeft w:val="0"/>
                                                                                          <w:marRight w:val="0"/>
                                                                                          <w:marTop w:val="0"/>
                                                                                          <w:marBottom w:val="0"/>
                                                                                          <w:divBdr>
                                                                                            <w:top w:val="none" w:sz="0" w:space="0" w:color="auto"/>
                                                                                            <w:left w:val="none" w:sz="0" w:space="0" w:color="auto"/>
                                                                                            <w:bottom w:val="none" w:sz="0" w:space="0" w:color="auto"/>
                                                                                            <w:right w:val="none" w:sz="0" w:space="0" w:color="auto"/>
                                                                                          </w:divBdr>
                                                                                          <w:divsChild>
                                                                                            <w:div w:id="733551453">
                                                                                              <w:marLeft w:val="0"/>
                                                                                              <w:marRight w:val="0"/>
                                                                                              <w:marTop w:val="0"/>
                                                                                              <w:marBottom w:val="0"/>
                                                                                              <w:divBdr>
                                                                                                <w:top w:val="none" w:sz="0" w:space="0" w:color="auto"/>
                                                                                                <w:left w:val="none" w:sz="0" w:space="0" w:color="auto"/>
                                                                                                <w:bottom w:val="none" w:sz="0" w:space="0" w:color="auto"/>
                                                                                                <w:right w:val="none" w:sz="0" w:space="0" w:color="auto"/>
                                                                                              </w:divBdr>
                                                                                              <w:divsChild>
                                                                                                <w:div w:id="124911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117" Type="http://schemas.openxmlformats.org/officeDocument/2006/relationships/oleObject" Target="embeddings/oleObject50.bin"/><Relationship Id="rId21" Type="http://schemas.openxmlformats.org/officeDocument/2006/relationships/image" Target="media/image8.wmf"/><Relationship Id="rId42" Type="http://schemas.openxmlformats.org/officeDocument/2006/relationships/image" Target="media/image20.wmf"/><Relationship Id="rId47" Type="http://schemas.openxmlformats.org/officeDocument/2006/relationships/oleObject" Target="embeddings/oleObject18.bin"/><Relationship Id="rId63" Type="http://schemas.openxmlformats.org/officeDocument/2006/relationships/image" Target="media/image30.wmf"/><Relationship Id="rId68" Type="http://schemas.openxmlformats.org/officeDocument/2006/relationships/oleObject" Target="embeddings/oleObject29.bin"/><Relationship Id="rId84" Type="http://schemas.openxmlformats.org/officeDocument/2006/relationships/oleObject" Target="embeddings/oleObject37.bin"/><Relationship Id="rId89" Type="http://schemas.openxmlformats.org/officeDocument/2006/relationships/image" Target="media/image43.wmf"/><Relationship Id="rId112" Type="http://schemas.openxmlformats.org/officeDocument/2006/relationships/image" Target="media/image56.wmf"/><Relationship Id="rId16" Type="http://schemas.openxmlformats.org/officeDocument/2006/relationships/oleObject" Target="embeddings/oleObject4.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image" Target="media/image15.wmf"/><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oleObject" Target="embeddings/oleObject24.bin"/><Relationship Id="rId74" Type="http://schemas.openxmlformats.org/officeDocument/2006/relationships/oleObject" Target="embeddings/oleObject32.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9.wmf"/><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image" Target="media/image46.wmf"/><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4.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3.wmf"/><Relationship Id="rId56" Type="http://schemas.openxmlformats.org/officeDocument/2006/relationships/image" Target="media/image27.wmf"/><Relationship Id="rId64" Type="http://schemas.openxmlformats.org/officeDocument/2006/relationships/oleObject" Target="embeddings/oleObject27.bin"/><Relationship Id="rId69" Type="http://schemas.openxmlformats.org/officeDocument/2006/relationships/image" Target="media/image33.wmf"/><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oleObject" Target="embeddings/oleObject48.bin"/><Relationship Id="rId113" Type="http://schemas.openxmlformats.org/officeDocument/2006/relationships/image" Target="media/image57.wmf"/><Relationship Id="rId118" Type="http://schemas.openxmlformats.org/officeDocument/2006/relationships/image" Target="media/image61.wmf"/><Relationship Id="rId8" Type="http://schemas.openxmlformats.org/officeDocument/2006/relationships/image" Target="media/image1.jpeg"/><Relationship Id="rId51" Type="http://schemas.openxmlformats.org/officeDocument/2006/relationships/oleObject" Target="embeddings/oleObject20.bin"/><Relationship Id="rId72" Type="http://schemas.openxmlformats.org/officeDocument/2006/relationships/oleObject" Target="embeddings/oleObject31.bin"/><Relationship Id="rId80" Type="http://schemas.openxmlformats.org/officeDocument/2006/relationships/oleObject" Target="embeddings/oleObject35.bin"/><Relationship Id="rId85" Type="http://schemas.openxmlformats.org/officeDocument/2006/relationships/image" Target="media/image41.wmf"/><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63.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oleObject" Target="embeddings/oleObject11.bin"/><Relationship Id="rId38" Type="http://schemas.openxmlformats.org/officeDocument/2006/relationships/image" Target="media/image18.wmf"/><Relationship Id="rId46" Type="http://schemas.openxmlformats.org/officeDocument/2006/relationships/image" Target="media/image22.wmf"/><Relationship Id="rId59" Type="http://schemas.openxmlformats.org/officeDocument/2006/relationships/oleObject" Target="embeddings/oleObject25.bin"/><Relationship Id="rId67" Type="http://schemas.openxmlformats.org/officeDocument/2006/relationships/image" Target="media/image32.wmf"/><Relationship Id="rId103" Type="http://schemas.openxmlformats.org/officeDocument/2006/relationships/oleObject" Target="embeddings/oleObject47.bin"/><Relationship Id="rId108" Type="http://schemas.openxmlformats.org/officeDocument/2006/relationships/image" Target="media/image52.emf"/><Relationship Id="rId116" Type="http://schemas.openxmlformats.org/officeDocument/2006/relationships/image" Target="media/image60.wmf"/><Relationship Id="rId124"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6.wmf"/><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39.bin"/><Relationship Id="rId91" Type="http://schemas.openxmlformats.org/officeDocument/2006/relationships/image" Target="media/image44.wmf"/><Relationship Id="rId96" Type="http://schemas.openxmlformats.org/officeDocument/2006/relationships/oleObject" Target="embeddings/oleObject43.bin"/><Relationship Id="rId111"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oleObject" Target="embeddings/oleObject19.bin"/><Relationship Id="rId57" Type="http://schemas.openxmlformats.org/officeDocument/2006/relationships/oleObject" Target="embeddings/oleObject23.bin"/><Relationship Id="rId106" Type="http://schemas.openxmlformats.org/officeDocument/2006/relationships/image" Target="media/image51.wmf"/><Relationship Id="rId114" Type="http://schemas.openxmlformats.org/officeDocument/2006/relationships/image" Target="media/image58.wmf"/><Relationship Id="rId119" Type="http://schemas.openxmlformats.org/officeDocument/2006/relationships/oleObject" Target="embeddings/oleObject51.bin"/><Relationship Id="rId10" Type="http://schemas.openxmlformats.org/officeDocument/2006/relationships/oleObject" Target="embeddings/oleObject1.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28.emf"/><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4.bin"/><Relationship Id="rId81" Type="http://schemas.openxmlformats.org/officeDocument/2006/relationships/image" Target="media/image39.wmf"/><Relationship Id="rId86" Type="http://schemas.openxmlformats.org/officeDocument/2006/relationships/oleObject" Target="embeddings/oleObject38.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hyperlink" Target="http://www.princeton.edu/%7Estengel/FlightDynamic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image" Target="media/image50.wmf"/><Relationship Id="rId120" Type="http://schemas.openxmlformats.org/officeDocument/2006/relationships/image" Target="media/image62.emf"/><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png"/><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4.wmf"/><Relationship Id="rId115" Type="http://schemas.openxmlformats.org/officeDocument/2006/relationships/image" Target="media/image59.emf"/></Relationships>
</file>

<file path=word/_rels/footnotes.xml.rels><?xml version="1.0" encoding="UTF-8" standalone="yes"?>
<Relationships xmlns="http://schemas.openxmlformats.org/package/2006/relationships"><Relationship Id="rId3" Type="http://schemas.openxmlformats.org/officeDocument/2006/relationships/hyperlink" Target="mailto:xargay@illinois.edu" TargetMode="External"/><Relationship Id="rId2" Type="http://schemas.openxmlformats.org/officeDocument/2006/relationships/hyperlink" Target="mailto:kaminer@nps.edu" TargetMode="External"/><Relationship Id="rId1" Type="http://schemas.openxmlformats.org/officeDocument/2006/relationships/hyperlink" Target="mailto:vldobr@nps.edu" TargetMode="External"/><Relationship Id="rId6" Type="http://schemas.openxmlformats.org/officeDocument/2006/relationships/hyperlink" Target="mailto:irene.m.gregory@nasa.gov" TargetMode="External"/><Relationship Id="rId5" Type="http://schemas.openxmlformats.org/officeDocument/2006/relationships/hyperlink" Target="mailto:ccao@engr.uconn.edu" TargetMode="External"/><Relationship Id="rId4" Type="http://schemas.openxmlformats.org/officeDocument/2006/relationships/hyperlink" Target="mailto:%20nhovakim@illinois.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D8381-5112-4736-966C-C404B17D1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32</Pages>
  <Words>8738</Words>
  <Characters>49811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58433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Vlad</dc:creator>
  <cp:lastModifiedBy>vldobr</cp:lastModifiedBy>
  <cp:revision>66</cp:revision>
  <cp:lastPrinted>2012-02-25T18:40:00Z</cp:lastPrinted>
  <dcterms:created xsi:type="dcterms:W3CDTF">2012-02-26T02:47:00Z</dcterms:created>
  <dcterms:modified xsi:type="dcterms:W3CDTF">2012-08-30T23:57:00Z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Name 0_1">
    <vt:lpwstr>American Medical Association</vt:lpwstr>
  </property>
  <property fmtid="{D5CDD505-2E9C-101B-9397-08002B2CF9AE}" pid="3" name="Mendeley Recent Style Id 0_1">
    <vt:lpwstr>http://www.zotero.org/styles/ama</vt:lpwstr>
  </property>
  <property fmtid="{D5CDD505-2E9C-101B-9397-08002B2CF9AE}" pid="4" name="Mendeley Recent Style Name 1_1">
    <vt:lpwstr>American Political Science Association</vt:lpwstr>
  </property>
  <property fmtid="{D5CDD505-2E9C-101B-9397-08002B2CF9AE}" pid="5" name="Mendeley Recent Style Id 1_1">
    <vt:lpwstr>http://www.zotero.org/styles/apsa</vt:lpwstr>
  </property>
  <property fmtid="{D5CDD505-2E9C-101B-9397-08002B2CF9AE}" pid="6" name="Mendeley Recent Style Name 2_1">
    <vt:lpwstr>American Psychological Association 6th Edition</vt:lpwstr>
  </property>
  <property fmtid="{D5CDD505-2E9C-101B-9397-08002B2CF9AE}" pid="7" name="Mendeley Recent Style Id 2_1">
    <vt:lpwstr>http://www.zotero.org/styles/apa</vt:lpwstr>
  </property>
  <property fmtid="{D5CDD505-2E9C-101B-9397-08002B2CF9AE}" pid="8" name="Mendeley Recent Style Name 3_1">
    <vt:lpwstr>American Sociological Association</vt:lpwstr>
  </property>
  <property fmtid="{D5CDD505-2E9C-101B-9397-08002B2CF9AE}" pid="9" name="Mendeley Recent Style Id 3_1">
    <vt:lpwstr>http://www.zotero.org/styles/asa</vt:lpwstr>
  </property>
  <property fmtid="{D5CDD505-2E9C-101B-9397-08002B2CF9AE}" pid="10" name="Mendeley Recent Style Name 4_1">
    <vt:lpwstr>Chicago Manual of Style (Author-Date format)</vt:lpwstr>
  </property>
  <property fmtid="{D5CDD505-2E9C-101B-9397-08002B2CF9AE}" pid="11" name="Mendeley Recent Style Id 4_1">
    <vt:lpwstr>http://www.zotero.org/styles/chicago-author-date</vt:lpwstr>
  </property>
  <property fmtid="{D5CDD505-2E9C-101B-9397-08002B2CF9AE}" pid="12" name="Mendeley Recent Style Name 5_1">
    <vt:lpwstr>Harvard Reference format 1 (Author-Date)</vt:lpwstr>
  </property>
  <property fmtid="{D5CDD505-2E9C-101B-9397-08002B2CF9AE}" pid="13" name="Mendeley Recent Style Id 5_1">
    <vt:lpwstr>http://www.zotero.org/styles/harvard1</vt:lpwstr>
  </property>
  <property fmtid="{D5CDD505-2E9C-101B-9397-08002B2CF9AE}" pid="14" name="Mendeley Recent Style Name 6_1">
    <vt:lpwstr>IEEE(Custom)</vt:lpwstr>
  </property>
  <property fmtid="{D5CDD505-2E9C-101B-9397-08002B2CF9AE}" pid="15" name="Mendeley Recent Style Id 6_1">
    <vt:lpwstr>http://www.zotero.org/styles/ieee</vt:lpwstr>
  </property>
  <property fmtid="{D5CDD505-2E9C-101B-9397-08002B2CF9AE}" pid="16" name="Mendeley Recent Style Name 7_1">
    <vt:lpwstr>Modern Humanities Research Association (Note with Bibliography)</vt:lpwstr>
  </property>
  <property fmtid="{D5CDD505-2E9C-101B-9397-08002B2CF9AE}" pid="17" name="Mendeley Recent Style Id 7_1">
    <vt:lpwstr>http://www.zotero.org/styles/mhra</vt:lpwstr>
  </property>
  <property fmtid="{D5CDD505-2E9C-101B-9397-08002B2CF9AE}" pid="18" name="Mendeley Recent Style Name 8_1">
    <vt:lpwstr>Modern Language Association</vt:lpwstr>
  </property>
  <property fmtid="{D5CDD505-2E9C-101B-9397-08002B2CF9AE}" pid="19" name="Mendeley Recent Style Id 8_1">
    <vt:lpwstr>http://www.zotero.org/styles/mla</vt:lpwstr>
  </property>
  <property fmtid="{D5CDD505-2E9C-101B-9397-08002B2CF9AE}" pid="20" name="Mendeley Recent Style Name 9_1">
    <vt:lpwstr>Nature Journal</vt:lpwstr>
  </property>
  <property fmtid="{D5CDD505-2E9C-101B-9397-08002B2CF9AE}" pid="21" name="Mendeley Recent Style Id 9_1">
    <vt:lpwstr>http://www.zotero.org/styles/nature</vt:lpwstr>
  </property>
  <property fmtid="{D5CDD505-2E9C-101B-9397-08002B2CF9AE}" pid="22" name="MTUseMTPrefs">
    <vt:lpwstr>1</vt:lpwstr>
  </property>
  <property fmtid="{D5CDD505-2E9C-101B-9397-08002B2CF9AE}" pid="23" name="MTWinEqns">
    <vt:bool>true</vt:bool>
  </property>
  <property fmtid="{D5CDD505-2E9C-101B-9397-08002B2CF9AE}" pid="24" name="Mendeley Citation Style_1">
    <vt:lpwstr>http://www.zotero.org/styles/apa</vt:lpwstr>
  </property>
</Properties>
</file>