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30" w:rsidRDefault="007B6835" w:rsidP="00DD61F0">
      <w:pPr>
        <w:jc w:val="center"/>
        <w:rPr>
          <w:b/>
          <w:sz w:val="24"/>
          <w:lang w:val="en-US"/>
        </w:rPr>
      </w:pPr>
      <w:r w:rsidRPr="00DD61F0">
        <w:rPr>
          <w:b/>
          <w:sz w:val="24"/>
          <w:lang w:val="en-US"/>
        </w:rPr>
        <w:t>Design and Evaluation of a UAS combining Cognitive Automation and Optimal Control</w:t>
      </w:r>
    </w:p>
    <w:p w:rsidR="007B6835" w:rsidRDefault="007B6835" w:rsidP="007B683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</w:t>
      </w:r>
    </w:p>
    <w:p w:rsidR="00DD61F0" w:rsidRDefault="007B6835" w:rsidP="007B6835">
      <w:pPr>
        <w:pStyle w:val="Listenabsatz"/>
        <w:numPr>
          <w:ilvl w:val="0"/>
          <w:numId w:val="2"/>
        </w:numPr>
        <w:rPr>
          <w:lang w:val="en-US"/>
        </w:rPr>
      </w:pPr>
      <w:r w:rsidRPr="00DD61F0">
        <w:rPr>
          <w:lang w:val="en-US"/>
        </w:rPr>
        <w:t>Keywords</w:t>
      </w:r>
    </w:p>
    <w:p w:rsidR="007B6835" w:rsidRPr="00DD61F0" w:rsidRDefault="007B6835" w:rsidP="007B6835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D61F0">
        <w:rPr>
          <w:b/>
          <w:lang w:val="en-US"/>
        </w:rPr>
        <w:t>Introduction</w:t>
      </w:r>
    </w:p>
    <w:p w:rsidR="007B6835" w:rsidRDefault="007B6835" w:rsidP="007B683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 of the Art (</w:t>
      </w:r>
      <w:r w:rsidR="003B509A">
        <w:rPr>
          <w:lang w:val="en-US"/>
        </w:rPr>
        <w:t>Current concepts of UAV guidance and operator support, separate concept and development of mission management and ‘optimal control’ path generation / flight control elements)</w:t>
      </w:r>
    </w:p>
    <w:p w:rsidR="00DD61F0" w:rsidRDefault="003B509A" w:rsidP="007B683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Resulting problems and motivation for further </w:t>
      </w:r>
      <w:proofErr w:type="spellStart"/>
      <w:r>
        <w:rPr>
          <w:lang w:val="en-US"/>
        </w:rPr>
        <w:t>CoCAMPUS</w:t>
      </w:r>
      <w:proofErr w:type="spellEnd"/>
      <w:r>
        <w:rPr>
          <w:lang w:val="en-US"/>
        </w:rPr>
        <w:t xml:space="preserve"> project and development</w:t>
      </w:r>
    </w:p>
    <w:p w:rsidR="00DD61F0" w:rsidRDefault="003B509A" w:rsidP="00024AC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CoCAMPUS</w:t>
      </w:r>
      <w:proofErr w:type="spellEnd"/>
      <w:r>
        <w:rPr>
          <w:lang w:val="en-US"/>
        </w:rPr>
        <w:t xml:space="preserve"> mission as a generic Air-Attack mission</w:t>
      </w:r>
    </w:p>
    <w:p w:rsidR="007B6835" w:rsidRDefault="007B6835" w:rsidP="007B6835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D61F0">
        <w:rPr>
          <w:b/>
          <w:lang w:val="en-US"/>
        </w:rPr>
        <w:t>Cognitive Automation</w:t>
      </w:r>
    </w:p>
    <w:p w:rsidR="00C01A06" w:rsidRDefault="00C01A06" w:rsidP="00DD61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idea behind cognitive automation and its differences to conventional automation, introduction of an ACU as a single mission management unit</w:t>
      </w:r>
    </w:p>
    <w:p w:rsidR="00DD61F0" w:rsidRPr="00DD61F0" w:rsidRDefault="007B6835" w:rsidP="00DD61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Task Based Guidance </w:t>
      </w:r>
      <w:r w:rsidR="003B509A">
        <w:rPr>
          <w:lang w:val="en-US"/>
        </w:rPr>
        <w:t xml:space="preserve">paradigm to support </w:t>
      </w:r>
      <w:r w:rsidR="00C01A06">
        <w:rPr>
          <w:lang w:val="en-US"/>
        </w:rPr>
        <w:t xml:space="preserve">and enable </w:t>
      </w:r>
      <w:r w:rsidR="003B509A">
        <w:rPr>
          <w:lang w:val="en-US"/>
        </w:rPr>
        <w:t xml:space="preserve">single operator </w:t>
      </w:r>
      <w:r w:rsidR="00C01A06">
        <w:rPr>
          <w:lang w:val="en-US"/>
        </w:rPr>
        <w:t xml:space="preserve">UAV missions on a task level (Tasks are exemplarily derived to conduct the </w:t>
      </w:r>
      <w:proofErr w:type="spellStart"/>
      <w:r w:rsidR="00C01A06">
        <w:rPr>
          <w:lang w:val="en-US"/>
        </w:rPr>
        <w:t>CoCAMPUS</w:t>
      </w:r>
      <w:proofErr w:type="spellEnd"/>
      <w:r w:rsidR="00C01A06">
        <w:rPr>
          <w:lang w:val="en-US"/>
        </w:rPr>
        <w:t xml:space="preserve"> mission)</w:t>
      </w:r>
    </w:p>
    <w:p w:rsidR="007B6835" w:rsidRPr="00C01A06" w:rsidRDefault="007B6835" w:rsidP="007B6835">
      <w:pPr>
        <w:pStyle w:val="Listenabsatz"/>
        <w:numPr>
          <w:ilvl w:val="0"/>
          <w:numId w:val="2"/>
        </w:numPr>
        <w:rPr>
          <w:lang w:val="en-US"/>
        </w:rPr>
      </w:pPr>
      <w:r w:rsidRPr="00C01A06">
        <w:rPr>
          <w:lang w:val="en-US"/>
        </w:rPr>
        <w:t xml:space="preserve">COSA² </w:t>
      </w:r>
      <w:r w:rsidR="00C01A06" w:rsidRPr="00C01A06">
        <w:rPr>
          <w:lang w:val="en-US"/>
        </w:rPr>
        <w:t>as</w:t>
      </w:r>
      <w:r w:rsidRPr="00C01A06">
        <w:rPr>
          <w:lang w:val="en-US"/>
        </w:rPr>
        <w:t xml:space="preserve"> </w:t>
      </w:r>
      <w:r w:rsidR="00C01A06" w:rsidRPr="00C01A06">
        <w:rPr>
          <w:lang w:val="en-US"/>
        </w:rPr>
        <w:t xml:space="preserve">the ‚operating </w:t>
      </w:r>
      <w:r w:rsidR="00F528A7">
        <w:rPr>
          <w:lang w:val="en-US"/>
        </w:rPr>
        <w:t>framework</w:t>
      </w:r>
      <w:r w:rsidR="00C01A06" w:rsidRPr="00C01A06">
        <w:rPr>
          <w:lang w:val="en-US"/>
        </w:rPr>
        <w:t xml:space="preserve">‘ </w:t>
      </w:r>
      <w:r w:rsidR="00F528A7">
        <w:rPr>
          <w:lang w:val="en-US"/>
        </w:rPr>
        <w:t>to realize an</w:t>
      </w:r>
      <w:r w:rsidR="00C01A06" w:rsidRPr="00C01A06">
        <w:rPr>
          <w:lang w:val="en-US"/>
        </w:rPr>
        <w:t xml:space="preserve"> ACU</w:t>
      </w:r>
      <w:r w:rsidR="00F528A7">
        <w:rPr>
          <w:lang w:val="en-US"/>
        </w:rPr>
        <w:t xml:space="preserve"> </w:t>
      </w:r>
    </w:p>
    <w:p w:rsidR="00DD61F0" w:rsidRDefault="00F528A7" w:rsidP="007B683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</w:t>
      </w:r>
      <w:r w:rsidR="007B6835" w:rsidRPr="00DD61F0">
        <w:rPr>
          <w:lang w:val="en-US"/>
        </w:rPr>
        <w:t xml:space="preserve">ew Knowledge Modeling Methodology </w:t>
      </w:r>
      <w:r w:rsidRPr="00F528A7">
        <w:rPr>
          <w:lang w:val="en-US"/>
        </w:rPr>
        <w:t>(Leads to an exemplary</w:t>
      </w:r>
      <w:r w:rsidR="007B6835" w:rsidRPr="00DD61F0">
        <w:rPr>
          <w:lang w:val="en-US"/>
        </w:rPr>
        <w:t xml:space="preserve"> </w:t>
      </w:r>
      <w:r>
        <w:rPr>
          <w:lang w:val="en-US"/>
        </w:rPr>
        <w:t>knowledge representation and a</w:t>
      </w:r>
      <w:r w:rsidR="007B6835" w:rsidRPr="00DD61F0">
        <w:rPr>
          <w:lang w:val="en-US"/>
        </w:rPr>
        <w:t>genda von COSA²</w:t>
      </w:r>
      <w:r>
        <w:rPr>
          <w:lang w:val="en-US"/>
        </w:rPr>
        <w:t>)</w:t>
      </w:r>
    </w:p>
    <w:p w:rsidR="007B6835" w:rsidRPr="00DD61F0" w:rsidRDefault="007B6835" w:rsidP="007B6835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D61F0">
        <w:rPr>
          <w:b/>
          <w:lang w:val="en-US"/>
        </w:rPr>
        <w:t>Optimal Control</w:t>
      </w:r>
    </w:p>
    <w:p w:rsidR="007B6835" w:rsidRDefault="00960BFB" w:rsidP="007B683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Real-Time p</w:t>
      </w:r>
      <w:r w:rsidR="007B6835">
        <w:rPr>
          <w:lang w:val="en-US"/>
        </w:rPr>
        <w:t xml:space="preserve">ath </w:t>
      </w:r>
      <w:r>
        <w:rPr>
          <w:lang w:val="en-US"/>
        </w:rPr>
        <w:t>g</w:t>
      </w:r>
      <w:r w:rsidR="007B6835">
        <w:rPr>
          <w:lang w:val="en-US"/>
        </w:rPr>
        <w:t xml:space="preserve">eneration </w:t>
      </w:r>
      <w:r>
        <w:rPr>
          <w:lang w:val="en-US"/>
        </w:rPr>
        <w:t xml:space="preserve">accounting for boundary condition and dynamic constraints (Including work of Pierre </w:t>
      </w:r>
      <w:proofErr w:type="spellStart"/>
      <w:r>
        <w:rPr>
          <w:lang w:val="en-US"/>
        </w:rPr>
        <w:t>Aurich</w:t>
      </w:r>
      <w:proofErr w:type="spellEnd"/>
      <w:r>
        <w:rPr>
          <w:lang w:val="en-US"/>
        </w:rPr>
        <w:t xml:space="preserve">, implementing static threats and deriving weights with </w:t>
      </w:r>
      <w:r w:rsidR="007B6835">
        <w:rPr>
          <w:lang w:val="en-US"/>
        </w:rPr>
        <w:t>MOVI)</w:t>
      </w:r>
    </w:p>
    <w:p w:rsidR="00DD61F0" w:rsidRDefault="007B6835" w:rsidP="007B6835">
      <w:pPr>
        <w:pStyle w:val="Listenabsatz"/>
        <w:numPr>
          <w:ilvl w:val="0"/>
          <w:numId w:val="2"/>
        </w:numPr>
        <w:rPr>
          <w:lang w:val="en-US"/>
        </w:rPr>
      </w:pPr>
      <w:r w:rsidRPr="00DD61F0">
        <w:rPr>
          <w:lang w:val="en-US"/>
        </w:rPr>
        <w:t>Path Following</w:t>
      </w:r>
      <w:r w:rsidR="00960BFB">
        <w:rPr>
          <w:lang w:val="en-US"/>
        </w:rPr>
        <w:t xml:space="preserve"> for augmentation of commercial autopilot onboard the UAV</w:t>
      </w:r>
    </w:p>
    <w:p w:rsidR="007B6835" w:rsidRPr="00DD61F0" w:rsidRDefault="007B6835" w:rsidP="007B6835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D61F0">
        <w:rPr>
          <w:b/>
          <w:lang w:val="en-US"/>
        </w:rPr>
        <w:t>Systems Engineering Approach</w:t>
      </w:r>
    </w:p>
    <w:p w:rsidR="007B6835" w:rsidRDefault="007B6835" w:rsidP="007B683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System Architecture </w:t>
      </w:r>
      <w:r w:rsidR="006F11E4">
        <w:rPr>
          <w:lang w:val="en-US"/>
        </w:rPr>
        <w:t>to meet mission requirements and properly support the single operator by designing a semi-autonomous UAS with COSA as decision making engine.</w:t>
      </w:r>
    </w:p>
    <w:p w:rsidR="00DD61F0" w:rsidRDefault="006F11E4" w:rsidP="00DD61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Interfaces between the cognitive automation and the optimal control elements, to show how to merge the symbolic reasoning and the parametric control worlds.</w:t>
      </w:r>
    </w:p>
    <w:p w:rsidR="007B6835" w:rsidRPr="00DD61F0" w:rsidRDefault="007B6835" w:rsidP="007B6835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D61F0">
        <w:rPr>
          <w:b/>
          <w:lang w:val="en-US"/>
        </w:rPr>
        <w:t>Flight Tests &amp; Results</w:t>
      </w:r>
    </w:p>
    <w:p w:rsidR="006F11E4" w:rsidRPr="006F11E4" w:rsidRDefault="006F11E4" w:rsidP="007B6835">
      <w:pPr>
        <w:pStyle w:val="Listenabsatz"/>
        <w:numPr>
          <w:ilvl w:val="0"/>
          <w:numId w:val="2"/>
        </w:numPr>
        <w:rPr>
          <w:lang w:val="en-US"/>
        </w:rPr>
      </w:pPr>
      <w:r w:rsidRPr="006F11E4">
        <w:rPr>
          <w:lang w:val="en-US"/>
        </w:rPr>
        <w:t>Flight Test setup and ‚mission design‘ in Camp Roberts, CA</w:t>
      </w:r>
    </w:p>
    <w:p w:rsidR="007B6835" w:rsidRPr="006F11E4" w:rsidRDefault="006F11E4" w:rsidP="007B6835">
      <w:pPr>
        <w:pStyle w:val="Listenabsatz"/>
        <w:numPr>
          <w:ilvl w:val="0"/>
          <w:numId w:val="2"/>
        </w:numPr>
        <w:rPr>
          <w:lang w:val="en-US"/>
        </w:rPr>
      </w:pPr>
      <w:r w:rsidRPr="006F11E4">
        <w:rPr>
          <w:lang w:val="en-US"/>
        </w:rPr>
        <w:t xml:space="preserve">Results of the path following setup, controlling the UAV on </w:t>
      </w:r>
      <w:r w:rsidR="00BA4BBE">
        <w:rPr>
          <w:lang w:val="en-US"/>
        </w:rPr>
        <w:t>generated trajectories</w:t>
      </w:r>
    </w:p>
    <w:p w:rsidR="007B6835" w:rsidRPr="007B6835" w:rsidRDefault="00BA4BBE" w:rsidP="007B683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COSA² interactions with underlying automation elements ( Commands, information …)</w:t>
      </w:r>
    </w:p>
    <w:p w:rsidR="00DD61F0" w:rsidRDefault="007B6835" w:rsidP="00DD61F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Overcoming unpredicted loss of aircraft control (COSA² </w:t>
      </w:r>
      <w:r w:rsidR="00BA4BBE">
        <w:rPr>
          <w:lang w:val="en-US"/>
        </w:rPr>
        <w:t>using optimal control elements and sensor automation as part of a ‘never give up’ strategy following given tasks even in unforeseen events</w:t>
      </w:r>
      <w:r>
        <w:rPr>
          <w:lang w:val="en-US"/>
        </w:rPr>
        <w:t>)</w:t>
      </w:r>
    </w:p>
    <w:p w:rsidR="007B6835" w:rsidRPr="00DD61F0" w:rsidRDefault="007B6835" w:rsidP="007B6835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D61F0">
        <w:rPr>
          <w:b/>
          <w:lang w:val="en-US"/>
        </w:rPr>
        <w:t>Conclusion &amp; Future Work</w:t>
      </w:r>
      <w:bookmarkStart w:id="0" w:name="_GoBack"/>
      <w:bookmarkEnd w:id="0"/>
    </w:p>
    <w:p w:rsidR="007B6835" w:rsidRPr="007B6835" w:rsidRDefault="007B6835" w:rsidP="007B6835">
      <w:pPr>
        <w:rPr>
          <w:lang w:val="en-US"/>
        </w:rPr>
      </w:pPr>
    </w:p>
    <w:sectPr w:rsidR="007B6835" w:rsidRPr="007B6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3B82"/>
    <w:multiLevelType w:val="hybridMultilevel"/>
    <w:tmpl w:val="60ECCE34"/>
    <w:lvl w:ilvl="0" w:tplc="FAC89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D3291"/>
    <w:multiLevelType w:val="hybridMultilevel"/>
    <w:tmpl w:val="CCEABA3E"/>
    <w:lvl w:ilvl="0" w:tplc="237813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35"/>
    <w:rsid w:val="00024ACB"/>
    <w:rsid w:val="003B509A"/>
    <w:rsid w:val="006F11E4"/>
    <w:rsid w:val="007840EB"/>
    <w:rsid w:val="007B6835"/>
    <w:rsid w:val="00960BFB"/>
    <w:rsid w:val="00BA4BBE"/>
    <w:rsid w:val="00C01A06"/>
    <w:rsid w:val="00DD61F0"/>
    <w:rsid w:val="00E31730"/>
    <w:rsid w:val="00F5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6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Clauß</dc:creator>
  <cp:lastModifiedBy>Sebastian Clauß</cp:lastModifiedBy>
  <cp:revision>5</cp:revision>
  <dcterms:created xsi:type="dcterms:W3CDTF">2012-04-03T11:38:00Z</dcterms:created>
  <dcterms:modified xsi:type="dcterms:W3CDTF">2012-04-04T08:47:00Z</dcterms:modified>
</cp:coreProperties>
</file>