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7CF9A" w14:textId="3EB4E5BB" w:rsidR="00CB2750" w:rsidRDefault="00CB2750" w:rsidP="00CB2750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  <w:r w:rsidRPr="00CB2750">
        <w:rPr>
          <w:color w:val="000000" w:themeColor="text1"/>
          <w:sz w:val="28"/>
          <w:szCs w:val="28"/>
        </w:rPr>
        <w:t xml:space="preserve">ПРАКТИЧНА РОБОТА №3. Управління ризиками </w:t>
      </w:r>
      <w:r w:rsidRPr="00CB2750">
        <w:rPr>
          <w:color w:val="000000" w:themeColor="text1"/>
          <w:sz w:val="28"/>
          <w:szCs w:val="28"/>
        </w:rPr>
        <w:br/>
        <w:t>(на прикладі мобільного додатку «Електронний розклад»)</w:t>
      </w:r>
    </w:p>
    <w:p w14:paraId="14CC5216" w14:textId="7FF8EFE6" w:rsidR="00CB2750" w:rsidRPr="00CB2750" w:rsidRDefault="00CB2750" w:rsidP="00CB2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2750">
        <w:rPr>
          <w:rFonts w:ascii="Times New Roman" w:eastAsia="Times New Roman" w:hAnsi="Times New Roman" w:cs="Times New Roman"/>
          <w:sz w:val="28"/>
          <w:szCs w:val="28"/>
          <w:lang w:eastAsia="uk-UA"/>
        </w:rPr>
        <w:t>1. Характеристика процесу створення додатку:</w:t>
      </w:r>
      <w:r w:rsidRPr="00CB2750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Створення мобільного додатку — це проект, бо він:</w:t>
      </w:r>
    </w:p>
    <w:p w14:paraId="7D75DBE6" w14:textId="77777777" w:rsidR="00CB2750" w:rsidRPr="00CB2750" w:rsidRDefault="00CB2750" w:rsidP="00CB2750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2750">
        <w:rPr>
          <w:rFonts w:ascii="Times New Roman" w:eastAsia="Times New Roman" w:hAnsi="Times New Roman" w:cs="Times New Roman"/>
          <w:sz w:val="28"/>
          <w:szCs w:val="28"/>
          <w:lang w:eastAsia="uk-UA"/>
        </w:rPr>
        <w:t>має чітку мету (створити додаток «Електронний розклад»),</w:t>
      </w:r>
    </w:p>
    <w:p w14:paraId="2D81F274" w14:textId="77777777" w:rsidR="00CB2750" w:rsidRPr="00CB2750" w:rsidRDefault="00CB2750" w:rsidP="00CB2750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2750">
        <w:rPr>
          <w:rFonts w:ascii="Times New Roman" w:eastAsia="Times New Roman" w:hAnsi="Times New Roman" w:cs="Times New Roman"/>
          <w:sz w:val="28"/>
          <w:szCs w:val="28"/>
          <w:lang w:eastAsia="uk-UA"/>
        </w:rPr>
        <w:t>обмежений у часі,</w:t>
      </w:r>
    </w:p>
    <w:p w14:paraId="6D3F1531" w14:textId="77777777" w:rsidR="00CB2750" w:rsidRPr="00CB2750" w:rsidRDefault="00CB2750" w:rsidP="00CB2750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2750">
        <w:rPr>
          <w:rFonts w:ascii="Times New Roman" w:eastAsia="Times New Roman" w:hAnsi="Times New Roman" w:cs="Times New Roman"/>
          <w:sz w:val="28"/>
          <w:szCs w:val="28"/>
          <w:lang w:eastAsia="uk-UA"/>
        </w:rPr>
        <w:t>унікальний (такого додатку ще не було),</w:t>
      </w:r>
    </w:p>
    <w:p w14:paraId="257AB330" w14:textId="3E40FFDE" w:rsidR="002D0270" w:rsidRDefault="00CB2750" w:rsidP="00EC529D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2750">
        <w:rPr>
          <w:rFonts w:ascii="Times New Roman" w:eastAsia="Times New Roman" w:hAnsi="Times New Roman" w:cs="Times New Roman"/>
          <w:sz w:val="28"/>
          <w:szCs w:val="28"/>
          <w:lang w:eastAsia="uk-UA"/>
        </w:rPr>
        <w:t>має обмежені ресурси (час, гроші, команда).</w:t>
      </w:r>
      <w:r w:rsidRPr="00CB2750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Процес — це повторювана діяльність, а проект — одноразова робота для отримання конкретного результату.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3054"/>
        <w:gridCol w:w="1337"/>
        <w:gridCol w:w="1663"/>
        <w:gridCol w:w="898"/>
        <w:gridCol w:w="2084"/>
      </w:tblGrid>
      <w:tr w:rsidR="00EC529D" w:rsidRPr="00EC529D" w14:paraId="0DC3E0B5" w14:textId="77777777" w:rsidTr="00EC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73935" w14:textId="77777777" w:rsidR="00EC529D" w:rsidRPr="00EC529D" w:rsidRDefault="00EC529D" w:rsidP="00EC5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6A6079" w14:textId="77777777" w:rsidR="00EC529D" w:rsidRPr="00EC529D" w:rsidRDefault="00EC529D" w:rsidP="00EC5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Опис ризику</w:t>
            </w:r>
          </w:p>
        </w:tc>
        <w:tc>
          <w:tcPr>
            <w:tcW w:w="0" w:type="auto"/>
            <w:vAlign w:val="center"/>
            <w:hideMark/>
          </w:tcPr>
          <w:p w14:paraId="5403E0F7" w14:textId="77777777" w:rsidR="00EC529D" w:rsidRPr="00EC529D" w:rsidRDefault="00EC529D" w:rsidP="00EC5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Категорія</w:t>
            </w:r>
          </w:p>
        </w:tc>
        <w:tc>
          <w:tcPr>
            <w:tcW w:w="0" w:type="auto"/>
            <w:vAlign w:val="center"/>
            <w:hideMark/>
          </w:tcPr>
          <w:p w14:paraId="33DA49DC" w14:textId="77777777" w:rsidR="00EC529D" w:rsidRPr="00EC529D" w:rsidRDefault="00EC529D" w:rsidP="00EC5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Ймовірність</w:t>
            </w:r>
          </w:p>
        </w:tc>
        <w:tc>
          <w:tcPr>
            <w:tcW w:w="0" w:type="auto"/>
            <w:vAlign w:val="center"/>
            <w:hideMark/>
          </w:tcPr>
          <w:p w14:paraId="58504680" w14:textId="77777777" w:rsidR="00EC529D" w:rsidRPr="00EC529D" w:rsidRDefault="00EC529D" w:rsidP="00EC5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Вплив</w:t>
            </w:r>
          </w:p>
        </w:tc>
        <w:tc>
          <w:tcPr>
            <w:tcW w:w="0" w:type="auto"/>
            <w:vAlign w:val="center"/>
            <w:hideMark/>
          </w:tcPr>
          <w:p w14:paraId="1AAD8494" w14:textId="77777777" w:rsidR="00EC529D" w:rsidRPr="00EC529D" w:rsidRDefault="00EC529D" w:rsidP="00EC5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Рівень ризику (P×I)</w:t>
            </w:r>
          </w:p>
        </w:tc>
      </w:tr>
      <w:tr w:rsidR="00EC529D" w:rsidRPr="00EC529D" w14:paraId="567976EE" w14:textId="77777777" w:rsidTr="00EC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4969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RT1</w:t>
            </w:r>
          </w:p>
        </w:tc>
        <w:tc>
          <w:tcPr>
            <w:tcW w:w="0" w:type="auto"/>
            <w:vAlign w:val="center"/>
            <w:hideMark/>
          </w:tcPr>
          <w:p w14:paraId="705D09D3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Помилки в коді</w:t>
            </w:r>
          </w:p>
        </w:tc>
        <w:tc>
          <w:tcPr>
            <w:tcW w:w="0" w:type="auto"/>
            <w:vAlign w:val="center"/>
            <w:hideMark/>
          </w:tcPr>
          <w:p w14:paraId="3C4EC4D6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20FD9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5F86C3F5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187CD2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0.6</w:t>
            </w:r>
          </w:p>
        </w:tc>
      </w:tr>
      <w:tr w:rsidR="00EC529D" w:rsidRPr="00EC529D" w14:paraId="4CB5AAA9" w14:textId="77777777" w:rsidTr="00EC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5EDB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RT2</w:t>
            </w:r>
          </w:p>
        </w:tc>
        <w:tc>
          <w:tcPr>
            <w:tcW w:w="0" w:type="auto"/>
            <w:vAlign w:val="center"/>
            <w:hideMark/>
          </w:tcPr>
          <w:p w14:paraId="4A47BB98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Затримка розробки</w:t>
            </w:r>
          </w:p>
        </w:tc>
        <w:tc>
          <w:tcPr>
            <w:tcW w:w="0" w:type="auto"/>
            <w:vAlign w:val="center"/>
            <w:hideMark/>
          </w:tcPr>
          <w:p w14:paraId="3CF48D5C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FE5C8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047ED797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1217C99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2.1</w:t>
            </w:r>
          </w:p>
        </w:tc>
      </w:tr>
      <w:tr w:rsidR="00EC529D" w:rsidRPr="00EC529D" w14:paraId="486A3A77" w14:textId="77777777" w:rsidTr="00EC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EE42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RT3</w:t>
            </w:r>
          </w:p>
        </w:tc>
        <w:tc>
          <w:tcPr>
            <w:tcW w:w="0" w:type="auto"/>
            <w:vAlign w:val="center"/>
            <w:hideMark/>
          </w:tcPr>
          <w:p w14:paraId="51A14426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Недостатнє фінансування</w:t>
            </w:r>
          </w:p>
        </w:tc>
        <w:tc>
          <w:tcPr>
            <w:tcW w:w="0" w:type="auto"/>
            <w:vAlign w:val="center"/>
            <w:hideMark/>
          </w:tcPr>
          <w:p w14:paraId="32C04E7B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F9502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1D543CC7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AC69F8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1.6</w:t>
            </w:r>
          </w:p>
        </w:tc>
      </w:tr>
      <w:tr w:rsidR="00EC529D" w:rsidRPr="00EC529D" w14:paraId="681B7102" w14:textId="77777777" w:rsidTr="00EC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CC3C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RT4</w:t>
            </w:r>
          </w:p>
        </w:tc>
        <w:tc>
          <w:tcPr>
            <w:tcW w:w="0" w:type="auto"/>
            <w:vAlign w:val="center"/>
            <w:hideMark/>
          </w:tcPr>
          <w:p w14:paraId="1314EDF2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Втрата даних користувачів</w:t>
            </w:r>
          </w:p>
        </w:tc>
        <w:tc>
          <w:tcPr>
            <w:tcW w:w="0" w:type="auto"/>
            <w:vAlign w:val="center"/>
            <w:hideMark/>
          </w:tcPr>
          <w:p w14:paraId="24F90FB8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CBF2B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0C9E8660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895DBBB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0.9</w:t>
            </w:r>
          </w:p>
        </w:tc>
      </w:tr>
      <w:tr w:rsidR="00EC529D" w:rsidRPr="00EC529D" w14:paraId="5F4CBB09" w14:textId="77777777" w:rsidTr="00EC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53B5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RT5</w:t>
            </w:r>
          </w:p>
        </w:tc>
        <w:tc>
          <w:tcPr>
            <w:tcW w:w="0" w:type="auto"/>
            <w:vAlign w:val="center"/>
            <w:hideMark/>
          </w:tcPr>
          <w:p w14:paraId="36573BDE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Низький інтерес користувачів</w:t>
            </w:r>
          </w:p>
        </w:tc>
        <w:tc>
          <w:tcPr>
            <w:tcW w:w="0" w:type="auto"/>
            <w:vAlign w:val="center"/>
            <w:hideMark/>
          </w:tcPr>
          <w:p w14:paraId="4BA089E4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Market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6CC4A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13681245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919D50" w14:textId="77777777" w:rsidR="00EC529D" w:rsidRPr="00EC529D" w:rsidRDefault="00EC529D" w:rsidP="00EC52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C529D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2.0</w:t>
            </w:r>
          </w:p>
        </w:tc>
      </w:tr>
    </w:tbl>
    <w:p w14:paraId="438FF2F0" w14:textId="77777777" w:rsidR="00EC529D" w:rsidRPr="00EC529D" w:rsidRDefault="00EC529D" w:rsidP="00EC529D">
      <w:pPr>
        <w:pStyle w:val="a3"/>
        <w:rPr>
          <w:b/>
          <w:bCs/>
          <w:sz w:val="28"/>
          <w:szCs w:val="28"/>
        </w:rPr>
      </w:pPr>
      <w:r w:rsidRPr="00EC529D">
        <w:rPr>
          <w:rStyle w:val="a4"/>
          <w:b w:val="0"/>
          <w:bCs w:val="0"/>
          <w:sz w:val="28"/>
          <w:szCs w:val="28"/>
        </w:rPr>
        <w:t>3. Як уникнути ризиків:</w:t>
      </w:r>
    </w:p>
    <w:p w14:paraId="0467C6DF" w14:textId="77777777" w:rsidR="00EC529D" w:rsidRPr="00EC529D" w:rsidRDefault="00EC529D" w:rsidP="00EC529D">
      <w:pPr>
        <w:pStyle w:val="a3"/>
        <w:numPr>
          <w:ilvl w:val="0"/>
          <w:numId w:val="4"/>
        </w:numPr>
        <w:tabs>
          <w:tab w:val="clear" w:pos="644"/>
          <w:tab w:val="num" w:pos="426"/>
        </w:tabs>
        <w:rPr>
          <w:sz w:val="28"/>
          <w:szCs w:val="28"/>
        </w:rPr>
      </w:pPr>
      <w:r w:rsidRPr="00EC529D">
        <w:rPr>
          <w:sz w:val="28"/>
          <w:szCs w:val="28"/>
        </w:rPr>
        <w:t>RT1 — ретельне тестування програми.</w:t>
      </w:r>
    </w:p>
    <w:p w14:paraId="1C44F8C9" w14:textId="77777777" w:rsidR="00EC529D" w:rsidRPr="00EC529D" w:rsidRDefault="00EC529D" w:rsidP="00EC529D">
      <w:pPr>
        <w:pStyle w:val="a3"/>
        <w:numPr>
          <w:ilvl w:val="0"/>
          <w:numId w:val="4"/>
        </w:numPr>
        <w:tabs>
          <w:tab w:val="clear" w:pos="644"/>
          <w:tab w:val="num" w:pos="426"/>
        </w:tabs>
        <w:rPr>
          <w:sz w:val="28"/>
          <w:szCs w:val="28"/>
        </w:rPr>
      </w:pPr>
      <w:r w:rsidRPr="00EC529D">
        <w:rPr>
          <w:sz w:val="28"/>
          <w:szCs w:val="28"/>
        </w:rPr>
        <w:t>RT2 — планування етапів і контроль строків.</w:t>
      </w:r>
    </w:p>
    <w:p w14:paraId="33B91A2F" w14:textId="77777777" w:rsidR="00EC529D" w:rsidRPr="00EC529D" w:rsidRDefault="00EC529D" w:rsidP="00EC529D">
      <w:pPr>
        <w:pStyle w:val="a3"/>
        <w:numPr>
          <w:ilvl w:val="0"/>
          <w:numId w:val="4"/>
        </w:numPr>
        <w:tabs>
          <w:tab w:val="clear" w:pos="644"/>
          <w:tab w:val="num" w:pos="426"/>
        </w:tabs>
        <w:rPr>
          <w:sz w:val="28"/>
          <w:szCs w:val="28"/>
        </w:rPr>
      </w:pPr>
      <w:r w:rsidRPr="00EC529D">
        <w:rPr>
          <w:sz w:val="28"/>
          <w:szCs w:val="28"/>
        </w:rPr>
        <w:t>RT5 — маркетинг і збір відгуків перед запуском.</w:t>
      </w:r>
    </w:p>
    <w:p w14:paraId="1D08EB19" w14:textId="77777777" w:rsidR="00EC529D" w:rsidRPr="00EC529D" w:rsidRDefault="00EC529D" w:rsidP="00EC529D">
      <w:pPr>
        <w:pStyle w:val="a3"/>
        <w:numPr>
          <w:ilvl w:val="0"/>
          <w:numId w:val="4"/>
        </w:numPr>
        <w:tabs>
          <w:tab w:val="clear" w:pos="644"/>
          <w:tab w:val="num" w:pos="426"/>
        </w:tabs>
        <w:rPr>
          <w:sz w:val="28"/>
          <w:szCs w:val="28"/>
        </w:rPr>
      </w:pPr>
      <w:r w:rsidRPr="00EC529D">
        <w:rPr>
          <w:sz w:val="28"/>
          <w:szCs w:val="28"/>
        </w:rPr>
        <w:t>RT3 — резервний бюджет.</w:t>
      </w:r>
    </w:p>
    <w:p w14:paraId="7A2FDAC5" w14:textId="3723D819" w:rsidR="00EC529D" w:rsidRDefault="00EC529D" w:rsidP="00EC529D">
      <w:pPr>
        <w:pStyle w:val="a3"/>
        <w:numPr>
          <w:ilvl w:val="0"/>
          <w:numId w:val="4"/>
        </w:numPr>
        <w:tabs>
          <w:tab w:val="clear" w:pos="644"/>
          <w:tab w:val="num" w:pos="426"/>
        </w:tabs>
        <w:rPr>
          <w:sz w:val="28"/>
          <w:szCs w:val="28"/>
        </w:rPr>
      </w:pPr>
      <w:r w:rsidRPr="00EC529D">
        <w:rPr>
          <w:sz w:val="28"/>
          <w:szCs w:val="28"/>
        </w:rPr>
        <w:t>RT4 — резервне копіювання та захист даних.</w:t>
      </w:r>
    </w:p>
    <w:p w14:paraId="75260A40" w14:textId="0C184524" w:rsidR="00EC529D" w:rsidRPr="00AB1595" w:rsidRDefault="00EC529D" w:rsidP="00AB1595">
      <w:pPr>
        <w:pStyle w:val="a3"/>
        <w:ind w:left="142"/>
        <w:rPr>
          <w:sz w:val="32"/>
          <w:szCs w:val="32"/>
        </w:rPr>
      </w:pPr>
      <w:r w:rsidRPr="00AB1595">
        <w:rPr>
          <w:rStyle w:val="a4"/>
          <w:b w:val="0"/>
          <w:bCs w:val="0"/>
          <w:sz w:val="28"/>
          <w:szCs w:val="28"/>
        </w:rPr>
        <w:t>4. Тестове запитання:</w:t>
      </w:r>
      <w:r w:rsidRPr="00AB1595">
        <w:rPr>
          <w:sz w:val="28"/>
          <w:szCs w:val="28"/>
        </w:rPr>
        <w:br/>
        <w:t>Що таке ризик у проекті?</w:t>
      </w:r>
      <w:r w:rsidRPr="00AB1595">
        <w:rPr>
          <w:sz w:val="28"/>
          <w:szCs w:val="28"/>
        </w:rPr>
        <w:br/>
        <w:t>A) Завжди позитивна подія</w:t>
      </w:r>
      <w:r w:rsidRPr="00AB1595">
        <w:rPr>
          <w:sz w:val="28"/>
          <w:szCs w:val="28"/>
        </w:rPr>
        <w:br/>
      </w:r>
      <w:r w:rsidRPr="00AB1595">
        <w:rPr>
          <w:b/>
          <w:bCs/>
          <w:sz w:val="28"/>
          <w:szCs w:val="28"/>
        </w:rPr>
        <w:t>B) Можлива подія, що може вплинути на проект</w:t>
      </w:r>
      <w:r w:rsidRPr="00AB1595">
        <w:rPr>
          <w:sz w:val="28"/>
          <w:szCs w:val="28"/>
        </w:rPr>
        <w:t xml:space="preserve"> </w:t>
      </w:r>
      <w:r w:rsidRPr="00AB1595">
        <w:rPr>
          <w:sz w:val="28"/>
          <w:szCs w:val="28"/>
        </w:rPr>
        <w:br/>
        <w:t>C) Гарантований результат</w:t>
      </w:r>
      <w:r w:rsidRPr="00AB1595">
        <w:rPr>
          <w:sz w:val="28"/>
          <w:szCs w:val="28"/>
        </w:rPr>
        <w:br/>
        <w:t>D) Випадкова помилка</w:t>
      </w:r>
    </w:p>
    <w:p w14:paraId="23365925" w14:textId="77777777" w:rsidR="00EC529D" w:rsidRPr="00EC529D" w:rsidRDefault="00EC529D" w:rsidP="00EC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sectPr w:rsidR="00EC529D" w:rsidRPr="00EC529D" w:rsidSect="002546A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451E8"/>
    <w:multiLevelType w:val="multilevel"/>
    <w:tmpl w:val="5CC8F8E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97CE6"/>
    <w:multiLevelType w:val="hybridMultilevel"/>
    <w:tmpl w:val="943C657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F8C746B"/>
    <w:multiLevelType w:val="multilevel"/>
    <w:tmpl w:val="222C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C65E30"/>
    <w:multiLevelType w:val="multilevel"/>
    <w:tmpl w:val="5BF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750"/>
    <w:rsid w:val="002546A4"/>
    <w:rsid w:val="002D0270"/>
    <w:rsid w:val="00AB1595"/>
    <w:rsid w:val="00CB2750"/>
    <w:rsid w:val="00EC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B47F1"/>
  <w15:chartTrackingRefBased/>
  <w15:docId w15:val="{28166DEF-E8EF-4AE4-B4F7-4E68CBB05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B2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CB2750"/>
    <w:rPr>
      <w:b/>
      <w:bCs/>
    </w:rPr>
  </w:style>
  <w:style w:type="paragraph" w:styleId="a5">
    <w:name w:val="List Paragraph"/>
    <w:basedOn w:val="a"/>
    <w:uiPriority w:val="34"/>
    <w:qFormat/>
    <w:rsid w:val="00CB27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714</Words>
  <Characters>408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Ткачук</dc:creator>
  <cp:keywords/>
  <dc:description/>
  <cp:lastModifiedBy>Влад Ткачук</cp:lastModifiedBy>
  <cp:revision>1</cp:revision>
  <dcterms:created xsi:type="dcterms:W3CDTF">2025-10-07T15:20:00Z</dcterms:created>
  <dcterms:modified xsi:type="dcterms:W3CDTF">2025-10-07T15:45:00Z</dcterms:modified>
</cp:coreProperties>
</file>