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54F21" w14:textId="77777777" w:rsidR="007A0F36" w:rsidRPr="000666C2" w:rsidRDefault="00757766" w:rsidP="000666C2">
      <w:pPr>
        <w:spacing w:line="192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66C2">
        <w:rPr>
          <w:rFonts w:ascii="Times New Roman" w:hAnsi="Times New Roman" w:cs="Times New Roman"/>
          <w:sz w:val="28"/>
          <w:szCs w:val="28"/>
          <w:lang w:val="ru-RU"/>
        </w:rPr>
        <w:t>Практична робота №4</w:t>
      </w:r>
    </w:p>
    <w:p w14:paraId="28A98DD1" w14:textId="77777777" w:rsidR="007A0F36" w:rsidRPr="000666C2" w:rsidRDefault="00757766" w:rsidP="000666C2">
      <w:pPr>
        <w:spacing w:line="192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666C2">
        <w:rPr>
          <w:rFonts w:ascii="Times New Roman" w:hAnsi="Times New Roman" w:cs="Times New Roman"/>
          <w:sz w:val="28"/>
          <w:szCs w:val="28"/>
          <w:lang w:val="ru-RU"/>
        </w:rPr>
        <w:t>Технічне</w:t>
      </w:r>
      <w:proofErr w:type="spellEnd"/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6C2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r w:rsidRPr="000666C2">
        <w:rPr>
          <w:rFonts w:ascii="Times New Roman" w:hAnsi="Times New Roman" w:cs="Times New Roman"/>
          <w:sz w:val="28"/>
          <w:szCs w:val="28"/>
        </w:rPr>
        <w:t>SMART</w:t>
      </w:r>
      <w:r w:rsidRPr="000666C2">
        <w:rPr>
          <w:rFonts w:ascii="Times New Roman" w:hAnsi="Times New Roman" w:cs="Times New Roman"/>
          <w:sz w:val="28"/>
          <w:szCs w:val="28"/>
          <w:lang w:val="ru-RU"/>
        </w:rPr>
        <w:t>+4 (</w:t>
      </w:r>
      <w:proofErr w:type="spellStart"/>
      <w:r w:rsidRPr="000666C2">
        <w:rPr>
          <w:rFonts w:ascii="Times New Roman" w:hAnsi="Times New Roman" w:cs="Times New Roman"/>
          <w:sz w:val="28"/>
          <w:szCs w:val="28"/>
          <w:lang w:val="ru-RU"/>
        </w:rPr>
        <w:t>реєстрація</w:t>
      </w:r>
      <w:proofErr w:type="spellEnd"/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6C2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0666C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0BA5F75" w14:textId="77777777" w:rsidR="007A0F36" w:rsidRPr="000666C2" w:rsidRDefault="00757766" w:rsidP="000666C2">
      <w:pPr>
        <w:spacing w:line="192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0666C2">
        <w:rPr>
          <w:rFonts w:ascii="Times New Roman" w:hAnsi="Times New Roman" w:cs="Times New Roman"/>
          <w:sz w:val="28"/>
          <w:szCs w:val="28"/>
        </w:rPr>
        <w:t>User</w:t>
      </w:r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66C2">
        <w:rPr>
          <w:rFonts w:ascii="Times New Roman" w:hAnsi="Times New Roman" w:cs="Times New Roman"/>
          <w:sz w:val="28"/>
          <w:szCs w:val="28"/>
        </w:rPr>
        <w:t>Story</w:t>
      </w:r>
    </w:p>
    <w:p w14:paraId="18ECFE4C" w14:textId="77777777" w:rsidR="007A0F36" w:rsidRPr="000666C2" w:rsidRDefault="00757766" w:rsidP="00757766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Як </w:t>
      </w:r>
      <w:proofErr w:type="spellStart"/>
      <w:r w:rsidRPr="000666C2">
        <w:rPr>
          <w:rFonts w:ascii="Times New Roman" w:hAnsi="Times New Roman" w:cs="Times New Roman"/>
          <w:sz w:val="28"/>
          <w:szCs w:val="28"/>
          <w:lang w:val="ru-RU"/>
        </w:rPr>
        <w:t>новий</w:t>
      </w:r>
      <w:proofErr w:type="spellEnd"/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6C2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, я хочу </w:t>
      </w:r>
      <w:proofErr w:type="spellStart"/>
      <w:r w:rsidRPr="000666C2">
        <w:rPr>
          <w:rFonts w:ascii="Times New Roman" w:hAnsi="Times New Roman" w:cs="Times New Roman"/>
          <w:sz w:val="28"/>
          <w:szCs w:val="28"/>
          <w:lang w:val="ru-RU"/>
        </w:rPr>
        <w:t>зареєструватися</w:t>
      </w:r>
      <w:proofErr w:type="spellEnd"/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0666C2">
        <w:rPr>
          <w:rFonts w:ascii="Times New Roman" w:hAnsi="Times New Roman" w:cs="Times New Roman"/>
          <w:sz w:val="28"/>
          <w:szCs w:val="28"/>
          <w:lang w:val="ru-RU"/>
        </w:rPr>
        <w:t>додатку</w:t>
      </w:r>
      <w:proofErr w:type="spellEnd"/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0666C2">
        <w:rPr>
          <w:rFonts w:ascii="Times New Roman" w:hAnsi="Times New Roman" w:cs="Times New Roman"/>
          <w:sz w:val="28"/>
          <w:szCs w:val="28"/>
          <w:lang w:val="ru-RU"/>
        </w:rPr>
        <w:t>Електронний</w:t>
      </w:r>
      <w:proofErr w:type="spellEnd"/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6C2">
        <w:rPr>
          <w:rFonts w:ascii="Times New Roman" w:hAnsi="Times New Roman" w:cs="Times New Roman"/>
          <w:sz w:val="28"/>
          <w:szCs w:val="28"/>
          <w:lang w:val="ru-RU"/>
        </w:rPr>
        <w:t>розклад</w:t>
      </w:r>
      <w:proofErr w:type="spellEnd"/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», </w:t>
      </w:r>
      <w:proofErr w:type="spellStart"/>
      <w:r w:rsidRPr="000666C2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6C2">
        <w:rPr>
          <w:rFonts w:ascii="Times New Roman" w:hAnsi="Times New Roman" w:cs="Times New Roman"/>
          <w:sz w:val="28"/>
          <w:szCs w:val="28"/>
          <w:lang w:val="ru-RU"/>
        </w:rPr>
        <w:t>мати</w:t>
      </w:r>
      <w:proofErr w:type="spellEnd"/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6C2">
        <w:rPr>
          <w:rFonts w:ascii="Times New Roman" w:hAnsi="Times New Roman" w:cs="Times New Roman"/>
          <w:sz w:val="28"/>
          <w:szCs w:val="28"/>
          <w:lang w:val="ru-RU"/>
        </w:rPr>
        <w:t>персональний</w:t>
      </w:r>
      <w:proofErr w:type="spellEnd"/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 доступ до </w:t>
      </w:r>
      <w:proofErr w:type="spellStart"/>
      <w:r w:rsidRPr="000666C2">
        <w:rPr>
          <w:rFonts w:ascii="Times New Roman" w:hAnsi="Times New Roman" w:cs="Times New Roman"/>
          <w:sz w:val="28"/>
          <w:szCs w:val="28"/>
          <w:lang w:val="ru-RU"/>
        </w:rPr>
        <w:t>розкладу</w:t>
      </w:r>
      <w:proofErr w:type="spellEnd"/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666C2">
        <w:rPr>
          <w:rFonts w:ascii="Times New Roman" w:hAnsi="Times New Roman" w:cs="Times New Roman"/>
          <w:sz w:val="28"/>
          <w:szCs w:val="28"/>
          <w:lang w:val="ru-RU"/>
        </w:rPr>
        <w:t>сповіщень</w:t>
      </w:r>
      <w:proofErr w:type="spellEnd"/>
      <w:r w:rsidRPr="000666C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E46793" w14:textId="77777777" w:rsidR="007A0F36" w:rsidRPr="000666C2" w:rsidRDefault="00757766" w:rsidP="000666C2">
      <w:pPr>
        <w:spacing w:line="192" w:lineRule="auto"/>
        <w:rPr>
          <w:rFonts w:ascii="Times New Roman" w:hAnsi="Times New Roman" w:cs="Times New Roman"/>
          <w:sz w:val="28"/>
          <w:szCs w:val="28"/>
        </w:rPr>
      </w:pPr>
      <w:r w:rsidRPr="000666C2">
        <w:rPr>
          <w:rFonts w:ascii="Times New Roman" w:hAnsi="Times New Roman" w:cs="Times New Roman"/>
          <w:sz w:val="28"/>
          <w:szCs w:val="28"/>
        </w:rPr>
        <w:t>2. Acceptance Criteria та пріоритетність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A0F36" w:rsidRPr="000666C2" w14:paraId="4FEDEF51" w14:textId="77777777">
        <w:tc>
          <w:tcPr>
            <w:tcW w:w="2880" w:type="dxa"/>
          </w:tcPr>
          <w:p w14:paraId="13665490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880" w:type="dxa"/>
          </w:tcPr>
          <w:p w14:paraId="57C6C9D7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Acceptance Criteria</w:t>
            </w:r>
          </w:p>
        </w:tc>
        <w:tc>
          <w:tcPr>
            <w:tcW w:w="2880" w:type="dxa"/>
          </w:tcPr>
          <w:p w14:paraId="003A196C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Пріоритет</w:t>
            </w:r>
          </w:p>
        </w:tc>
      </w:tr>
      <w:tr w:rsidR="007A0F36" w:rsidRPr="000666C2" w14:paraId="5079D5D5" w14:textId="77777777">
        <w:tc>
          <w:tcPr>
            <w:tcW w:w="2880" w:type="dxa"/>
          </w:tcPr>
          <w:p w14:paraId="7602E146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80" w:type="dxa"/>
          </w:tcPr>
          <w:p w14:paraId="67892367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Відкриття</w:t>
            </w:r>
            <w:proofErr w:type="spellEnd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сторінки</w:t>
            </w:r>
            <w:proofErr w:type="spellEnd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«</w:t>
            </w:r>
            <w:proofErr w:type="spellStart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Реєстра</w:t>
            </w:r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ція</w:t>
            </w:r>
            <w:proofErr w:type="spellEnd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 з головного меню</w:t>
            </w:r>
          </w:p>
        </w:tc>
        <w:tc>
          <w:tcPr>
            <w:tcW w:w="2880" w:type="dxa"/>
          </w:tcPr>
          <w:p w14:paraId="132012B1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A0F36" w:rsidRPr="000666C2" w14:paraId="1352B4D6" w14:textId="77777777">
        <w:tc>
          <w:tcPr>
            <w:tcW w:w="2880" w:type="dxa"/>
          </w:tcPr>
          <w:p w14:paraId="6D0D3BCB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80" w:type="dxa"/>
          </w:tcPr>
          <w:p w14:paraId="2FBBDEC5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Форма </w:t>
            </w:r>
            <w:proofErr w:type="spellStart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містить</w:t>
            </w:r>
            <w:proofErr w:type="spellEnd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поля: </w:t>
            </w: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Пароль, </w:t>
            </w:r>
            <w:proofErr w:type="spellStart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Підтвердження</w:t>
            </w:r>
            <w:proofErr w:type="spellEnd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пароля</w:t>
            </w:r>
          </w:p>
        </w:tc>
        <w:tc>
          <w:tcPr>
            <w:tcW w:w="2880" w:type="dxa"/>
          </w:tcPr>
          <w:p w14:paraId="555E0781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A0F36" w:rsidRPr="000666C2" w14:paraId="713EA7AA" w14:textId="77777777">
        <w:tc>
          <w:tcPr>
            <w:tcW w:w="2880" w:type="dxa"/>
          </w:tcPr>
          <w:p w14:paraId="66F02877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80" w:type="dxa"/>
          </w:tcPr>
          <w:p w14:paraId="264D5C50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Перевірка коректності формату email</w:t>
            </w:r>
          </w:p>
        </w:tc>
        <w:tc>
          <w:tcPr>
            <w:tcW w:w="2880" w:type="dxa"/>
          </w:tcPr>
          <w:p w14:paraId="00DB1EF1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7A0F36" w:rsidRPr="000666C2" w14:paraId="526132F8" w14:textId="77777777">
        <w:tc>
          <w:tcPr>
            <w:tcW w:w="2880" w:type="dxa"/>
          </w:tcPr>
          <w:p w14:paraId="0BB313BB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80" w:type="dxa"/>
          </w:tcPr>
          <w:p w14:paraId="7008AC65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Повідомлення</w:t>
            </w:r>
            <w:proofErr w:type="spellEnd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 </w:t>
            </w:r>
            <w:proofErr w:type="spellStart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помилку</w:t>
            </w:r>
            <w:proofErr w:type="spellEnd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при </w:t>
            </w:r>
            <w:proofErr w:type="spellStart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різних</w:t>
            </w:r>
            <w:proofErr w:type="spellEnd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паролях</w:t>
            </w:r>
          </w:p>
        </w:tc>
        <w:tc>
          <w:tcPr>
            <w:tcW w:w="2880" w:type="dxa"/>
          </w:tcPr>
          <w:p w14:paraId="17CA9921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A0F36" w:rsidRPr="000666C2" w14:paraId="1BC9A9D3" w14:textId="77777777">
        <w:tc>
          <w:tcPr>
            <w:tcW w:w="2880" w:type="dxa"/>
          </w:tcPr>
          <w:p w14:paraId="75ED45D5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880" w:type="dxa"/>
          </w:tcPr>
          <w:p w14:paraId="2A9CF23E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Надсилання email підтвердження після реєстрації</w:t>
            </w:r>
          </w:p>
        </w:tc>
        <w:tc>
          <w:tcPr>
            <w:tcW w:w="2880" w:type="dxa"/>
          </w:tcPr>
          <w:p w14:paraId="620603B9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7A0F36" w:rsidRPr="000666C2" w14:paraId="47007063" w14:textId="77777777">
        <w:tc>
          <w:tcPr>
            <w:tcW w:w="2880" w:type="dxa"/>
          </w:tcPr>
          <w:p w14:paraId="2284C06C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880" w:type="dxa"/>
          </w:tcPr>
          <w:p w14:paraId="59D6AE9F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Автоматична </w:t>
            </w:r>
            <w:proofErr w:type="spellStart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авторизація</w:t>
            </w:r>
            <w:proofErr w:type="spellEnd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після</w:t>
            </w:r>
            <w:proofErr w:type="spellEnd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підтвердження</w:t>
            </w:r>
            <w:proofErr w:type="spellEnd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2880" w:type="dxa"/>
          </w:tcPr>
          <w:p w14:paraId="1BF5FD3B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7A0F36" w:rsidRPr="000666C2" w14:paraId="5873E451" w14:textId="77777777">
        <w:tc>
          <w:tcPr>
            <w:tcW w:w="2880" w:type="dxa"/>
          </w:tcPr>
          <w:p w14:paraId="76E46964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880" w:type="dxa"/>
          </w:tcPr>
          <w:p w14:paraId="33AC22F5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Зберігання</w:t>
            </w:r>
            <w:proofErr w:type="spellEnd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пароля у </w:t>
            </w:r>
            <w:proofErr w:type="spellStart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хешованому</w:t>
            </w:r>
            <w:proofErr w:type="spellEnd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вигляді</w:t>
            </w:r>
            <w:proofErr w:type="spellEnd"/>
          </w:p>
        </w:tc>
        <w:tc>
          <w:tcPr>
            <w:tcW w:w="2880" w:type="dxa"/>
          </w:tcPr>
          <w:p w14:paraId="6DC5CDC5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A0F36" w:rsidRPr="000666C2" w14:paraId="187DF76D" w14:textId="77777777">
        <w:tc>
          <w:tcPr>
            <w:tcW w:w="2880" w:type="dxa"/>
          </w:tcPr>
          <w:p w14:paraId="710AEB0A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880" w:type="dxa"/>
          </w:tcPr>
          <w:p w14:paraId="4AE7C2E3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Заборона </w:t>
            </w:r>
            <w:proofErr w:type="spellStart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реєстрації</w:t>
            </w:r>
            <w:proofErr w:type="spellEnd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уже </w:t>
            </w:r>
            <w:proofErr w:type="spellStart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використаним</w:t>
            </w:r>
            <w:proofErr w:type="spellEnd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2880" w:type="dxa"/>
          </w:tcPr>
          <w:p w14:paraId="382C59CE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7A0F36" w:rsidRPr="000666C2" w14:paraId="6A443758" w14:textId="77777777">
        <w:tc>
          <w:tcPr>
            <w:tcW w:w="2880" w:type="dxa"/>
          </w:tcPr>
          <w:p w14:paraId="3389BDEE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880" w:type="dxa"/>
          </w:tcPr>
          <w:p w14:paraId="4648292E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Обробка помилок (відсутність інтернету)</w:t>
            </w:r>
          </w:p>
        </w:tc>
        <w:tc>
          <w:tcPr>
            <w:tcW w:w="2880" w:type="dxa"/>
          </w:tcPr>
          <w:p w14:paraId="59609BC2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7A0F36" w:rsidRPr="000666C2" w14:paraId="2139BC46" w14:textId="77777777">
        <w:tc>
          <w:tcPr>
            <w:tcW w:w="2880" w:type="dxa"/>
          </w:tcPr>
          <w:p w14:paraId="560C0AF3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880" w:type="dxa"/>
          </w:tcPr>
          <w:p w14:paraId="270D0045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Час </w:t>
            </w:r>
            <w:proofErr w:type="spellStart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реєстрації</w:t>
            </w:r>
            <w:proofErr w:type="spellEnd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</w:t>
            </w:r>
            <w:proofErr w:type="spellStart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перевищує</w:t>
            </w:r>
            <w:proofErr w:type="spellEnd"/>
            <w:r w:rsidRPr="000666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5 секунд</w:t>
            </w:r>
          </w:p>
        </w:tc>
        <w:tc>
          <w:tcPr>
            <w:tcW w:w="2880" w:type="dxa"/>
          </w:tcPr>
          <w:p w14:paraId="38D01170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</w:tbl>
    <w:p w14:paraId="286F8270" w14:textId="77777777" w:rsidR="000666C2" w:rsidRDefault="000666C2" w:rsidP="000666C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EF880F4" w14:textId="1315050D" w:rsidR="007A0F36" w:rsidRPr="000666C2" w:rsidRDefault="00757766" w:rsidP="000666C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666C2">
        <w:rPr>
          <w:rFonts w:ascii="Times New Roman" w:hAnsi="Times New Roman" w:cs="Times New Roman"/>
          <w:sz w:val="28"/>
          <w:szCs w:val="28"/>
        </w:rPr>
        <w:lastRenderedPageBreak/>
        <w:t xml:space="preserve">3. Оцінювання вимог за </w:t>
      </w:r>
      <w:r w:rsidRPr="000666C2">
        <w:rPr>
          <w:rFonts w:ascii="Times New Roman" w:hAnsi="Times New Roman" w:cs="Times New Roman"/>
          <w:sz w:val="28"/>
          <w:szCs w:val="28"/>
        </w:rPr>
        <w:t>SMART+4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A0F36" w:rsidRPr="000666C2" w14:paraId="386414BC" w14:textId="77777777">
        <w:tc>
          <w:tcPr>
            <w:tcW w:w="2160" w:type="dxa"/>
          </w:tcPr>
          <w:p w14:paraId="5E77DAF8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Критерій</w:t>
            </w:r>
          </w:p>
        </w:tc>
        <w:tc>
          <w:tcPr>
            <w:tcW w:w="2160" w:type="dxa"/>
          </w:tcPr>
          <w:p w14:paraId="37183D20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  <w:tc>
          <w:tcPr>
            <w:tcW w:w="2160" w:type="dxa"/>
          </w:tcPr>
          <w:p w14:paraId="37EDD715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№ Acceptance Criteria</w:t>
            </w:r>
          </w:p>
        </w:tc>
        <w:tc>
          <w:tcPr>
            <w:tcW w:w="2160" w:type="dxa"/>
          </w:tcPr>
          <w:p w14:paraId="3A610E08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Коментар</w:t>
            </w:r>
          </w:p>
        </w:tc>
      </w:tr>
      <w:tr w:rsidR="007A0F36" w:rsidRPr="000666C2" w14:paraId="3240581B" w14:textId="77777777">
        <w:tc>
          <w:tcPr>
            <w:tcW w:w="2160" w:type="dxa"/>
          </w:tcPr>
          <w:p w14:paraId="727C433D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S (Specific)</w:t>
            </w:r>
          </w:p>
        </w:tc>
        <w:tc>
          <w:tcPr>
            <w:tcW w:w="2160" w:type="dxa"/>
          </w:tcPr>
          <w:p w14:paraId="242C7E49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Конкретність вимоги</w:t>
            </w:r>
          </w:p>
        </w:tc>
        <w:tc>
          <w:tcPr>
            <w:tcW w:w="2160" w:type="dxa"/>
          </w:tcPr>
          <w:p w14:paraId="59F58B90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1, 2, 4</w:t>
            </w:r>
          </w:p>
        </w:tc>
        <w:tc>
          <w:tcPr>
            <w:tcW w:w="2160" w:type="dxa"/>
          </w:tcPr>
          <w:p w14:paraId="3BF7F35F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Вимоги чіткі та однозначні</w:t>
            </w:r>
          </w:p>
        </w:tc>
      </w:tr>
      <w:tr w:rsidR="007A0F36" w:rsidRPr="000666C2" w14:paraId="28B62DE0" w14:textId="77777777">
        <w:tc>
          <w:tcPr>
            <w:tcW w:w="2160" w:type="dxa"/>
          </w:tcPr>
          <w:p w14:paraId="6980E06B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M (Measurable)</w:t>
            </w:r>
          </w:p>
        </w:tc>
        <w:tc>
          <w:tcPr>
            <w:tcW w:w="2160" w:type="dxa"/>
          </w:tcPr>
          <w:p w14:paraId="102E5632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Вимірюваність</w:t>
            </w:r>
          </w:p>
        </w:tc>
        <w:tc>
          <w:tcPr>
            <w:tcW w:w="2160" w:type="dxa"/>
          </w:tcPr>
          <w:p w14:paraId="5CAD702A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3, 10</w:t>
            </w:r>
          </w:p>
        </w:tc>
        <w:tc>
          <w:tcPr>
            <w:tcW w:w="2160" w:type="dxa"/>
          </w:tcPr>
          <w:p w14:paraId="04B4D759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Легко перевірити тестуванням</w:t>
            </w:r>
          </w:p>
        </w:tc>
      </w:tr>
      <w:tr w:rsidR="007A0F36" w:rsidRPr="000666C2" w14:paraId="79988019" w14:textId="77777777">
        <w:tc>
          <w:tcPr>
            <w:tcW w:w="2160" w:type="dxa"/>
          </w:tcPr>
          <w:p w14:paraId="700ABB38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A (Achievable)</w:t>
            </w:r>
          </w:p>
        </w:tc>
        <w:tc>
          <w:tcPr>
            <w:tcW w:w="2160" w:type="dxa"/>
          </w:tcPr>
          <w:p w14:paraId="66BD532B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Досяжність за 2 тижні</w:t>
            </w:r>
          </w:p>
        </w:tc>
        <w:tc>
          <w:tcPr>
            <w:tcW w:w="2160" w:type="dxa"/>
          </w:tcPr>
          <w:p w14:paraId="082C9455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1–10</w:t>
            </w:r>
          </w:p>
        </w:tc>
        <w:tc>
          <w:tcPr>
            <w:tcW w:w="2160" w:type="dxa"/>
          </w:tcPr>
          <w:p w14:paraId="31433016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 xml:space="preserve">Реалізується за один </w:t>
            </w: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спринт</w:t>
            </w:r>
          </w:p>
        </w:tc>
      </w:tr>
      <w:tr w:rsidR="007A0F36" w:rsidRPr="000666C2" w14:paraId="659B0C11" w14:textId="77777777">
        <w:tc>
          <w:tcPr>
            <w:tcW w:w="2160" w:type="dxa"/>
          </w:tcPr>
          <w:p w14:paraId="6A77438E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R (Relevant)</w:t>
            </w:r>
          </w:p>
        </w:tc>
        <w:tc>
          <w:tcPr>
            <w:tcW w:w="2160" w:type="dxa"/>
          </w:tcPr>
          <w:p w14:paraId="7C677DD1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Актуальність для проєкту</w:t>
            </w:r>
          </w:p>
        </w:tc>
        <w:tc>
          <w:tcPr>
            <w:tcW w:w="2160" w:type="dxa"/>
          </w:tcPr>
          <w:p w14:paraId="2952B5F6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1–8</w:t>
            </w:r>
          </w:p>
        </w:tc>
        <w:tc>
          <w:tcPr>
            <w:tcW w:w="2160" w:type="dxa"/>
          </w:tcPr>
          <w:p w14:paraId="651B5BBB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Ключова функція додатку</w:t>
            </w:r>
          </w:p>
        </w:tc>
      </w:tr>
      <w:tr w:rsidR="007A0F36" w:rsidRPr="000666C2" w14:paraId="59EB7AAC" w14:textId="77777777">
        <w:tc>
          <w:tcPr>
            <w:tcW w:w="2160" w:type="dxa"/>
          </w:tcPr>
          <w:p w14:paraId="082AE10A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T (Time-bound)</w:t>
            </w:r>
          </w:p>
        </w:tc>
        <w:tc>
          <w:tcPr>
            <w:tcW w:w="2160" w:type="dxa"/>
          </w:tcPr>
          <w:p w14:paraId="7007EF95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Обмеженість у часі</w:t>
            </w:r>
          </w:p>
        </w:tc>
        <w:tc>
          <w:tcPr>
            <w:tcW w:w="2160" w:type="dxa"/>
          </w:tcPr>
          <w:p w14:paraId="7B7F14BF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60" w:type="dxa"/>
          </w:tcPr>
          <w:p w14:paraId="554BD9B3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Є часові межі</w:t>
            </w:r>
          </w:p>
        </w:tc>
      </w:tr>
      <w:tr w:rsidR="007A0F36" w:rsidRPr="000666C2" w14:paraId="0C4D2083" w14:textId="77777777">
        <w:tc>
          <w:tcPr>
            <w:tcW w:w="2160" w:type="dxa"/>
          </w:tcPr>
          <w:p w14:paraId="39CDFFBC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Clear</w:t>
            </w:r>
          </w:p>
        </w:tc>
        <w:tc>
          <w:tcPr>
            <w:tcW w:w="2160" w:type="dxa"/>
          </w:tcPr>
          <w:p w14:paraId="2ED8B4AD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Зрозумілість</w:t>
            </w:r>
          </w:p>
        </w:tc>
        <w:tc>
          <w:tcPr>
            <w:tcW w:w="2160" w:type="dxa"/>
          </w:tcPr>
          <w:p w14:paraId="4A982178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2, 4, 8</w:t>
            </w:r>
          </w:p>
        </w:tc>
        <w:tc>
          <w:tcPr>
            <w:tcW w:w="2160" w:type="dxa"/>
          </w:tcPr>
          <w:p w14:paraId="4948E384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Не потребує додаткових пояснень</w:t>
            </w:r>
          </w:p>
        </w:tc>
      </w:tr>
      <w:tr w:rsidR="007A0F36" w:rsidRPr="000666C2" w14:paraId="650FE84D" w14:textId="77777777">
        <w:tc>
          <w:tcPr>
            <w:tcW w:w="2160" w:type="dxa"/>
          </w:tcPr>
          <w:p w14:paraId="05E5081A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Consistent</w:t>
            </w:r>
          </w:p>
        </w:tc>
        <w:tc>
          <w:tcPr>
            <w:tcW w:w="2160" w:type="dxa"/>
          </w:tcPr>
          <w:p w14:paraId="3E747E00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Узгодженість</w:t>
            </w:r>
          </w:p>
        </w:tc>
        <w:tc>
          <w:tcPr>
            <w:tcW w:w="2160" w:type="dxa"/>
          </w:tcPr>
          <w:p w14:paraId="16129474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5, 6</w:t>
            </w:r>
          </w:p>
        </w:tc>
        <w:tc>
          <w:tcPr>
            <w:tcW w:w="2160" w:type="dxa"/>
          </w:tcPr>
          <w:p w14:paraId="61D5E06F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Сумісно з авторизацією</w:t>
            </w:r>
          </w:p>
        </w:tc>
      </w:tr>
      <w:tr w:rsidR="007A0F36" w:rsidRPr="000666C2" w14:paraId="31FBF6BB" w14:textId="77777777">
        <w:tc>
          <w:tcPr>
            <w:tcW w:w="2160" w:type="dxa"/>
          </w:tcPr>
          <w:p w14:paraId="2E4FB3FB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Traceable</w:t>
            </w:r>
          </w:p>
        </w:tc>
        <w:tc>
          <w:tcPr>
            <w:tcW w:w="2160" w:type="dxa"/>
          </w:tcPr>
          <w:p w14:paraId="42B86E23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Відповідність бізнес-цілям</w:t>
            </w:r>
          </w:p>
        </w:tc>
        <w:tc>
          <w:tcPr>
            <w:tcW w:w="2160" w:type="dxa"/>
          </w:tcPr>
          <w:p w14:paraId="38661945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1, 5, 6</w:t>
            </w:r>
          </w:p>
        </w:tc>
        <w:tc>
          <w:tcPr>
            <w:tcW w:w="2160" w:type="dxa"/>
          </w:tcPr>
          <w:p w14:paraId="3FE43CC4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Сприяє залученню користувачів</w:t>
            </w:r>
          </w:p>
        </w:tc>
      </w:tr>
      <w:tr w:rsidR="007A0F36" w:rsidRPr="000666C2" w14:paraId="6B8EC90E" w14:textId="77777777">
        <w:tc>
          <w:tcPr>
            <w:tcW w:w="2160" w:type="dxa"/>
          </w:tcPr>
          <w:p w14:paraId="2A35415F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Testable</w:t>
            </w:r>
          </w:p>
        </w:tc>
        <w:tc>
          <w:tcPr>
            <w:tcW w:w="2160" w:type="dxa"/>
          </w:tcPr>
          <w:p w14:paraId="5819A065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Можливість тестування</w:t>
            </w:r>
          </w:p>
        </w:tc>
        <w:tc>
          <w:tcPr>
            <w:tcW w:w="2160" w:type="dxa"/>
          </w:tcPr>
          <w:p w14:paraId="6A2B1616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2, 3, 7, 10</w:t>
            </w:r>
          </w:p>
        </w:tc>
        <w:tc>
          <w:tcPr>
            <w:tcW w:w="2160" w:type="dxa"/>
          </w:tcPr>
          <w:p w14:paraId="11FB2A34" w14:textId="77777777" w:rsidR="007A0F36" w:rsidRPr="000666C2" w:rsidRDefault="00757766" w:rsidP="000666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6C2">
              <w:rPr>
                <w:rFonts w:ascii="Times New Roman" w:hAnsi="Times New Roman" w:cs="Times New Roman"/>
                <w:sz w:val="28"/>
                <w:szCs w:val="28"/>
              </w:rPr>
              <w:t>Усі критерії тестуються</w:t>
            </w:r>
          </w:p>
        </w:tc>
      </w:tr>
    </w:tbl>
    <w:p w14:paraId="5FC418D1" w14:textId="77777777" w:rsidR="007A0F36" w:rsidRPr="000666C2" w:rsidRDefault="00757766" w:rsidP="000666C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666C2">
        <w:rPr>
          <w:rFonts w:ascii="Times New Roman" w:hAnsi="Times New Roman" w:cs="Times New Roman"/>
          <w:sz w:val="28"/>
          <w:szCs w:val="28"/>
        </w:rPr>
        <w:t>4. Тестове запитання</w:t>
      </w:r>
    </w:p>
    <w:p w14:paraId="00F8F826" w14:textId="0F5925B5" w:rsidR="007A0F36" w:rsidRPr="000666C2" w:rsidRDefault="00757766" w:rsidP="000666C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Яка </w:t>
      </w:r>
      <w:proofErr w:type="spellStart"/>
      <w:r w:rsidRPr="000666C2">
        <w:rPr>
          <w:rFonts w:ascii="Times New Roman" w:hAnsi="Times New Roman" w:cs="Times New Roman"/>
          <w:sz w:val="28"/>
          <w:szCs w:val="28"/>
          <w:lang w:val="ru-RU"/>
        </w:rPr>
        <w:t>головна</w:t>
      </w:r>
      <w:proofErr w:type="spellEnd"/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 мета методики </w:t>
      </w:r>
      <w:r w:rsidRPr="000666C2">
        <w:rPr>
          <w:rFonts w:ascii="Times New Roman" w:hAnsi="Times New Roman" w:cs="Times New Roman"/>
          <w:sz w:val="28"/>
          <w:szCs w:val="28"/>
        </w:rPr>
        <w:t>SMART</w:t>
      </w:r>
      <w:r w:rsidRPr="000666C2">
        <w:rPr>
          <w:rFonts w:ascii="Times New Roman" w:hAnsi="Times New Roman" w:cs="Times New Roman"/>
          <w:sz w:val="28"/>
          <w:szCs w:val="28"/>
          <w:lang w:val="ru-RU"/>
        </w:rPr>
        <w:t>+4?</w:t>
      </w:r>
      <w:r w:rsidRPr="000666C2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666C2">
        <w:rPr>
          <w:rFonts w:ascii="Times New Roman" w:hAnsi="Times New Roman" w:cs="Times New Roman"/>
          <w:sz w:val="28"/>
          <w:szCs w:val="28"/>
        </w:rPr>
        <w:t>A</w:t>
      </w:r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0666C2">
        <w:rPr>
          <w:rFonts w:ascii="Times New Roman" w:hAnsi="Times New Roman" w:cs="Times New Roman"/>
          <w:sz w:val="28"/>
          <w:szCs w:val="28"/>
          <w:lang w:val="ru-RU"/>
        </w:rPr>
        <w:t>Прискорення</w:t>
      </w:r>
      <w:proofErr w:type="spellEnd"/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6C2">
        <w:rPr>
          <w:rFonts w:ascii="Times New Roman" w:hAnsi="Times New Roman" w:cs="Times New Roman"/>
          <w:sz w:val="28"/>
          <w:szCs w:val="28"/>
          <w:lang w:val="ru-RU"/>
        </w:rPr>
        <w:t>написання</w:t>
      </w:r>
      <w:proofErr w:type="spellEnd"/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 коду</w:t>
      </w:r>
      <w:r w:rsidRPr="000666C2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666C2">
        <w:rPr>
          <w:rFonts w:ascii="Times New Roman" w:hAnsi="Times New Roman" w:cs="Times New Roman"/>
          <w:sz w:val="28"/>
          <w:szCs w:val="28"/>
        </w:rPr>
        <w:t>B</w:t>
      </w:r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0666C2">
        <w:rPr>
          <w:rFonts w:ascii="Times New Roman" w:hAnsi="Times New Roman" w:cs="Times New Roman"/>
          <w:sz w:val="28"/>
          <w:szCs w:val="28"/>
          <w:lang w:val="ru-RU"/>
        </w:rPr>
        <w:t>Покращення</w:t>
      </w:r>
      <w:proofErr w:type="spellEnd"/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 дизайну </w:t>
      </w:r>
      <w:proofErr w:type="spellStart"/>
      <w:r w:rsidRPr="000666C2">
        <w:rPr>
          <w:rFonts w:ascii="Times New Roman" w:hAnsi="Times New Roman" w:cs="Times New Roman"/>
          <w:sz w:val="28"/>
          <w:szCs w:val="28"/>
          <w:lang w:val="ru-RU"/>
        </w:rPr>
        <w:t>інтерфейсу</w:t>
      </w:r>
      <w:proofErr w:type="spellEnd"/>
      <w:r w:rsidRPr="000666C2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666C2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0666C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</w:t>
      </w:r>
      <w:proofErr w:type="spellStart"/>
      <w:r w:rsidRPr="000666C2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Формування</w:t>
      </w:r>
      <w:proofErr w:type="spellEnd"/>
      <w:r w:rsidRPr="000666C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666C2">
        <w:rPr>
          <w:rFonts w:ascii="Times New Roman" w:hAnsi="Times New Roman" w:cs="Times New Roman"/>
          <w:b/>
          <w:bCs/>
          <w:sz w:val="28"/>
          <w:szCs w:val="28"/>
          <w:lang w:val="ru-RU"/>
        </w:rPr>
        <w:t>чітких</w:t>
      </w:r>
      <w:proofErr w:type="spellEnd"/>
      <w:r w:rsidRPr="000666C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666C2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вимірюваних</w:t>
      </w:r>
      <w:proofErr w:type="spellEnd"/>
      <w:r w:rsidRPr="000666C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0666C2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тестованих</w:t>
      </w:r>
      <w:proofErr w:type="spellEnd"/>
      <w:r w:rsidRPr="000666C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666C2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вимог</w:t>
      </w:r>
      <w:proofErr w:type="spellEnd"/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66C2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666C2">
        <w:rPr>
          <w:rFonts w:ascii="Times New Roman" w:hAnsi="Times New Roman" w:cs="Times New Roman"/>
          <w:sz w:val="28"/>
          <w:szCs w:val="28"/>
        </w:rPr>
        <w:t>D</w:t>
      </w:r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0666C2">
        <w:rPr>
          <w:rFonts w:ascii="Times New Roman" w:hAnsi="Times New Roman" w:cs="Times New Roman"/>
          <w:sz w:val="28"/>
          <w:szCs w:val="28"/>
          <w:lang w:val="ru-RU"/>
        </w:rPr>
        <w:t>Заміна</w:t>
      </w:r>
      <w:proofErr w:type="spellEnd"/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66C2">
        <w:rPr>
          <w:rFonts w:ascii="Times New Roman" w:hAnsi="Times New Roman" w:cs="Times New Roman"/>
          <w:sz w:val="28"/>
          <w:szCs w:val="28"/>
        </w:rPr>
        <w:t>User</w:t>
      </w:r>
      <w:r w:rsidRPr="000666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66C2">
        <w:rPr>
          <w:rFonts w:ascii="Times New Roman" w:hAnsi="Times New Roman" w:cs="Times New Roman"/>
          <w:sz w:val="28"/>
          <w:szCs w:val="28"/>
        </w:rPr>
        <w:t>Story</w:t>
      </w:r>
    </w:p>
    <w:sectPr w:rsidR="007A0F36" w:rsidRPr="000666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6C2"/>
    <w:rsid w:val="0015074B"/>
    <w:rsid w:val="0029639D"/>
    <w:rsid w:val="00326F90"/>
    <w:rsid w:val="00757766"/>
    <w:rsid w:val="007A0F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739807"/>
  <w14:defaultImageDpi w14:val="300"/>
  <w15:docId w15:val="{43BE6342-1400-4BE1-84D3-0B290F43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1047</Words>
  <Characters>597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 Ткачук</cp:lastModifiedBy>
  <cp:revision>4</cp:revision>
  <dcterms:created xsi:type="dcterms:W3CDTF">2013-12-23T23:15:00Z</dcterms:created>
  <dcterms:modified xsi:type="dcterms:W3CDTF">2026-01-06T23:17:00Z</dcterms:modified>
  <cp:category/>
</cp:coreProperties>
</file>