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AB34" w14:textId="77777777" w:rsidR="00442B77" w:rsidRDefault="00442B77" w:rsidP="00442B77">
      <w:r>
        <w:t>Page 42</w:t>
      </w:r>
    </w:p>
    <w:p w14:paraId="736CCA05" w14:textId="77777777" w:rsidR="00442B77" w:rsidRDefault="00442B77" w:rsidP="00442B77"/>
    <w:p w14:paraId="2F8F23BE" w14:textId="77777777" w:rsidR="00442B77" w:rsidRDefault="00442B77" w:rsidP="00442B77">
      <w:r>
        <w:t>This text is intended for testing the capabilities of different OCR solutions.</w:t>
      </w:r>
    </w:p>
    <w:p w14:paraId="215B0884" w14:textId="77777777" w:rsidR="00442B77" w:rsidRDefault="00442B77" w:rsidP="00442B77">
      <w:r>
        <w:t>It contains both English and Finnish sentences, to help evaluate multi-language</w:t>
      </w:r>
    </w:p>
    <w:p w14:paraId="3C627749" w14:textId="77777777" w:rsidR="00442B77" w:rsidRDefault="00442B77" w:rsidP="00442B77">
      <w:r>
        <w:t>recognition quality and accuracy across various software platforms.</w:t>
      </w:r>
    </w:p>
    <w:p w14:paraId="2887025D" w14:textId="77777777" w:rsidR="00442B77" w:rsidRDefault="00442B77" w:rsidP="00442B77"/>
    <w:p w14:paraId="5E727144" w14:textId="77777777" w:rsidR="00442B77" w:rsidRPr="00442B77" w:rsidRDefault="00442B77" w:rsidP="00442B77">
      <w:pPr>
        <w:rPr>
          <w:lang w:val="fi-FI"/>
        </w:rPr>
      </w:pPr>
      <w:r w:rsidRPr="00442B77">
        <w:rPr>
          <w:lang w:val="fi-FI"/>
        </w:rPr>
        <w:t>Tämä teksti on tarkoitettu erilaisten OCR-ratkaisujen testaukseen.</w:t>
      </w:r>
    </w:p>
    <w:p w14:paraId="6770227B" w14:textId="77777777" w:rsidR="00442B77" w:rsidRPr="00442B77" w:rsidRDefault="00442B77" w:rsidP="00442B77">
      <w:pPr>
        <w:rPr>
          <w:lang w:val="fi-FI"/>
        </w:rPr>
      </w:pPr>
      <w:r w:rsidRPr="00442B77">
        <w:rPr>
          <w:lang w:val="fi-FI"/>
        </w:rPr>
        <w:t>Sen avulla voidaan arvioida, kuinka hyvin ohjelmisto tunnistaa</w:t>
      </w:r>
    </w:p>
    <w:p w14:paraId="53E7AE49" w14:textId="77777777" w:rsidR="00442B77" w:rsidRPr="00442B77" w:rsidRDefault="00442B77" w:rsidP="00442B77">
      <w:pPr>
        <w:rPr>
          <w:lang w:val="fi-FI"/>
        </w:rPr>
      </w:pPr>
      <w:r w:rsidRPr="00442B77">
        <w:rPr>
          <w:lang w:val="fi-FI"/>
        </w:rPr>
        <w:t>suomenkielistä sisältöä, mukaan lukien ääkköset: ä, ö, ja å.</w:t>
      </w:r>
    </w:p>
    <w:p w14:paraId="7A160C0B" w14:textId="77777777" w:rsidR="00442B77" w:rsidRPr="00442B77" w:rsidRDefault="00442B77" w:rsidP="00442B77">
      <w:pPr>
        <w:rPr>
          <w:lang w:val="fi-FI"/>
        </w:rPr>
      </w:pPr>
    </w:p>
    <w:p w14:paraId="3AD906EB" w14:textId="77777777" w:rsidR="00442B77" w:rsidRDefault="00442B77" w:rsidP="00442B77">
      <w:r>
        <w:t>Some lines are hyphen-</w:t>
      </w:r>
    </w:p>
    <w:p w14:paraId="32EB480E" w14:textId="77777777" w:rsidR="00442B77" w:rsidRDefault="00442B77" w:rsidP="00442B77">
      <w:proofErr w:type="spellStart"/>
      <w:r>
        <w:t>ated</w:t>
      </w:r>
      <w:proofErr w:type="spellEnd"/>
      <w:r>
        <w:t xml:space="preserve"> to simulate typical line breaks found in printed</w:t>
      </w:r>
    </w:p>
    <w:p w14:paraId="0737FD08" w14:textId="77777777" w:rsidR="00442B77" w:rsidRDefault="00442B77" w:rsidP="00442B77">
      <w:r>
        <w:t>books or scanned pages. This tests whether the OCR engine can</w:t>
      </w:r>
    </w:p>
    <w:p w14:paraId="09F2DB60" w14:textId="77777777" w:rsidR="00442B77" w:rsidRPr="00442B77" w:rsidRDefault="00442B77" w:rsidP="00442B77">
      <w:pPr>
        <w:rPr>
          <w:lang w:val="fi-FI"/>
        </w:rPr>
      </w:pPr>
      <w:r w:rsidRPr="00442B77">
        <w:rPr>
          <w:lang w:val="fi-FI"/>
        </w:rPr>
        <w:t>intelligently restore broken words.</w:t>
      </w:r>
    </w:p>
    <w:p w14:paraId="44D69F95" w14:textId="77777777" w:rsidR="00442B77" w:rsidRPr="00442B77" w:rsidRDefault="00442B77" w:rsidP="00442B77">
      <w:pPr>
        <w:rPr>
          <w:lang w:val="fi-FI"/>
        </w:rPr>
      </w:pPr>
    </w:p>
    <w:p w14:paraId="78B4E952" w14:textId="77777777" w:rsidR="00442B77" w:rsidRPr="00442B77" w:rsidRDefault="00442B77" w:rsidP="00442B77">
      <w:pPr>
        <w:rPr>
          <w:lang w:val="fi-FI"/>
        </w:rPr>
      </w:pPr>
      <w:r w:rsidRPr="00442B77">
        <w:rPr>
          <w:lang w:val="fi-FI"/>
        </w:rPr>
        <w:t>Myös jotkin sanat on katkais-</w:t>
      </w:r>
    </w:p>
    <w:p w14:paraId="4F67F8F5" w14:textId="77777777" w:rsidR="00442B77" w:rsidRPr="00442B77" w:rsidRDefault="00442B77" w:rsidP="00442B77">
      <w:pPr>
        <w:rPr>
          <w:lang w:val="fi-FI"/>
        </w:rPr>
      </w:pPr>
      <w:r w:rsidRPr="00442B77">
        <w:rPr>
          <w:lang w:val="fi-FI"/>
        </w:rPr>
        <w:t>tu rivien lopussa. Tämä on tärkeää, koska monet OCR-</w:t>
      </w:r>
    </w:p>
    <w:p w14:paraId="62C6A6BE" w14:textId="77777777" w:rsidR="00442B77" w:rsidRPr="00442B77" w:rsidRDefault="00442B77" w:rsidP="00442B77">
      <w:pPr>
        <w:rPr>
          <w:lang w:val="fi-FI"/>
        </w:rPr>
      </w:pPr>
      <w:r w:rsidRPr="00442B77">
        <w:rPr>
          <w:lang w:val="fi-FI"/>
        </w:rPr>
        <w:t>ratkaisut käsittelevät rivinvaihdot eri tavoin.</w:t>
      </w:r>
    </w:p>
    <w:p w14:paraId="79F7BBC2" w14:textId="77777777" w:rsidR="00442B77" w:rsidRPr="00442B77" w:rsidRDefault="00442B77" w:rsidP="00442B77">
      <w:pPr>
        <w:rPr>
          <w:lang w:val="fi-FI"/>
        </w:rPr>
      </w:pPr>
    </w:p>
    <w:p w14:paraId="2FEB0188" w14:textId="77777777" w:rsidR="00442B77" w:rsidRDefault="00442B77" w:rsidP="00442B77">
      <w:r>
        <w:t>Numbers and punctuation: 1234567890, $%&amp;?! – all test OCR character handling.</w:t>
      </w:r>
    </w:p>
    <w:p w14:paraId="65A68237" w14:textId="77777777" w:rsidR="00442B77" w:rsidRDefault="00442B77" w:rsidP="00442B77"/>
    <w:p w14:paraId="3FDE6095" w14:textId="77777777" w:rsidR="00442B77" w:rsidRPr="00442B77" w:rsidRDefault="00442B77" w:rsidP="00442B77">
      <w:pPr>
        <w:rPr>
          <w:lang w:val="fi-FI"/>
        </w:rPr>
      </w:pPr>
      <w:r>
        <w:t xml:space="preserve">           </w:t>
      </w:r>
      <w:r w:rsidRPr="00442B77">
        <w:rPr>
          <w:lang w:val="fi-FI"/>
        </w:rPr>
        <w:t>*** Footnote Example ***</w:t>
      </w:r>
    </w:p>
    <w:p w14:paraId="512BFD7C" w14:textId="77777777" w:rsidR="00442B77" w:rsidRPr="00442B77" w:rsidRDefault="00442B77" w:rsidP="00442B77">
      <w:pPr>
        <w:rPr>
          <w:lang w:val="fi-FI"/>
        </w:rPr>
      </w:pPr>
      <w:r w:rsidRPr="00442B77">
        <w:rPr>
          <w:lang w:val="fi-FI"/>
        </w:rPr>
        <w:t>1. Tämä on esimerkki alaviitteestä, jota käytetään OCR-testissä.</w:t>
      </w:r>
    </w:p>
    <w:p w14:paraId="1FA85138" w14:textId="77777777" w:rsidR="00442B77" w:rsidRDefault="00442B77" w:rsidP="00442B77">
      <w:r>
        <w:t>2. This is an example of a multilingual footnote reference¹.</w:t>
      </w:r>
    </w:p>
    <w:p w14:paraId="17409CA6" w14:textId="77777777" w:rsidR="00442B77" w:rsidRDefault="00442B77" w:rsidP="00442B77"/>
    <w:p w14:paraId="24C654D6" w14:textId="77777777" w:rsidR="00442B77" w:rsidRDefault="00442B77" w:rsidP="00442B77">
      <w:r>
        <w:t>_______________________________________</w:t>
      </w:r>
    </w:p>
    <w:p w14:paraId="67B168FC" w14:textId="77777777" w:rsidR="00442B77" w:rsidRDefault="00442B77" w:rsidP="00442B77"/>
    <w:p w14:paraId="65787C60" w14:textId="1C15842F" w:rsidR="00A54EDE" w:rsidRDefault="00442B77" w:rsidP="00442B77">
      <w:r>
        <w:t>¹ Including superscript references and line breaks.</w:t>
      </w:r>
    </w:p>
    <w:sectPr w:rsidR="00A5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77"/>
    <w:rsid w:val="000656F4"/>
    <w:rsid w:val="00442B77"/>
    <w:rsid w:val="00A52012"/>
    <w:rsid w:val="00A5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5D46B"/>
  <w15:chartTrackingRefBased/>
  <w15:docId w15:val="{6DE82FB1-E363-F245-B355-448A22AF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B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B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Langen</dc:creator>
  <cp:keywords/>
  <dc:description/>
  <cp:lastModifiedBy>Ville Langen</cp:lastModifiedBy>
  <cp:revision>1</cp:revision>
  <dcterms:created xsi:type="dcterms:W3CDTF">2025-08-03T06:53:00Z</dcterms:created>
  <dcterms:modified xsi:type="dcterms:W3CDTF">2025-08-03T06:54:00Z</dcterms:modified>
</cp:coreProperties>
</file>