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0EC5" w14:textId="6BB311B0" w:rsidR="00612343" w:rsidRPr="00CA25C3" w:rsidRDefault="00CA25C3" w:rsidP="00CA25C3">
      <w:pPr>
        <w:pStyle w:val="a4"/>
        <w:spacing w:line="360" w:lineRule="auto"/>
        <w:ind w:firstLine="851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Город</w:t>
      </w:r>
    </w:p>
    <w:p w14:paraId="5229FBD9" w14:textId="3EFAC45C" w:rsidR="00DE7C45" w:rsidRPr="00CA25C3" w:rsidRDefault="00CA25C3" w:rsidP="00CA25C3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Основание для реализации проекта</w:t>
      </w:r>
    </w:p>
    <w:p w14:paraId="082F61C5" w14:textId="77777777" w:rsidR="00CA25C3" w:rsidRPr="00CA25C3" w:rsidRDefault="00CA25C3" w:rsidP="00CA25C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 xml:space="preserve">На сегодняшний день огромному количеству людей по каким-либо причинам приходиться искать специалистов. Но во время поиска они сталкиваются с рядом проблем. Так как они ищут хорошего специалиста, его поиск проходит на разных сайтах и платформах, довольно часто отсутствует возможность оценки найденного результата, среди найденных объявлении большая часть бывает не актуальной, поэтому приходиться искать иголку в стоге сена, и весь этот процесс бывает изнурительным и </w:t>
      </w:r>
      <w:proofErr w:type="spellStart"/>
      <w:r w:rsidRPr="00CA25C3">
        <w:rPr>
          <w:rFonts w:ascii="Times New Roman" w:hAnsi="Times New Roman" w:cs="Times New Roman"/>
          <w:sz w:val="24"/>
        </w:rPr>
        <w:t>времязатраным</w:t>
      </w:r>
      <w:proofErr w:type="spellEnd"/>
      <w:r w:rsidRPr="00CA25C3">
        <w:rPr>
          <w:rFonts w:ascii="Times New Roman" w:hAnsi="Times New Roman" w:cs="Times New Roman"/>
          <w:sz w:val="24"/>
        </w:rPr>
        <w:t xml:space="preserve">. Но и специалистам бывает довольно сложно. Им приходиться публиковать объявления на разных платформах, разрываться между ними, пытаясь как-то всем ответить, пока потенциальный клиент не ушёл к конкурентам, что </w:t>
      </w:r>
      <w:proofErr w:type="gramStart"/>
      <w:r w:rsidRPr="00CA25C3">
        <w:rPr>
          <w:rFonts w:ascii="Times New Roman" w:hAnsi="Times New Roman" w:cs="Times New Roman"/>
          <w:sz w:val="24"/>
        </w:rPr>
        <w:t>опять таки</w:t>
      </w:r>
      <w:proofErr w:type="gramEnd"/>
      <w:r w:rsidRPr="00CA25C3">
        <w:rPr>
          <w:rFonts w:ascii="Times New Roman" w:hAnsi="Times New Roman" w:cs="Times New Roman"/>
          <w:sz w:val="24"/>
        </w:rPr>
        <w:t xml:space="preserve"> занимает много времени и сил. </w:t>
      </w:r>
      <w:proofErr w:type="gramStart"/>
      <w:r w:rsidRPr="00CA25C3">
        <w:rPr>
          <w:rFonts w:ascii="Times New Roman" w:hAnsi="Times New Roman" w:cs="Times New Roman"/>
          <w:sz w:val="24"/>
        </w:rPr>
        <w:t>Кроме того</w:t>
      </w:r>
      <w:proofErr w:type="gramEnd"/>
      <w:r w:rsidRPr="00CA25C3">
        <w:rPr>
          <w:rFonts w:ascii="Times New Roman" w:hAnsi="Times New Roman" w:cs="Times New Roman"/>
          <w:sz w:val="24"/>
        </w:rPr>
        <w:t xml:space="preserve"> не все клиенты добропорядочны, и не все специалисты гуру своего дела, а в большинстве случаев мы не можем их оценить до начала общения просто потому что не хватает сведении о них. И именно все эти проблемы решит создаваемая нами веб-платформа «Город».  </w:t>
      </w:r>
    </w:p>
    <w:p w14:paraId="1A744E41" w14:textId="7F91FA06" w:rsidR="00B96925" w:rsidRPr="00CA25C3" w:rsidRDefault="00B96925" w:rsidP="002B4C3D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Цели проекта</w:t>
      </w:r>
    </w:p>
    <w:p w14:paraId="613F0B99" w14:textId="77777777" w:rsidR="00CA25C3" w:rsidRPr="002B4C3D" w:rsidRDefault="00CA25C3" w:rsidP="002B4C3D">
      <w:pPr>
        <w:pStyle w:val="af5"/>
        <w:numPr>
          <w:ilvl w:val="0"/>
          <w:numId w:val="7"/>
        </w:numPr>
        <w:spacing w:after="160" w:line="360" w:lineRule="auto"/>
        <w:ind w:left="709"/>
        <w:jc w:val="both"/>
        <w:rPr>
          <w:rFonts w:ascii="Times New Roman" w:hAnsi="Times New Roman" w:cs="Times New Roman"/>
          <w:bCs/>
          <w:sz w:val="24"/>
        </w:rPr>
      </w:pPr>
      <w:r w:rsidRPr="002B4C3D">
        <w:rPr>
          <w:rFonts w:ascii="Times New Roman" w:hAnsi="Times New Roman" w:cs="Times New Roman"/>
          <w:bCs/>
          <w:sz w:val="24"/>
        </w:rPr>
        <w:t>Упростить процесс нахождения специалиста от изначального поиска на разных платформах до 3 действии в одной системе к 20.12.2022 года с помощью создания веб-платформы «Город»;</w:t>
      </w:r>
    </w:p>
    <w:p w14:paraId="4AACC8F8" w14:textId="77777777" w:rsidR="00CA25C3" w:rsidRPr="002B4C3D" w:rsidRDefault="00CA25C3" w:rsidP="002B4C3D">
      <w:pPr>
        <w:pStyle w:val="af5"/>
        <w:numPr>
          <w:ilvl w:val="0"/>
          <w:numId w:val="7"/>
        </w:numPr>
        <w:spacing w:after="160" w:line="360" w:lineRule="auto"/>
        <w:ind w:left="709"/>
        <w:jc w:val="both"/>
        <w:rPr>
          <w:rFonts w:ascii="Times New Roman" w:hAnsi="Times New Roman" w:cs="Times New Roman"/>
          <w:bCs/>
          <w:sz w:val="24"/>
        </w:rPr>
      </w:pPr>
      <w:r w:rsidRPr="002B4C3D">
        <w:rPr>
          <w:rFonts w:ascii="Times New Roman" w:hAnsi="Times New Roman" w:cs="Times New Roman"/>
          <w:bCs/>
          <w:sz w:val="24"/>
        </w:rPr>
        <w:t>Сократить минимальное время поиска специалиста до 1 минуты к 20.12.2022 за счёт упрощения процесса нахождения специалистов;</w:t>
      </w:r>
    </w:p>
    <w:p w14:paraId="61A6AA82" w14:textId="77777777" w:rsidR="00CA25C3" w:rsidRPr="002B4C3D" w:rsidRDefault="00CA25C3" w:rsidP="002B4C3D">
      <w:pPr>
        <w:pStyle w:val="af5"/>
        <w:numPr>
          <w:ilvl w:val="0"/>
          <w:numId w:val="7"/>
        </w:numPr>
        <w:spacing w:after="160" w:line="360" w:lineRule="auto"/>
        <w:ind w:left="709"/>
        <w:jc w:val="both"/>
        <w:rPr>
          <w:rFonts w:ascii="Times New Roman" w:hAnsi="Times New Roman" w:cs="Times New Roman"/>
          <w:bCs/>
          <w:sz w:val="24"/>
        </w:rPr>
      </w:pPr>
      <w:r w:rsidRPr="002B4C3D">
        <w:rPr>
          <w:rFonts w:ascii="Times New Roman" w:hAnsi="Times New Roman" w:cs="Times New Roman"/>
          <w:bCs/>
          <w:sz w:val="24"/>
        </w:rPr>
        <w:t xml:space="preserve">Упростить возможность оценки безопасности потенциальной консультаций до просмотра рейтинга специалиста к 20.12.2022 года путём оценки специалиста и добавлении отзыва о качестве предоставленной услуги после состоявшейся </w:t>
      </w:r>
      <w:proofErr w:type="gramStart"/>
      <w:r w:rsidRPr="002B4C3D">
        <w:rPr>
          <w:rFonts w:ascii="Times New Roman" w:hAnsi="Times New Roman" w:cs="Times New Roman"/>
          <w:bCs/>
          <w:sz w:val="24"/>
        </w:rPr>
        <w:t>консультации ;</w:t>
      </w:r>
      <w:proofErr w:type="gramEnd"/>
    </w:p>
    <w:p w14:paraId="51E823F4" w14:textId="77777777" w:rsidR="00CA25C3" w:rsidRPr="002B4C3D" w:rsidRDefault="00CA25C3" w:rsidP="002B4C3D">
      <w:pPr>
        <w:pStyle w:val="af5"/>
        <w:numPr>
          <w:ilvl w:val="0"/>
          <w:numId w:val="7"/>
        </w:numPr>
        <w:spacing w:after="160" w:line="360" w:lineRule="auto"/>
        <w:ind w:left="709"/>
        <w:jc w:val="both"/>
        <w:rPr>
          <w:rFonts w:ascii="Times New Roman" w:hAnsi="Times New Roman" w:cs="Times New Roman"/>
          <w:bCs/>
          <w:sz w:val="24"/>
        </w:rPr>
      </w:pPr>
      <w:r w:rsidRPr="002B4C3D">
        <w:rPr>
          <w:rFonts w:ascii="Times New Roman" w:hAnsi="Times New Roman" w:cs="Times New Roman"/>
          <w:bCs/>
          <w:sz w:val="24"/>
        </w:rPr>
        <w:t xml:space="preserve">Упростить процесс </w:t>
      </w:r>
      <w:proofErr w:type="spellStart"/>
      <w:r w:rsidRPr="002B4C3D">
        <w:rPr>
          <w:rFonts w:ascii="Times New Roman" w:hAnsi="Times New Roman" w:cs="Times New Roman"/>
          <w:bCs/>
          <w:sz w:val="24"/>
        </w:rPr>
        <w:t>самобрендинга</w:t>
      </w:r>
      <w:proofErr w:type="spellEnd"/>
      <w:r w:rsidRPr="002B4C3D">
        <w:rPr>
          <w:rFonts w:ascii="Times New Roman" w:hAnsi="Times New Roman" w:cs="Times New Roman"/>
          <w:bCs/>
          <w:sz w:val="24"/>
        </w:rPr>
        <w:t xml:space="preserve"> специалистом от публикации рекламы на разных платформах до публикации одного к 20.12.2022 года </w:t>
      </w:r>
    </w:p>
    <w:p w14:paraId="51B8229A" w14:textId="77777777" w:rsidR="00CA25C3" w:rsidRPr="002B4C3D" w:rsidRDefault="00CA25C3" w:rsidP="002B4C3D">
      <w:pPr>
        <w:pStyle w:val="af5"/>
        <w:numPr>
          <w:ilvl w:val="0"/>
          <w:numId w:val="7"/>
        </w:numPr>
        <w:spacing w:after="160" w:line="360" w:lineRule="auto"/>
        <w:ind w:left="709"/>
        <w:jc w:val="both"/>
        <w:rPr>
          <w:rFonts w:ascii="Times New Roman" w:hAnsi="Times New Roman" w:cs="Times New Roman"/>
          <w:bCs/>
          <w:sz w:val="24"/>
        </w:rPr>
      </w:pPr>
      <w:r w:rsidRPr="002B4C3D">
        <w:rPr>
          <w:rFonts w:ascii="Times New Roman" w:hAnsi="Times New Roman" w:cs="Times New Roman"/>
          <w:bCs/>
          <w:sz w:val="24"/>
        </w:rPr>
        <w:t>Упростить возможность оценки безопасности потенциальной консультаций со стороны специалиста до просмотра рейтинга клиента к 20 декабря 2022 года путём оценки клиента и добавлении отзыва о нём после состоявшихся консультации</w:t>
      </w:r>
    </w:p>
    <w:p w14:paraId="798463C9" w14:textId="31FD9EE3" w:rsidR="00D821DF" w:rsidRPr="00CA25C3" w:rsidRDefault="00880ADB" w:rsidP="002B4C3D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Заинтересованные лица</w:t>
      </w:r>
    </w:p>
    <w:p w14:paraId="69C54786" w14:textId="15023B46" w:rsidR="00CA25C3" w:rsidRPr="002B4C3D" w:rsidRDefault="00CA25C3" w:rsidP="00DB0B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4C3D">
        <w:rPr>
          <w:rFonts w:ascii="Times New Roman" w:hAnsi="Times New Roman" w:cs="Times New Roman"/>
          <w:sz w:val="24"/>
          <w:szCs w:val="24"/>
        </w:rPr>
        <w:t>Ключевые участники проекта приведены в таблице 1</w:t>
      </w:r>
    </w:p>
    <w:p w14:paraId="11A8A84D" w14:textId="0F3C05E2" w:rsidR="00CA25C3" w:rsidRPr="002B4C3D" w:rsidRDefault="00CA25C3" w:rsidP="002B4C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C3D">
        <w:rPr>
          <w:rFonts w:ascii="Times New Roman" w:hAnsi="Times New Roman" w:cs="Times New Roman"/>
          <w:sz w:val="24"/>
          <w:szCs w:val="24"/>
        </w:rPr>
        <w:t>Таблица 1 – ключевые участники проекта</w:t>
      </w:r>
    </w:p>
    <w:tbl>
      <w:tblPr>
        <w:tblStyle w:val="af6"/>
        <w:tblW w:w="0" w:type="auto"/>
        <w:tblInd w:w="-5" w:type="dxa"/>
        <w:tblLook w:val="04A0" w:firstRow="1" w:lastRow="0" w:firstColumn="1" w:lastColumn="0" w:noHBand="0" w:noVBand="1"/>
      </w:tblPr>
      <w:tblGrid>
        <w:gridCol w:w="4634"/>
        <w:gridCol w:w="4002"/>
      </w:tblGrid>
      <w:tr w:rsidR="00CA25C3" w:rsidRPr="002B4C3D" w14:paraId="54B09D3F" w14:textId="77777777" w:rsidTr="00CA25C3">
        <w:tc>
          <w:tcPr>
            <w:tcW w:w="4634" w:type="dxa"/>
          </w:tcPr>
          <w:p w14:paraId="67074590" w14:textId="77777777" w:rsidR="00CA25C3" w:rsidRPr="002B4C3D" w:rsidRDefault="00CA25C3" w:rsidP="002B4C3D">
            <w:pPr>
              <w:spacing w:line="360" w:lineRule="auto"/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C3D">
              <w:rPr>
                <w:rFonts w:ascii="Times New Roman" w:hAnsi="Times New Roman" w:cs="Times New Roman"/>
                <w:sz w:val="24"/>
                <w:szCs w:val="24"/>
              </w:rPr>
              <w:t xml:space="preserve">Роль </w:t>
            </w:r>
          </w:p>
        </w:tc>
        <w:tc>
          <w:tcPr>
            <w:tcW w:w="4002" w:type="dxa"/>
          </w:tcPr>
          <w:p w14:paraId="1D049ABA" w14:textId="77777777" w:rsidR="00CA25C3" w:rsidRPr="002B4C3D" w:rsidRDefault="00CA25C3" w:rsidP="002B4C3D">
            <w:pPr>
              <w:spacing w:line="360" w:lineRule="auto"/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C3D">
              <w:rPr>
                <w:rFonts w:ascii="Times New Roman" w:hAnsi="Times New Roman" w:cs="Times New Roman"/>
                <w:sz w:val="24"/>
                <w:szCs w:val="24"/>
              </w:rPr>
              <w:t>Исполняющий</w:t>
            </w:r>
          </w:p>
        </w:tc>
      </w:tr>
      <w:tr w:rsidR="00CA25C3" w:rsidRPr="002B4C3D" w14:paraId="47BE6654" w14:textId="77777777" w:rsidTr="00CA25C3">
        <w:tc>
          <w:tcPr>
            <w:tcW w:w="4634" w:type="dxa"/>
          </w:tcPr>
          <w:p w14:paraId="168D6543" w14:textId="77777777" w:rsidR="00CA25C3" w:rsidRPr="002B4C3D" w:rsidRDefault="00CA25C3" w:rsidP="002B4C3D">
            <w:pPr>
              <w:spacing w:line="360" w:lineRule="auto"/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C3D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4002" w:type="dxa"/>
          </w:tcPr>
          <w:p w14:paraId="497279FB" w14:textId="77777777" w:rsidR="00CA25C3" w:rsidRPr="002B4C3D" w:rsidRDefault="00CA25C3" w:rsidP="002B4C3D">
            <w:pPr>
              <w:spacing w:line="360" w:lineRule="auto"/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C3D">
              <w:rPr>
                <w:rFonts w:ascii="Times New Roman" w:hAnsi="Times New Roman" w:cs="Times New Roman"/>
                <w:sz w:val="24"/>
                <w:szCs w:val="24"/>
              </w:rPr>
              <w:t>Морозов А.В.</w:t>
            </w:r>
          </w:p>
        </w:tc>
      </w:tr>
      <w:tr w:rsidR="00CA25C3" w:rsidRPr="002B4C3D" w14:paraId="57943862" w14:textId="77777777" w:rsidTr="00CA25C3">
        <w:tc>
          <w:tcPr>
            <w:tcW w:w="4634" w:type="dxa"/>
          </w:tcPr>
          <w:p w14:paraId="6E687DAE" w14:textId="77777777" w:rsidR="00CA25C3" w:rsidRPr="002B4C3D" w:rsidRDefault="00CA25C3" w:rsidP="002B4C3D">
            <w:pPr>
              <w:spacing w:line="360" w:lineRule="auto"/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C3D">
              <w:rPr>
                <w:rFonts w:ascii="Times New Roman" w:hAnsi="Times New Roman" w:cs="Times New Roman"/>
                <w:sz w:val="24"/>
                <w:szCs w:val="24"/>
              </w:rPr>
              <w:t>Команда разработки</w:t>
            </w:r>
          </w:p>
        </w:tc>
        <w:tc>
          <w:tcPr>
            <w:tcW w:w="4002" w:type="dxa"/>
          </w:tcPr>
          <w:p w14:paraId="39AA5BE5" w14:textId="77777777" w:rsidR="00CA25C3" w:rsidRPr="002B4C3D" w:rsidRDefault="00CA25C3" w:rsidP="002B4C3D">
            <w:pPr>
              <w:spacing w:line="360" w:lineRule="auto"/>
              <w:ind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C3D">
              <w:rPr>
                <w:rFonts w:ascii="Times New Roman" w:hAnsi="Times New Roman" w:cs="Times New Roman"/>
                <w:sz w:val="24"/>
                <w:szCs w:val="24"/>
              </w:rPr>
              <w:t>Лиджигоряев</w:t>
            </w:r>
            <w:proofErr w:type="spellEnd"/>
            <w:r w:rsidRPr="002B4C3D">
              <w:rPr>
                <w:rFonts w:ascii="Times New Roman" w:hAnsi="Times New Roman" w:cs="Times New Roman"/>
                <w:sz w:val="24"/>
                <w:szCs w:val="24"/>
              </w:rPr>
              <w:t xml:space="preserve"> В.А., Гогуев К.М</w:t>
            </w:r>
          </w:p>
        </w:tc>
      </w:tr>
    </w:tbl>
    <w:p w14:paraId="59E7D42B" w14:textId="45F57057" w:rsidR="00D820BD" w:rsidRPr="00CA25C3" w:rsidRDefault="00D820BD" w:rsidP="002B4C3D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Результаты проекта</w:t>
      </w:r>
    </w:p>
    <w:p w14:paraId="7D17FF86" w14:textId="77777777" w:rsidR="00CA25C3" w:rsidRPr="00CA25C3" w:rsidRDefault="00CA25C3" w:rsidP="002B4C3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>Требования к подсистеме потребителя услуг:</w:t>
      </w:r>
    </w:p>
    <w:p w14:paraId="1CB2BCFB" w14:textId="77777777" w:rsidR="00CA25C3" w:rsidRPr="002B4C3D" w:rsidRDefault="00CA25C3" w:rsidP="002B4C3D">
      <w:pPr>
        <w:pStyle w:val="af5"/>
        <w:numPr>
          <w:ilvl w:val="0"/>
          <w:numId w:val="8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>Подсистема позволяет пользователю выбрать категорию специалистов для просмотра и просмотреть специалистов соответствующей категории;</w:t>
      </w:r>
    </w:p>
    <w:p w14:paraId="1008A20F" w14:textId="77777777" w:rsidR="00CA25C3" w:rsidRPr="002B4C3D" w:rsidRDefault="00CA25C3" w:rsidP="002B4C3D">
      <w:pPr>
        <w:pStyle w:val="af5"/>
        <w:numPr>
          <w:ilvl w:val="0"/>
          <w:numId w:val="8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>Пользователь может отсортировать список специалистов по характеристике (рейтинг, количеству обращений, количеству отзывов);</w:t>
      </w:r>
    </w:p>
    <w:p w14:paraId="363DC7C1" w14:textId="77777777" w:rsidR="00CA25C3" w:rsidRPr="002B4C3D" w:rsidRDefault="00CA25C3" w:rsidP="002B4C3D">
      <w:pPr>
        <w:pStyle w:val="af5"/>
        <w:numPr>
          <w:ilvl w:val="0"/>
          <w:numId w:val="8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>Пользователь может подать заявку на общение с выбранным специалистом, указав при этом возможные промежутки времени для связи;</w:t>
      </w:r>
    </w:p>
    <w:p w14:paraId="7B251AB1" w14:textId="1E572AD4" w:rsidR="00CA25C3" w:rsidRPr="002B4C3D" w:rsidRDefault="00CA25C3" w:rsidP="002B4C3D">
      <w:pPr>
        <w:pStyle w:val="af5"/>
        <w:numPr>
          <w:ilvl w:val="0"/>
          <w:numId w:val="8"/>
        </w:numPr>
        <w:spacing w:after="160" w:line="360" w:lineRule="auto"/>
        <w:ind w:left="709"/>
        <w:jc w:val="both"/>
        <w:rPr>
          <w:rFonts w:ascii="Times New Roman" w:hAnsi="Times New Roman" w:cs="Times New Roman"/>
          <w:i/>
          <w:iCs/>
          <w:sz w:val="24"/>
        </w:rPr>
      </w:pPr>
      <w:r w:rsidRPr="002B4C3D">
        <w:rPr>
          <w:rFonts w:ascii="Times New Roman" w:hAnsi="Times New Roman" w:cs="Times New Roman"/>
          <w:i/>
          <w:iCs/>
          <w:sz w:val="24"/>
        </w:rPr>
        <w:t>После одобрения заявки, присылается ссылка на конференцию (данный пункт будет доработа</w:t>
      </w:r>
      <w:r w:rsidR="003D723A">
        <w:rPr>
          <w:rFonts w:ascii="Times New Roman" w:hAnsi="Times New Roman" w:cs="Times New Roman"/>
          <w:i/>
          <w:iCs/>
          <w:sz w:val="24"/>
        </w:rPr>
        <w:t>н</w:t>
      </w:r>
      <w:r w:rsidRPr="002B4C3D">
        <w:rPr>
          <w:rFonts w:ascii="Times New Roman" w:hAnsi="Times New Roman" w:cs="Times New Roman"/>
          <w:i/>
          <w:iCs/>
          <w:sz w:val="24"/>
        </w:rPr>
        <w:t>)</w:t>
      </w:r>
    </w:p>
    <w:p w14:paraId="597DE180" w14:textId="77777777" w:rsidR="00CA25C3" w:rsidRPr="002B4C3D" w:rsidRDefault="00CA25C3" w:rsidP="002B4C3D">
      <w:pPr>
        <w:pStyle w:val="af5"/>
        <w:numPr>
          <w:ilvl w:val="0"/>
          <w:numId w:val="8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>Подсистема позволяет пользователю оценить специалиста после обращения к нему (написать отзыв, поставить оценку).</w:t>
      </w:r>
    </w:p>
    <w:p w14:paraId="4D40C63D" w14:textId="77777777" w:rsidR="00CA25C3" w:rsidRPr="00CA25C3" w:rsidRDefault="00CA25C3" w:rsidP="002B4C3D">
      <w:pPr>
        <w:pStyle w:val="af5"/>
        <w:spacing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 w:rsidRPr="00CA25C3">
        <w:rPr>
          <w:rFonts w:ascii="Times New Roman" w:hAnsi="Times New Roman" w:cs="Times New Roman"/>
          <w:sz w:val="24"/>
        </w:rPr>
        <w:t>Требования к подсистеме специалиста</w:t>
      </w:r>
      <w:r w:rsidRPr="00CA25C3">
        <w:rPr>
          <w:rFonts w:ascii="Times New Roman" w:hAnsi="Times New Roman" w:cs="Times New Roman"/>
          <w:sz w:val="24"/>
          <w:lang w:val="en-US"/>
        </w:rPr>
        <w:t>:</w:t>
      </w:r>
    </w:p>
    <w:p w14:paraId="4901EABA" w14:textId="77777777" w:rsidR="00CA25C3" w:rsidRPr="002B4C3D" w:rsidRDefault="00CA25C3" w:rsidP="002B4C3D">
      <w:pPr>
        <w:pStyle w:val="af5"/>
        <w:numPr>
          <w:ilvl w:val="0"/>
          <w:numId w:val="9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 xml:space="preserve">Пользователь может выбрать свою профессиональную область </w:t>
      </w:r>
    </w:p>
    <w:p w14:paraId="6996AFDE" w14:textId="77777777" w:rsidR="00CA25C3" w:rsidRPr="002B4C3D" w:rsidRDefault="00CA25C3" w:rsidP="002B4C3D">
      <w:pPr>
        <w:pStyle w:val="af5"/>
        <w:numPr>
          <w:ilvl w:val="0"/>
          <w:numId w:val="9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>Пользователь может указать на личной странице основные сведения о себе и предлагаемых услугах;</w:t>
      </w:r>
    </w:p>
    <w:p w14:paraId="54E5D0BB" w14:textId="77777777" w:rsidR="00CA25C3" w:rsidRPr="002B4C3D" w:rsidRDefault="00CA25C3" w:rsidP="002B4C3D">
      <w:pPr>
        <w:pStyle w:val="af5"/>
        <w:numPr>
          <w:ilvl w:val="0"/>
          <w:numId w:val="9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>Пользователь может посмотреть список заявок;</w:t>
      </w:r>
    </w:p>
    <w:p w14:paraId="0F858428" w14:textId="77777777" w:rsidR="00CA25C3" w:rsidRPr="002B4C3D" w:rsidRDefault="00CA25C3" w:rsidP="002B4C3D">
      <w:pPr>
        <w:pStyle w:val="af5"/>
        <w:numPr>
          <w:ilvl w:val="0"/>
          <w:numId w:val="9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>Пользователь может принять</w:t>
      </w:r>
      <w:r w:rsidRPr="002B4C3D">
        <w:rPr>
          <w:rStyle w:val="af7"/>
          <w:rFonts w:ascii="Times New Roman" w:hAnsi="Times New Roman" w:cs="Times New Roman"/>
        </w:rPr>
        <w:t xml:space="preserve"> </w:t>
      </w:r>
      <w:r w:rsidRPr="002B4C3D">
        <w:rPr>
          <w:rStyle w:val="af7"/>
          <w:rFonts w:ascii="Times New Roman" w:hAnsi="Times New Roman" w:cs="Times New Roman"/>
          <w:sz w:val="24"/>
          <w:szCs w:val="24"/>
        </w:rPr>
        <w:t>и</w:t>
      </w:r>
      <w:r w:rsidRPr="002B4C3D">
        <w:rPr>
          <w:rFonts w:ascii="Times New Roman" w:hAnsi="Times New Roman" w:cs="Times New Roman"/>
          <w:sz w:val="24"/>
        </w:rPr>
        <w:t>ли отклонить заявку</w:t>
      </w:r>
    </w:p>
    <w:p w14:paraId="102BAD6E" w14:textId="50179BA8" w:rsidR="00CA25C3" w:rsidRPr="002B4C3D" w:rsidRDefault="00CA25C3" w:rsidP="002B4C3D">
      <w:pPr>
        <w:pStyle w:val="af5"/>
        <w:numPr>
          <w:ilvl w:val="0"/>
          <w:numId w:val="9"/>
        </w:numPr>
        <w:spacing w:after="160" w:line="360" w:lineRule="auto"/>
        <w:ind w:left="709"/>
        <w:jc w:val="both"/>
        <w:rPr>
          <w:rFonts w:ascii="Times New Roman" w:hAnsi="Times New Roman" w:cs="Times New Roman"/>
          <w:i/>
          <w:iCs/>
          <w:sz w:val="24"/>
        </w:rPr>
      </w:pPr>
      <w:r w:rsidRPr="002B4C3D">
        <w:rPr>
          <w:rFonts w:ascii="Times New Roman" w:hAnsi="Times New Roman" w:cs="Times New Roman"/>
          <w:i/>
          <w:iCs/>
          <w:sz w:val="24"/>
        </w:rPr>
        <w:t>После принятия назначается время и присылается ссылка на конференции (данный пункт будет доработа</w:t>
      </w:r>
      <w:r w:rsidR="003D723A">
        <w:rPr>
          <w:rFonts w:ascii="Times New Roman" w:hAnsi="Times New Roman" w:cs="Times New Roman"/>
          <w:i/>
          <w:iCs/>
          <w:sz w:val="24"/>
        </w:rPr>
        <w:t>н</w:t>
      </w:r>
      <w:r w:rsidRPr="002B4C3D">
        <w:rPr>
          <w:rFonts w:ascii="Times New Roman" w:hAnsi="Times New Roman" w:cs="Times New Roman"/>
          <w:i/>
          <w:iCs/>
          <w:sz w:val="24"/>
        </w:rPr>
        <w:t>)</w:t>
      </w:r>
    </w:p>
    <w:p w14:paraId="76A8FF98" w14:textId="77777777" w:rsidR="00CA25C3" w:rsidRPr="002B4C3D" w:rsidRDefault="00CA25C3" w:rsidP="002B4C3D">
      <w:pPr>
        <w:pStyle w:val="af5"/>
        <w:numPr>
          <w:ilvl w:val="0"/>
          <w:numId w:val="9"/>
        </w:numPr>
        <w:spacing w:after="16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 xml:space="preserve">Подсистема позволяет оценить заказчика услуг после его </w:t>
      </w:r>
      <w:proofErr w:type="gramStart"/>
      <w:r w:rsidRPr="002B4C3D">
        <w:rPr>
          <w:rFonts w:ascii="Times New Roman" w:hAnsi="Times New Roman" w:cs="Times New Roman"/>
          <w:sz w:val="24"/>
        </w:rPr>
        <w:t>обращения( написать</w:t>
      </w:r>
      <w:proofErr w:type="gramEnd"/>
      <w:r w:rsidRPr="002B4C3D">
        <w:rPr>
          <w:rFonts w:ascii="Times New Roman" w:hAnsi="Times New Roman" w:cs="Times New Roman"/>
          <w:sz w:val="24"/>
        </w:rPr>
        <w:t xml:space="preserve"> отзыв, поставить оценку).</w:t>
      </w:r>
    </w:p>
    <w:p w14:paraId="73E396AA" w14:textId="77777777" w:rsidR="00CA25C3" w:rsidRPr="00CA25C3" w:rsidRDefault="00CA25C3" w:rsidP="00CA25C3">
      <w:pPr>
        <w:spacing w:line="360" w:lineRule="auto"/>
        <w:ind w:firstLine="851"/>
        <w:rPr>
          <w:rFonts w:ascii="Times New Roman" w:hAnsi="Times New Roman" w:cs="Times New Roman"/>
        </w:rPr>
      </w:pPr>
    </w:p>
    <w:p w14:paraId="6F66DD67" w14:textId="70C57353" w:rsidR="00C33BED" w:rsidRPr="00CA25C3" w:rsidRDefault="00C33BED" w:rsidP="002B4C3D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Допущения и ограничения</w:t>
      </w:r>
    </w:p>
    <w:p w14:paraId="56F21ADF" w14:textId="77777777" w:rsidR="00CA25C3" w:rsidRPr="002B4C3D" w:rsidRDefault="00CA25C3" w:rsidP="002B4C3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4C3D">
        <w:rPr>
          <w:rFonts w:ascii="Times New Roman" w:hAnsi="Times New Roman" w:cs="Times New Roman"/>
          <w:bCs/>
          <w:sz w:val="24"/>
          <w:szCs w:val="24"/>
        </w:rPr>
        <w:t>Проект имеет следующие допущения:</w:t>
      </w:r>
    </w:p>
    <w:p w14:paraId="20FDC95C" w14:textId="77777777" w:rsidR="00CA25C3" w:rsidRPr="002B4C3D" w:rsidRDefault="00CA25C3" w:rsidP="002B4C3D">
      <w:pPr>
        <w:pStyle w:val="af5"/>
        <w:numPr>
          <w:ilvl w:val="0"/>
          <w:numId w:val="10"/>
        </w:numPr>
        <w:spacing w:after="16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4C3D">
        <w:rPr>
          <w:rFonts w:ascii="Times New Roman" w:hAnsi="Times New Roman" w:cs="Times New Roman"/>
          <w:bCs/>
          <w:sz w:val="24"/>
          <w:szCs w:val="24"/>
        </w:rPr>
        <w:t>Пользователь должен иметь на устройстве браузер и доступ в интернет</w:t>
      </w:r>
    </w:p>
    <w:p w14:paraId="43229AEC" w14:textId="77777777" w:rsidR="00CA25C3" w:rsidRPr="002B4C3D" w:rsidRDefault="00CA25C3" w:rsidP="002B4C3D">
      <w:pPr>
        <w:pStyle w:val="af5"/>
        <w:numPr>
          <w:ilvl w:val="0"/>
          <w:numId w:val="10"/>
        </w:numPr>
        <w:spacing w:after="16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4C3D">
        <w:rPr>
          <w:rFonts w:ascii="Times New Roman" w:hAnsi="Times New Roman" w:cs="Times New Roman"/>
          <w:bCs/>
          <w:sz w:val="24"/>
          <w:szCs w:val="24"/>
        </w:rPr>
        <w:t xml:space="preserve">Пользователь должен иметь доступ в </w:t>
      </w:r>
      <w:r w:rsidRPr="002B4C3D">
        <w:rPr>
          <w:rFonts w:ascii="Times New Roman" w:hAnsi="Times New Roman" w:cs="Times New Roman"/>
          <w:bCs/>
          <w:sz w:val="24"/>
          <w:szCs w:val="24"/>
          <w:lang w:val="en-US"/>
        </w:rPr>
        <w:t>Zoom</w:t>
      </w:r>
    </w:p>
    <w:p w14:paraId="61E630FC" w14:textId="4A7012EB" w:rsidR="00CA25C3" w:rsidRPr="002B4C3D" w:rsidRDefault="002B4C3D" w:rsidP="002B4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4C3D">
        <w:rPr>
          <w:rFonts w:ascii="Times New Roman" w:hAnsi="Times New Roman" w:cs="Times New Roman"/>
          <w:sz w:val="24"/>
          <w:szCs w:val="24"/>
        </w:rPr>
        <w:t>Проект должен иметь следующие ограничения</w:t>
      </w:r>
    </w:p>
    <w:p w14:paraId="0AAC990E" w14:textId="77777777" w:rsidR="00CA25C3" w:rsidRPr="002B4C3D" w:rsidRDefault="00CA25C3" w:rsidP="002B4C3D">
      <w:pPr>
        <w:pStyle w:val="af5"/>
        <w:numPr>
          <w:ilvl w:val="0"/>
          <w:numId w:val="11"/>
        </w:numPr>
        <w:spacing w:after="160" w:line="360" w:lineRule="auto"/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2B4C3D">
        <w:rPr>
          <w:rFonts w:ascii="Times New Roman" w:hAnsi="Times New Roman" w:cs="Times New Roman"/>
          <w:bCs/>
          <w:sz w:val="24"/>
          <w:szCs w:val="24"/>
        </w:rPr>
        <w:t>Проект должен быть готов к 20.12.2022</w:t>
      </w:r>
    </w:p>
    <w:p w14:paraId="6C30F49B" w14:textId="099E3FAB" w:rsidR="00284A72" w:rsidRPr="00CA25C3" w:rsidRDefault="001658A0" w:rsidP="002B4C3D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Верхнеуровневая архитектура проекта</w:t>
      </w:r>
    </w:p>
    <w:p w14:paraId="387D674B" w14:textId="49444E74" w:rsidR="00812D94" w:rsidRDefault="003D723A" w:rsidP="003D723A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Конечным продуктом является </w:t>
      </w:r>
      <w:r>
        <w:rPr>
          <w:rFonts w:ascii="Times New Roman" w:hAnsi="Times New Roman" w:cs="Times New Roman"/>
          <w:lang w:val="en-US"/>
        </w:rPr>
        <w:t>web</w:t>
      </w:r>
      <w:r w:rsidRPr="003D723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 с трёхуровневой архитектурой (клиент–сервер–БД)</w:t>
      </w:r>
    </w:p>
    <w:p w14:paraId="7384E73E" w14:textId="77777777" w:rsidR="003D723A" w:rsidRDefault="003D723A" w:rsidP="003D723A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будет написана на следующих языках:</w:t>
      </w:r>
    </w:p>
    <w:p w14:paraId="5C829979" w14:textId="72E0A2B5" w:rsidR="003D723A" w:rsidRPr="003D723A" w:rsidRDefault="003D723A" w:rsidP="00DB0B42">
      <w:pPr>
        <w:pStyle w:val="af5"/>
        <w:numPr>
          <w:ilvl w:val="0"/>
          <w:numId w:val="13"/>
        </w:numPr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JavaScript</w:t>
      </w:r>
    </w:p>
    <w:p w14:paraId="2ECEEE0B" w14:textId="311A2F0C" w:rsidR="003D723A" w:rsidRPr="003D723A" w:rsidRDefault="003D723A" w:rsidP="00DB0B42">
      <w:pPr>
        <w:pStyle w:val="af5"/>
        <w:numPr>
          <w:ilvl w:val="0"/>
          <w:numId w:val="13"/>
        </w:numPr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PHP</w:t>
      </w:r>
    </w:p>
    <w:p w14:paraId="548BBAB2" w14:textId="3A5F176D" w:rsidR="003D723A" w:rsidRPr="003D723A" w:rsidRDefault="003D723A" w:rsidP="00DB0B42">
      <w:pPr>
        <w:pStyle w:val="af5"/>
        <w:numPr>
          <w:ilvl w:val="0"/>
          <w:numId w:val="13"/>
        </w:numPr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HTML</w:t>
      </w:r>
    </w:p>
    <w:p w14:paraId="2047E543" w14:textId="3396CFFE" w:rsidR="003D723A" w:rsidRPr="003D723A" w:rsidRDefault="003D723A" w:rsidP="00DB0B42">
      <w:pPr>
        <w:pStyle w:val="af5"/>
        <w:numPr>
          <w:ilvl w:val="0"/>
          <w:numId w:val="13"/>
        </w:numPr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CSS</w:t>
      </w:r>
    </w:p>
    <w:p w14:paraId="3BB6195E" w14:textId="06D69C03" w:rsidR="003D723A" w:rsidRPr="003D723A" w:rsidRDefault="003D723A" w:rsidP="00DB0B42">
      <w:pPr>
        <w:pStyle w:val="af5"/>
        <w:numPr>
          <w:ilvl w:val="0"/>
          <w:numId w:val="13"/>
        </w:numPr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MySQL</w:t>
      </w:r>
    </w:p>
    <w:p w14:paraId="722BC7EC" w14:textId="2833143E" w:rsidR="003D723A" w:rsidRDefault="003D723A" w:rsidP="003D723A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будет разработана на следующих фреймворках:</w:t>
      </w:r>
    </w:p>
    <w:p w14:paraId="4A9C5E06" w14:textId="094449D2" w:rsidR="003D723A" w:rsidRPr="00DB0B42" w:rsidRDefault="00DB0B42" w:rsidP="00DB0B42">
      <w:pPr>
        <w:pStyle w:val="af5"/>
        <w:numPr>
          <w:ilvl w:val="0"/>
          <w:numId w:val="14"/>
        </w:numPr>
        <w:spacing w:line="360" w:lineRule="auto"/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React (</w:t>
      </w:r>
      <w:r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  <w:lang w:val="en-US"/>
        </w:rPr>
        <w:t xml:space="preserve"> JS)</w:t>
      </w:r>
    </w:p>
    <w:p w14:paraId="1BD0C034" w14:textId="1D0C8CF3" w:rsidR="00DB0B42" w:rsidRPr="003D723A" w:rsidRDefault="00DB0B42" w:rsidP="00DB0B42">
      <w:pPr>
        <w:pStyle w:val="af5"/>
        <w:numPr>
          <w:ilvl w:val="0"/>
          <w:numId w:val="14"/>
        </w:numPr>
        <w:spacing w:line="360" w:lineRule="auto"/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Laravel (</w:t>
      </w: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PHP)</w:t>
      </w:r>
    </w:p>
    <w:p w14:paraId="503F6634" w14:textId="56D4CD7A" w:rsidR="00812D94" w:rsidRPr="00CA25C3" w:rsidRDefault="00812D94" w:rsidP="002B4C3D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Дорожная карта проекта</w:t>
      </w:r>
    </w:p>
    <w:p w14:paraId="40AB908F" w14:textId="745B4DE2" w:rsidR="00CA25C3" w:rsidRPr="00CA25C3" w:rsidRDefault="00CA25C3" w:rsidP="002B4C3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>Календарный план</w:t>
      </w:r>
      <w:r w:rsidR="002B4C3D">
        <w:rPr>
          <w:rFonts w:ascii="Times New Roman" w:hAnsi="Times New Roman" w:cs="Times New Roman"/>
          <w:sz w:val="24"/>
        </w:rPr>
        <w:t>, распределённый по месяцам,</w:t>
      </w:r>
      <w:r w:rsidRPr="00CA25C3">
        <w:rPr>
          <w:rFonts w:ascii="Times New Roman" w:hAnsi="Times New Roman" w:cs="Times New Roman"/>
          <w:sz w:val="24"/>
        </w:rPr>
        <w:t xml:space="preserve"> представлен на рисунках 1 – 4 </w:t>
      </w:r>
    </w:p>
    <w:p w14:paraId="10D58E93" w14:textId="77777777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703724C" wp14:editId="1A449E76">
            <wp:extent cx="6300470" cy="198183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61F6" w14:textId="52719A4D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>Рисунок 1 - Календарный план за сентябрь</w:t>
      </w:r>
    </w:p>
    <w:p w14:paraId="7479FBEC" w14:textId="77777777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7FC7F8" wp14:editId="22274A4A">
            <wp:extent cx="6300470" cy="354774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79C2" w14:textId="11DD1B64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>Рисунок 2 - Календарный план за октябрь</w:t>
      </w:r>
    </w:p>
    <w:p w14:paraId="6DC5C60A" w14:textId="77777777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59C083" wp14:editId="063B544F">
            <wp:extent cx="6300470" cy="3542665"/>
            <wp:effectExtent l="0" t="0" r="508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612C" w14:textId="189EE696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 xml:space="preserve">Рисунок </w:t>
      </w:r>
      <w:r w:rsidR="002B4C3D">
        <w:rPr>
          <w:rFonts w:ascii="Times New Roman" w:hAnsi="Times New Roman" w:cs="Times New Roman"/>
          <w:sz w:val="24"/>
        </w:rPr>
        <w:t>3</w:t>
      </w:r>
      <w:r w:rsidRPr="00CA25C3">
        <w:rPr>
          <w:rFonts w:ascii="Times New Roman" w:hAnsi="Times New Roman" w:cs="Times New Roman"/>
          <w:sz w:val="24"/>
        </w:rPr>
        <w:t xml:space="preserve"> - Календарный план за ноябрь</w:t>
      </w:r>
    </w:p>
    <w:p w14:paraId="01DBB26D" w14:textId="77777777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D1E11B3" wp14:editId="7599BFF0">
            <wp:extent cx="6300470" cy="490029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A01D" w14:textId="70C18D89" w:rsidR="00CA25C3" w:rsidRPr="00CA25C3" w:rsidRDefault="00CA25C3" w:rsidP="002B4C3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>Рисунок 4 - Календарный план за декабрь</w:t>
      </w:r>
    </w:p>
    <w:p w14:paraId="18C3A9B1" w14:textId="580E8906" w:rsidR="008618D3" w:rsidRPr="00CA25C3" w:rsidRDefault="008618D3" w:rsidP="00CA25C3">
      <w:pPr>
        <w:spacing w:line="360" w:lineRule="auto"/>
        <w:ind w:firstLine="851"/>
        <w:rPr>
          <w:rFonts w:ascii="Times New Roman" w:hAnsi="Times New Roman" w:cs="Times New Roman"/>
        </w:rPr>
      </w:pPr>
    </w:p>
    <w:p w14:paraId="4A6CC5A0" w14:textId="59C73223" w:rsidR="008618D3" w:rsidRPr="00CA25C3" w:rsidRDefault="008618D3" w:rsidP="00DB0B42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Бюджет проекта</w:t>
      </w:r>
    </w:p>
    <w:p w14:paraId="79ECA56C" w14:textId="77777777" w:rsidR="00CA25C3" w:rsidRPr="00CA25C3" w:rsidRDefault="00CA25C3" w:rsidP="002B4C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 xml:space="preserve">Временной бюджет проекта: каждый участник выделяет 3 часа в неделю (2 пары) и до 12 часов на самостоятельную </w:t>
      </w:r>
      <w:proofErr w:type="gramStart"/>
      <w:r w:rsidRPr="00CA25C3">
        <w:rPr>
          <w:rFonts w:ascii="Times New Roman" w:hAnsi="Times New Roman" w:cs="Times New Roman"/>
          <w:sz w:val="24"/>
        </w:rPr>
        <w:t>работу  в</w:t>
      </w:r>
      <w:proofErr w:type="gramEnd"/>
      <w:r w:rsidRPr="00CA25C3">
        <w:rPr>
          <w:rFonts w:ascii="Times New Roman" w:hAnsi="Times New Roman" w:cs="Times New Roman"/>
          <w:sz w:val="24"/>
        </w:rPr>
        <w:t xml:space="preserve"> неделю в течение 13 недель (5-17 недели семестра).</w:t>
      </w:r>
    </w:p>
    <w:p w14:paraId="06930BC3" w14:textId="77777777" w:rsidR="00CA25C3" w:rsidRPr="00CA25C3" w:rsidRDefault="00CA25C3" w:rsidP="002B4C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>Еженедельно должны быть:</w:t>
      </w:r>
    </w:p>
    <w:p w14:paraId="5236DE21" w14:textId="77777777" w:rsidR="00CA25C3" w:rsidRPr="002B4C3D" w:rsidRDefault="00CA25C3" w:rsidP="002B4C3D">
      <w:pPr>
        <w:pStyle w:val="af5"/>
        <w:numPr>
          <w:ilvl w:val="0"/>
          <w:numId w:val="12"/>
        </w:numPr>
        <w:spacing w:after="160" w:line="360" w:lineRule="auto"/>
        <w:ind w:left="709" w:hanging="284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 xml:space="preserve">Презентации проделанной работы руководителю проекта (по субботам) </w:t>
      </w:r>
    </w:p>
    <w:p w14:paraId="1DF46ADD" w14:textId="77777777" w:rsidR="00CA25C3" w:rsidRPr="002B4C3D" w:rsidRDefault="00CA25C3" w:rsidP="002B4C3D">
      <w:pPr>
        <w:pStyle w:val="af5"/>
        <w:numPr>
          <w:ilvl w:val="0"/>
          <w:numId w:val="12"/>
        </w:numPr>
        <w:spacing w:after="160" w:line="360" w:lineRule="auto"/>
        <w:ind w:left="709" w:hanging="284"/>
        <w:jc w:val="both"/>
        <w:rPr>
          <w:rFonts w:ascii="Times New Roman" w:hAnsi="Times New Roman" w:cs="Times New Roman"/>
          <w:sz w:val="24"/>
        </w:rPr>
      </w:pPr>
      <w:r w:rsidRPr="002B4C3D">
        <w:rPr>
          <w:rFonts w:ascii="Times New Roman" w:hAnsi="Times New Roman" w:cs="Times New Roman"/>
          <w:sz w:val="24"/>
        </w:rPr>
        <w:t xml:space="preserve">Онлайн или офлайн встречи внутри команды для оценки проделанной работы и анализа </w:t>
      </w:r>
      <w:proofErr w:type="gramStart"/>
      <w:r w:rsidRPr="002B4C3D">
        <w:rPr>
          <w:rFonts w:ascii="Times New Roman" w:hAnsi="Times New Roman" w:cs="Times New Roman"/>
          <w:sz w:val="24"/>
        </w:rPr>
        <w:t>предстоящей(</w:t>
      </w:r>
      <w:proofErr w:type="gramEnd"/>
      <w:r w:rsidRPr="002B4C3D">
        <w:rPr>
          <w:rFonts w:ascii="Times New Roman" w:hAnsi="Times New Roman" w:cs="Times New Roman"/>
          <w:sz w:val="24"/>
        </w:rPr>
        <w:t>по вторникам и пятницам)</w:t>
      </w:r>
    </w:p>
    <w:p w14:paraId="44B44FB7" w14:textId="77777777" w:rsidR="00CA25C3" w:rsidRPr="00CA25C3" w:rsidRDefault="00CA25C3" w:rsidP="002B4C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>Срок разработки проекта – платформа должна быть разработана, протестирована и готова к использованию к 20.12.2022.</w:t>
      </w:r>
    </w:p>
    <w:p w14:paraId="7DE258BE" w14:textId="7C3E37B9" w:rsidR="008618D3" w:rsidRPr="00CA25C3" w:rsidRDefault="008618D3" w:rsidP="00CA25C3">
      <w:pPr>
        <w:spacing w:line="360" w:lineRule="auto"/>
        <w:ind w:firstLine="851"/>
        <w:rPr>
          <w:rFonts w:ascii="Times New Roman" w:hAnsi="Times New Roman" w:cs="Times New Roman"/>
        </w:rPr>
      </w:pPr>
    </w:p>
    <w:p w14:paraId="73BC0D13" w14:textId="7C514AB7" w:rsidR="00BB4819" w:rsidRPr="00CA25C3" w:rsidRDefault="00BB4819" w:rsidP="002B4C3D">
      <w:pPr>
        <w:pStyle w:val="1"/>
        <w:spacing w:line="360" w:lineRule="auto"/>
        <w:rPr>
          <w:rFonts w:ascii="Times New Roman" w:hAnsi="Times New Roman" w:cs="Times New Roman"/>
        </w:rPr>
      </w:pPr>
      <w:r w:rsidRPr="00CA25C3">
        <w:rPr>
          <w:rFonts w:ascii="Times New Roman" w:hAnsi="Times New Roman" w:cs="Times New Roman"/>
        </w:rPr>
        <w:t>Риски проекта</w:t>
      </w:r>
    </w:p>
    <w:p w14:paraId="67A2D340" w14:textId="511A6909" w:rsidR="00CA25C3" w:rsidRDefault="00CA25C3" w:rsidP="00CA25C3">
      <w:pPr>
        <w:pStyle w:val="af5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 w:rsidRPr="00CA25C3">
        <w:rPr>
          <w:rFonts w:ascii="Times New Roman" w:hAnsi="Times New Roman" w:cs="Times New Roman"/>
          <w:sz w:val="24"/>
        </w:rPr>
        <w:t xml:space="preserve">В таблице </w:t>
      </w:r>
      <w:r w:rsidR="002B4C3D">
        <w:rPr>
          <w:rFonts w:ascii="Times New Roman" w:hAnsi="Times New Roman" w:cs="Times New Roman"/>
          <w:sz w:val="24"/>
        </w:rPr>
        <w:t>2</w:t>
      </w:r>
      <w:r w:rsidRPr="00CA25C3">
        <w:rPr>
          <w:rFonts w:ascii="Times New Roman" w:hAnsi="Times New Roman" w:cs="Times New Roman"/>
          <w:sz w:val="24"/>
        </w:rPr>
        <w:t xml:space="preserve"> приведены высокоуровневые риски проекта:</w:t>
      </w:r>
    </w:p>
    <w:p w14:paraId="7D3C53D6" w14:textId="34F7E0BB" w:rsidR="002B4C3D" w:rsidRPr="002B4C3D" w:rsidRDefault="002B4C3D" w:rsidP="002B4C3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 – риски проекта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5664"/>
      </w:tblGrid>
      <w:tr w:rsidR="00CA25C3" w:rsidRPr="00CA25C3" w14:paraId="7B87BF12" w14:textId="77777777" w:rsidTr="002B4C3D">
        <w:tc>
          <w:tcPr>
            <w:tcW w:w="2405" w:type="dxa"/>
          </w:tcPr>
          <w:p w14:paraId="6C8F3CBA" w14:textId="77777777" w:rsidR="00CA25C3" w:rsidRPr="00CA25C3" w:rsidRDefault="00CA25C3" w:rsidP="002B4C3D">
            <w:pPr>
              <w:pStyle w:val="af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Риск</w:t>
            </w:r>
          </w:p>
        </w:tc>
        <w:tc>
          <w:tcPr>
            <w:tcW w:w="1843" w:type="dxa"/>
          </w:tcPr>
          <w:p w14:paraId="4E199CC9" w14:textId="77777777" w:rsidR="00CA25C3" w:rsidRPr="00CA25C3" w:rsidRDefault="00CA25C3" w:rsidP="002B4C3D">
            <w:pPr>
              <w:pStyle w:val="af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Степень риска</w:t>
            </w:r>
          </w:p>
        </w:tc>
        <w:tc>
          <w:tcPr>
            <w:tcW w:w="5664" w:type="dxa"/>
          </w:tcPr>
          <w:p w14:paraId="47A0B68B" w14:textId="77777777" w:rsidR="00CA25C3" w:rsidRPr="00CA25C3" w:rsidRDefault="00CA25C3" w:rsidP="002B4C3D">
            <w:pPr>
              <w:pStyle w:val="af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Решение</w:t>
            </w:r>
          </w:p>
        </w:tc>
      </w:tr>
      <w:tr w:rsidR="00CA25C3" w:rsidRPr="00CA25C3" w14:paraId="3C3A3C7D" w14:textId="77777777" w:rsidTr="002B4C3D">
        <w:tc>
          <w:tcPr>
            <w:tcW w:w="2405" w:type="dxa"/>
          </w:tcPr>
          <w:p w14:paraId="21BA07CF" w14:textId="77777777" w:rsidR="00CA25C3" w:rsidRPr="00CA25C3" w:rsidRDefault="00CA25C3" w:rsidP="002B4C3D">
            <w:pPr>
              <w:pStyle w:val="af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Внесение изменений в требования</w:t>
            </w:r>
          </w:p>
        </w:tc>
        <w:tc>
          <w:tcPr>
            <w:tcW w:w="1843" w:type="dxa"/>
          </w:tcPr>
          <w:p w14:paraId="78CA43D2" w14:textId="77777777" w:rsidR="00CA25C3" w:rsidRPr="00CA25C3" w:rsidRDefault="00CA25C3" w:rsidP="002B4C3D">
            <w:pPr>
              <w:pStyle w:val="af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 xml:space="preserve">Высокая </w:t>
            </w:r>
          </w:p>
        </w:tc>
        <w:tc>
          <w:tcPr>
            <w:tcW w:w="5664" w:type="dxa"/>
          </w:tcPr>
          <w:p w14:paraId="0298D544" w14:textId="77777777" w:rsidR="00CA25C3" w:rsidRPr="00CA25C3" w:rsidRDefault="00CA25C3" w:rsidP="002B4C3D">
            <w:pPr>
              <w:pStyle w:val="af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 xml:space="preserve">Требования должны быть одобрены каждым участником проекта, должны быть рассмотрены повторно, должны быть закреплены фундаментальные требования, которые в будущем не могли быть изменены  </w:t>
            </w:r>
          </w:p>
        </w:tc>
      </w:tr>
      <w:tr w:rsidR="00CA25C3" w:rsidRPr="00CA25C3" w14:paraId="080BB0E3" w14:textId="77777777" w:rsidTr="002B4C3D">
        <w:tc>
          <w:tcPr>
            <w:tcW w:w="2405" w:type="dxa"/>
          </w:tcPr>
          <w:p w14:paraId="212F5664" w14:textId="77777777" w:rsidR="00CA25C3" w:rsidRPr="00CA25C3" w:rsidRDefault="00CA25C3" w:rsidP="002B4C3D">
            <w:pPr>
              <w:pStyle w:val="af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Неспособность члена команды работать в течение некоторого времени (отъезд, болезнь)</w:t>
            </w:r>
          </w:p>
        </w:tc>
        <w:tc>
          <w:tcPr>
            <w:tcW w:w="1843" w:type="dxa"/>
          </w:tcPr>
          <w:p w14:paraId="3011EFAE" w14:textId="77777777" w:rsidR="00CA25C3" w:rsidRPr="00CA25C3" w:rsidRDefault="00CA25C3" w:rsidP="002B4C3D">
            <w:pPr>
              <w:pStyle w:val="af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Средняя</w:t>
            </w:r>
          </w:p>
        </w:tc>
        <w:tc>
          <w:tcPr>
            <w:tcW w:w="5664" w:type="dxa"/>
          </w:tcPr>
          <w:p w14:paraId="3B24A646" w14:textId="77777777" w:rsidR="00CA25C3" w:rsidRPr="00CA25C3" w:rsidRDefault="00CA25C3" w:rsidP="002B4C3D">
            <w:pPr>
              <w:pStyle w:val="af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 xml:space="preserve">Каждый член команды должен знать основополагающие вещи о проекте, структуру системы, чтобы по возможности отрабатывать упущенные часы </w:t>
            </w:r>
            <w:proofErr w:type="spellStart"/>
            <w:r w:rsidRPr="00CA25C3">
              <w:rPr>
                <w:rFonts w:ascii="Times New Roman" w:hAnsi="Times New Roman" w:cs="Times New Roman"/>
                <w:sz w:val="24"/>
              </w:rPr>
              <w:t>сокомандника</w:t>
            </w:r>
            <w:proofErr w:type="spellEnd"/>
            <w:r w:rsidRPr="00CA25C3">
              <w:rPr>
                <w:rFonts w:ascii="Times New Roman" w:hAnsi="Times New Roman" w:cs="Times New Roman"/>
                <w:sz w:val="24"/>
              </w:rPr>
              <w:t xml:space="preserve">. Заранее планировать встречи, обсуждение проекта, усиленную работу с </w:t>
            </w:r>
            <w:proofErr w:type="spellStart"/>
            <w:r w:rsidRPr="00CA25C3">
              <w:rPr>
                <w:rFonts w:ascii="Times New Roman" w:hAnsi="Times New Roman" w:cs="Times New Roman"/>
                <w:sz w:val="24"/>
              </w:rPr>
              <w:t>учетом</w:t>
            </w:r>
            <w:proofErr w:type="spellEnd"/>
            <w:r w:rsidRPr="00CA25C3">
              <w:rPr>
                <w:rFonts w:ascii="Times New Roman" w:hAnsi="Times New Roman" w:cs="Times New Roman"/>
                <w:sz w:val="24"/>
              </w:rPr>
              <w:t xml:space="preserve"> отъездов</w:t>
            </w:r>
          </w:p>
        </w:tc>
      </w:tr>
      <w:tr w:rsidR="00CA25C3" w:rsidRPr="00CA25C3" w14:paraId="27D7653A" w14:textId="77777777" w:rsidTr="002B4C3D">
        <w:tc>
          <w:tcPr>
            <w:tcW w:w="2405" w:type="dxa"/>
          </w:tcPr>
          <w:p w14:paraId="438DA5B1" w14:textId="77777777" w:rsidR="00CA25C3" w:rsidRPr="00CA25C3" w:rsidRDefault="00CA25C3" w:rsidP="002B4C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 xml:space="preserve">Закрытие университета на карантин. </w:t>
            </w:r>
          </w:p>
        </w:tc>
        <w:tc>
          <w:tcPr>
            <w:tcW w:w="1843" w:type="dxa"/>
          </w:tcPr>
          <w:p w14:paraId="2C1A5E1B" w14:textId="77777777" w:rsidR="00CA25C3" w:rsidRPr="00CA25C3" w:rsidRDefault="00CA25C3" w:rsidP="002B4C3D">
            <w:pPr>
              <w:pStyle w:val="af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Низкий</w:t>
            </w:r>
          </w:p>
        </w:tc>
        <w:tc>
          <w:tcPr>
            <w:tcW w:w="5664" w:type="dxa"/>
          </w:tcPr>
          <w:p w14:paraId="0A98ED61" w14:textId="77777777" w:rsidR="00CA25C3" w:rsidRPr="00CA25C3" w:rsidRDefault="00CA25C3" w:rsidP="002B4C3D">
            <w:pPr>
              <w:pStyle w:val="af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A25C3">
              <w:rPr>
                <w:rFonts w:ascii="Times New Roman" w:hAnsi="Times New Roman" w:cs="Times New Roman"/>
                <w:sz w:val="24"/>
              </w:rPr>
              <w:t>Поддержка онлайн – коммуникации внутри команды</w:t>
            </w:r>
          </w:p>
        </w:tc>
      </w:tr>
    </w:tbl>
    <w:p w14:paraId="4F0E38D7" w14:textId="281924BB" w:rsidR="00BB4819" w:rsidRPr="00CA25C3" w:rsidRDefault="00BB4819" w:rsidP="00CA25C3">
      <w:pPr>
        <w:spacing w:line="360" w:lineRule="auto"/>
        <w:ind w:firstLine="851"/>
        <w:rPr>
          <w:rFonts w:ascii="Times New Roman" w:hAnsi="Times New Roman" w:cs="Times New Roman"/>
        </w:rPr>
      </w:pPr>
    </w:p>
    <w:sectPr w:rsidR="00BB4819" w:rsidRPr="00CA25C3" w:rsidSect="00CA25C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6C0"/>
    <w:multiLevelType w:val="hybridMultilevel"/>
    <w:tmpl w:val="762A8C50"/>
    <w:lvl w:ilvl="0" w:tplc="04190001">
      <w:start w:val="1"/>
      <w:numFmt w:val="bullet"/>
      <w:lvlText w:val=""/>
      <w:lvlJc w:val="left"/>
      <w:pPr>
        <w:ind w:left="23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1" w:hanging="360"/>
      </w:pPr>
      <w:rPr>
        <w:rFonts w:ascii="Wingdings" w:hAnsi="Wingdings" w:hint="default"/>
      </w:rPr>
    </w:lvl>
  </w:abstractNum>
  <w:abstractNum w:abstractNumId="1" w15:restartNumberingAfterBreak="0">
    <w:nsid w:val="058D272F"/>
    <w:multiLevelType w:val="hybridMultilevel"/>
    <w:tmpl w:val="CBB68082"/>
    <w:lvl w:ilvl="0" w:tplc="041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 w15:restartNumberingAfterBreak="0">
    <w:nsid w:val="1F8F6CBB"/>
    <w:multiLevelType w:val="hybridMultilevel"/>
    <w:tmpl w:val="05CA62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27C1D90"/>
    <w:multiLevelType w:val="hybridMultilevel"/>
    <w:tmpl w:val="97C034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B45FF9"/>
    <w:multiLevelType w:val="hybridMultilevel"/>
    <w:tmpl w:val="9E42B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848DE"/>
    <w:multiLevelType w:val="hybridMultilevel"/>
    <w:tmpl w:val="3B848368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6" w15:restartNumberingAfterBreak="0">
    <w:nsid w:val="30AC6493"/>
    <w:multiLevelType w:val="hybridMultilevel"/>
    <w:tmpl w:val="60BA12EC"/>
    <w:lvl w:ilvl="0" w:tplc="041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7" w15:restartNumberingAfterBreak="0">
    <w:nsid w:val="3C820F5B"/>
    <w:multiLevelType w:val="hybridMultilevel"/>
    <w:tmpl w:val="883E53C2"/>
    <w:lvl w:ilvl="0" w:tplc="0419000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4" w:hanging="360"/>
      </w:pPr>
      <w:rPr>
        <w:rFonts w:ascii="Wingdings" w:hAnsi="Wingdings" w:hint="default"/>
      </w:rPr>
    </w:lvl>
  </w:abstractNum>
  <w:abstractNum w:abstractNumId="8" w15:restartNumberingAfterBreak="0">
    <w:nsid w:val="3F4330DA"/>
    <w:multiLevelType w:val="hybridMultilevel"/>
    <w:tmpl w:val="90E415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F2152BE"/>
    <w:multiLevelType w:val="multilevel"/>
    <w:tmpl w:val="81867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4331170"/>
    <w:multiLevelType w:val="hybridMultilevel"/>
    <w:tmpl w:val="405C9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6A56E71"/>
    <w:multiLevelType w:val="hybridMultilevel"/>
    <w:tmpl w:val="694CE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52176B"/>
    <w:multiLevelType w:val="hybridMultilevel"/>
    <w:tmpl w:val="36687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60474"/>
    <w:multiLevelType w:val="hybridMultilevel"/>
    <w:tmpl w:val="D2D48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200067">
    <w:abstractNumId w:val="12"/>
  </w:num>
  <w:num w:numId="2" w16cid:durableId="636842487">
    <w:abstractNumId w:val="13"/>
  </w:num>
  <w:num w:numId="3" w16cid:durableId="488330127">
    <w:abstractNumId w:val="4"/>
  </w:num>
  <w:num w:numId="4" w16cid:durableId="284191666">
    <w:abstractNumId w:val="10"/>
  </w:num>
  <w:num w:numId="5" w16cid:durableId="698895843">
    <w:abstractNumId w:val="9"/>
  </w:num>
  <w:num w:numId="6" w16cid:durableId="874002501">
    <w:abstractNumId w:val="2"/>
  </w:num>
  <w:num w:numId="7" w16cid:durableId="497841095">
    <w:abstractNumId w:val="11"/>
  </w:num>
  <w:num w:numId="8" w16cid:durableId="1688289462">
    <w:abstractNumId w:val="8"/>
  </w:num>
  <w:num w:numId="9" w16cid:durableId="920943184">
    <w:abstractNumId w:val="5"/>
  </w:num>
  <w:num w:numId="10" w16cid:durableId="704602109">
    <w:abstractNumId w:val="7"/>
  </w:num>
  <w:num w:numId="11" w16cid:durableId="506021543">
    <w:abstractNumId w:val="6"/>
  </w:num>
  <w:num w:numId="12" w16cid:durableId="1796481202">
    <w:abstractNumId w:val="0"/>
  </w:num>
  <w:num w:numId="13" w16cid:durableId="732390583">
    <w:abstractNumId w:val="1"/>
  </w:num>
  <w:num w:numId="14" w16cid:durableId="2102214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36"/>
    <w:rsid w:val="001658A0"/>
    <w:rsid w:val="00284A72"/>
    <w:rsid w:val="002B4C3D"/>
    <w:rsid w:val="00362A24"/>
    <w:rsid w:val="003D723A"/>
    <w:rsid w:val="005257DD"/>
    <w:rsid w:val="00597194"/>
    <w:rsid w:val="00612343"/>
    <w:rsid w:val="006E1B36"/>
    <w:rsid w:val="00812D94"/>
    <w:rsid w:val="008618D3"/>
    <w:rsid w:val="00880ADB"/>
    <w:rsid w:val="008A44D5"/>
    <w:rsid w:val="008B6C3C"/>
    <w:rsid w:val="009865BF"/>
    <w:rsid w:val="009A115C"/>
    <w:rsid w:val="00B96925"/>
    <w:rsid w:val="00BB4819"/>
    <w:rsid w:val="00C33BED"/>
    <w:rsid w:val="00CA25C3"/>
    <w:rsid w:val="00D1625E"/>
    <w:rsid w:val="00D2655C"/>
    <w:rsid w:val="00D3135E"/>
    <w:rsid w:val="00D820BD"/>
    <w:rsid w:val="00D821DF"/>
    <w:rsid w:val="00DB0B42"/>
    <w:rsid w:val="00DE7C45"/>
    <w:rsid w:val="00E812E2"/>
    <w:rsid w:val="00F002B5"/>
    <w:rsid w:val="00F3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524A"/>
  <w15:chartTrackingRefBased/>
  <w15:docId w15:val="{13A3BF4C-D3E8-4C3D-AC42-B67C2E81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C45"/>
  </w:style>
  <w:style w:type="paragraph" w:styleId="1">
    <w:name w:val="heading 1"/>
    <w:basedOn w:val="a"/>
    <w:next w:val="a"/>
    <w:link w:val="10"/>
    <w:uiPriority w:val="9"/>
    <w:qFormat/>
    <w:rsid w:val="00DE7C45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E7C4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C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C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7C4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7C4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7C4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7C4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7C4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7C45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DE7C45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E7C4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E7C45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E7C4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DE7C4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7C4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7C4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DE7C4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DE7C4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E7C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a5">
    <w:name w:val="Заголовок Знак"/>
    <w:basedOn w:val="a0"/>
    <w:link w:val="a4"/>
    <w:uiPriority w:val="10"/>
    <w:rsid w:val="00DE7C45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DE7C4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DE7C4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DE7C45"/>
    <w:rPr>
      <w:b/>
      <w:bCs/>
    </w:rPr>
  </w:style>
  <w:style w:type="character" w:styleId="a9">
    <w:name w:val="Emphasis"/>
    <w:basedOn w:val="a0"/>
    <w:uiPriority w:val="20"/>
    <w:qFormat/>
    <w:rsid w:val="00DE7C45"/>
    <w:rPr>
      <w:i/>
      <w:iCs/>
    </w:rPr>
  </w:style>
  <w:style w:type="paragraph" w:styleId="aa">
    <w:name w:val="No Spacing"/>
    <w:uiPriority w:val="1"/>
    <w:qFormat/>
    <w:rsid w:val="00DE7C4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E7C4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E7C45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DE7C4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DE7C45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DE7C45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DE7C45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DE7C4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DE7C45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DE7C45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DE7C45"/>
    <w:pPr>
      <w:outlineLvl w:val="9"/>
    </w:pPr>
  </w:style>
  <w:style w:type="character" w:styleId="af3">
    <w:name w:val="Hyperlink"/>
    <w:basedOn w:val="a0"/>
    <w:uiPriority w:val="99"/>
    <w:unhideWhenUsed/>
    <w:rsid w:val="00D3135E"/>
    <w:rPr>
      <w:color w:val="99CA3C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3135E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CA25C3"/>
    <w:pPr>
      <w:ind w:left="720"/>
      <w:contextualSpacing/>
    </w:pPr>
  </w:style>
  <w:style w:type="table" w:styleId="af6">
    <w:name w:val="Table Grid"/>
    <w:basedOn w:val="a1"/>
    <w:uiPriority w:val="39"/>
    <w:rsid w:val="00CA25C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annotation reference"/>
    <w:basedOn w:val="a0"/>
    <w:uiPriority w:val="99"/>
    <w:semiHidden/>
    <w:unhideWhenUsed/>
    <w:rsid w:val="00CA25C3"/>
    <w:rPr>
      <w:sz w:val="16"/>
      <w:szCs w:val="16"/>
    </w:rPr>
  </w:style>
  <w:style w:type="paragraph" w:styleId="af8">
    <w:name w:val="annotation text"/>
    <w:basedOn w:val="a"/>
    <w:link w:val="af9"/>
    <w:uiPriority w:val="99"/>
    <w:unhideWhenUsed/>
    <w:rsid w:val="00CA25C3"/>
    <w:pPr>
      <w:spacing w:after="160" w:line="240" w:lineRule="auto"/>
    </w:pPr>
    <w:rPr>
      <w:rFonts w:eastAsiaTheme="minorHAnsi"/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rsid w:val="00CA25C3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Аспект">
  <a:themeElements>
    <a:clrScheme name="Аспект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Аспект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Аспект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Морозов</dc:creator>
  <cp:keywords/>
  <dc:description/>
  <cp:lastModifiedBy>Керам Гогуев</cp:lastModifiedBy>
  <cp:revision>2</cp:revision>
  <dcterms:created xsi:type="dcterms:W3CDTF">2022-10-07T09:38:00Z</dcterms:created>
  <dcterms:modified xsi:type="dcterms:W3CDTF">2022-10-07T09:38:00Z</dcterms:modified>
</cp:coreProperties>
</file>