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first thing I did, was exploring Amazon Web services and creating a new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this, I created an IAM user and added this to group(This was important so we can add policies and permissions for the user)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the user was created and assigned to the group, I could now get my Aws_access and secret key, and also specify which region my AWS user is connected to, which mostly in this case was ‘Us-east-2’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Picture below: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boto3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AWS_ID_VLORJAN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'....'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AWS_SECRETID_VLORJAN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'......'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ConnectTosqs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boto3.resource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'sqs'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aws_access_key_id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AWS_ID_VLORJAN,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aws_secret_access_key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AWS_SECRETID_VLORJAN,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region_name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'.....'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 that I had they code to connect, I could start coding, the question i asked was do i need to use boto or boto3? After searching around web, boto3 looked as the best option as i needed to create a FIFO queue to process the first line from the text document in and in order.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 example of how I created FIFO queue: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d444d" w:val="clear"/>
          <w:rtl w:val="0"/>
        </w:rPr>
        <w:t xml:space="preserve">NameOfQueue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'Vlorjan_Queue.fifo'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ConnectTosqs.create_queue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QueueName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6464d" w:val="clear"/>
          <w:rtl w:val="0"/>
        </w:rPr>
        <w:t xml:space="preserve">NameOfQueue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Attributes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f69c"/>
          <w:shd w:fill="40404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'FifoQueue'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'ContentBasedDeduplication'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b w:val="1"/>
          <w:color w:val="d8f69c"/>
          <w:shd w:fill="40404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queueResponse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ConnectTosqs.get_queue_by_name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QueueName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'Vlorjan_Queue.fifo'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Now I needed to to first read the “read.txt” file and then send to the SQS. What I learnt here is that i could use “with open” to open the text file, which means I dont need to close the textfile after the for each loop which is very great.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example: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ff6666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ff6666"/>
          <w:shd w:fill="404040" w:val="clear"/>
          <w:rtl w:val="0"/>
        </w:rPr>
        <w:br w:type="textWrapping"/>
        <w:t xml:space="preserve">#Opens the text file "Messages.txt".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ffffff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cccc"/>
          <w:shd w:fill="404040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"Messages.txt"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ffffff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'''For each loop that iterates through the file and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   sends the different lines in to the queue,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   these messages are stored together in "group1"'''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ffffff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lines </w:t>
      </w: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textFile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queueResponse.send_message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MessageBody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lines, 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MessageGroupId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'Group1'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ff6666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2 has shorter line of code than task 1, but was a little bit more complicated to do. The first thing i managed to do was getting only 1 random message from the list. So i needed to create a list, and could now collect all messages from SQS to that list. But when writing to the file, a problem was that it didn't write all the lines from the list to the file. I was struggling a little bit on this part. So after searching around the web i found about this “a”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cccc"/>
          <w:shd w:fill="404040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"empty_text_file.txt"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instead of “writing a new file and deleting the old one”, instead goes into the same file and simply adds new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code of task 2 below: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boto3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ff6666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ff6666"/>
          <w:shd w:fill="404040" w:val="clear"/>
          <w:rtl w:val="0"/>
        </w:rPr>
        <w:t xml:space="preserve">#connect to AWS SQS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AWS_ID_VLORJAN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'......'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AWS_SECRETID_VLORJAN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'........'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ConnectToSqs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boto3.resource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'sqs'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aws_access_key_id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AWS_ID_VLORJAN,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aws_secret_access_key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AWS_SECRETID_VLORJAN,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region_name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'........'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ff6666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ff6666"/>
          <w:shd w:fill="404040" w:val="clear"/>
          <w:rtl w:val="0"/>
        </w:rPr>
        <w:t xml:space="preserve">#checks and verifies that the name of the queue below is the same as the on inside AWS SQS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b580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GetNameOfQueue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'Vlorjan_Queue.fifo'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9bc28e"/>
          <w:shd w:fill="4d444d" w:val="clear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ConnectToSqs.get_queue_by_name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QueueName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GetNameOfQueue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ff6666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ff6666"/>
          <w:shd w:fill="404040" w:val="clear"/>
          <w:rtl w:val="0"/>
        </w:rPr>
        <w:t xml:space="preserve">#a for each loop which says that we iterate over the message list once.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ffffff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cccc"/>
          <w:shd w:fill="404040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1bb"/>
          <w:shd w:fill="40404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1bb"/>
          <w:shd w:fill="4040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message_list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6464d" w:val="clear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.receive_messages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VisibilityTimeout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1bb"/>
          <w:shd w:fill="404040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MaxNumberOfMessages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1bb"/>
          <w:shd w:fill="404040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hd w:fill="404040" w:val="clear"/>
          <w:rtl w:val="0"/>
        </w:rPr>
        <w:t xml:space="preserve">WaitTimeSeconds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1bb"/>
          <w:shd w:fill="404040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ffffff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messages </w:t>
      </w: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message_list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color w:val="ff6666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6666"/>
          <w:shd w:fill="404040" w:val="clear"/>
          <w:rtl w:val="0"/>
        </w:rPr>
        <w:t xml:space="preserve">#now we open the empty_text_file.txt and write into it.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ffffff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color w:val="ff6666"/>
          <w:shd w:fill="404040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cccc"/>
          <w:shd w:fill="404040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"empty_text_file.txt"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b580"/>
          <w:shd w:fill="404040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9900"/>
          <w:shd w:fill="404040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newTextFile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9bc28e"/>
          <w:shd w:fill="40404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hd w:fill="404040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newTextFile.write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cccc"/>
          <w:shd w:fill="404040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bc28e"/>
          <w:shd w:fill="404040" w:val="clear"/>
          <w:rtl w:val="0"/>
        </w:rPr>
        <w:t xml:space="preserve">messages.body</w:t>
      </w:r>
      <w:r w:rsidDel="00000000" w:rsidR="00000000" w:rsidRPr="00000000">
        <w:rPr>
          <w:rFonts w:ascii="Courier New" w:cs="Courier New" w:eastAsia="Courier New" w:hAnsi="Courier New"/>
          <w:b w:val="1"/>
          <w:color w:val="9bc28e"/>
          <w:shd w:fill="404040" w:val="clear"/>
          <w:rtl w:val="0"/>
        </w:rPr>
        <w:t xml:space="preserve">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