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AFE3" w14:textId="10A55345" w:rsidR="005628BF" w:rsidRPr="00EB25F9" w:rsidRDefault="00000000">
      <w:pPr>
        <w:jc w:val="center"/>
        <w:rPr>
          <w:lang w:val="es-ES"/>
        </w:rPr>
      </w:pPr>
      <w:r w:rsidRPr="00EB25F9">
        <w:rPr>
          <w:b/>
          <w:sz w:val="40"/>
          <w:lang w:val="es-ES"/>
        </w:rPr>
        <w:t>Presupuesto migraci</w:t>
      </w:r>
      <w:r w:rsidR="00EB25F9">
        <w:rPr>
          <w:b/>
          <w:sz w:val="40"/>
          <w:lang w:val="es-ES"/>
        </w:rPr>
        <w:t>ó</w:t>
      </w:r>
      <w:r w:rsidRPr="00EB25F9">
        <w:rPr>
          <w:b/>
          <w:sz w:val="40"/>
          <w:lang w:val="es-ES"/>
        </w:rPr>
        <w:t>n intranet a Python + Business Central</w:t>
      </w:r>
    </w:p>
    <w:p w14:paraId="7B2F567A" w14:textId="2C8FD472" w:rsidR="005628BF" w:rsidRPr="00EB25F9" w:rsidRDefault="00000000">
      <w:pPr>
        <w:jc w:val="center"/>
        <w:rPr>
          <w:lang w:val="es-ES"/>
        </w:rPr>
      </w:pPr>
      <w:r w:rsidRPr="00EB25F9">
        <w:rPr>
          <w:sz w:val="24"/>
          <w:lang w:val="es-ES"/>
        </w:rPr>
        <w:t xml:space="preserve">NewSecuryTechnics - Propuesta </w:t>
      </w:r>
      <w:r w:rsidR="00EB25F9" w:rsidRPr="00EB25F9">
        <w:rPr>
          <w:sz w:val="24"/>
          <w:lang w:val="es-ES"/>
        </w:rPr>
        <w:t>económica</w:t>
      </w:r>
      <w:r w:rsidRPr="00EB25F9">
        <w:rPr>
          <w:sz w:val="24"/>
          <w:lang w:val="es-ES"/>
        </w:rPr>
        <w:t xml:space="preserve"> y plan de </w:t>
      </w:r>
      <w:r w:rsidR="00EB25F9" w:rsidRPr="00EB25F9">
        <w:rPr>
          <w:sz w:val="24"/>
          <w:lang w:val="es-ES"/>
        </w:rPr>
        <w:t>ejecución</w:t>
      </w:r>
    </w:p>
    <w:p w14:paraId="62157D4E" w14:textId="77777777" w:rsidR="005628BF" w:rsidRPr="00EB25F9" w:rsidRDefault="00000000">
      <w:pPr>
        <w:jc w:val="center"/>
        <w:rPr>
          <w:lang w:val="es-ES"/>
        </w:rPr>
      </w:pPr>
      <w:r w:rsidRPr="00EB25F9">
        <w:rPr>
          <w:lang w:val="es-ES"/>
        </w:rPr>
        <w:t>Fecha: 29/06/2026</w:t>
      </w:r>
    </w:p>
    <w:p w14:paraId="6D750442" w14:textId="7777777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>1. Resumen ejecutivo</w:t>
      </w:r>
    </w:p>
    <w:p w14:paraId="3D313989" w14:textId="7A0CA0EF" w:rsidR="005628BF" w:rsidRPr="00EB25F9" w:rsidRDefault="00000000">
      <w:pPr>
        <w:rPr>
          <w:lang w:val="es-ES"/>
        </w:rPr>
      </w:pPr>
      <w:r w:rsidRPr="00EB25F9">
        <w:rPr>
          <w:lang w:val="es-ES"/>
        </w:rPr>
        <w:t xml:space="preserve">Se propone sustituir la intranet PHP actual publicada en https://bc-nav.ns-technic.com por una </w:t>
      </w:r>
      <w:r w:rsidR="00EB25F9" w:rsidRPr="00EB25F9">
        <w:rPr>
          <w:lang w:val="es-ES"/>
        </w:rPr>
        <w:t>aplicación</w:t>
      </w:r>
      <w:r w:rsidRPr="00EB25F9">
        <w:rPr>
          <w:lang w:val="es-ES"/>
        </w:rPr>
        <w:t xml:space="preserve"> web moderna en Python, manteniendo Business Central/NAV como </w:t>
      </w:r>
      <w:r w:rsidR="00EB25F9" w:rsidRPr="00EB25F9">
        <w:rPr>
          <w:lang w:val="es-ES"/>
        </w:rPr>
        <w:t>único</w:t>
      </w:r>
      <w:r w:rsidRPr="00EB25F9">
        <w:rPr>
          <w:lang w:val="es-ES"/>
        </w:rPr>
        <w:t xml:space="preserve"> backoffice y origen de datos de negocio.</w:t>
      </w:r>
    </w:p>
    <w:p w14:paraId="2479036E" w14:textId="0ED8F81F" w:rsidR="005628BF" w:rsidRPr="00EB25F9" w:rsidRDefault="00000000">
      <w:pPr>
        <w:rPr>
          <w:lang w:val="es-ES"/>
        </w:rPr>
      </w:pPr>
      <w:r w:rsidRPr="00EB25F9">
        <w:rPr>
          <w:lang w:val="es-ES"/>
        </w:rPr>
        <w:t xml:space="preserve">La nueva </w:t>
      </w:r>
      <w:r w:rsidR="00EB25F9" w:rsidRPr="00EB25F9">
        <w:rPr>
          <w:lang w:val="es-ES"/>
        </w:rPr>
        <w:t>aplicación</w:t>
      </w:r>
      <w:r w:rsidRPr="00EB25F9">
        <w:rPr>
          <w:lang w:val="es-ES"/>
        </w:rPr>
        <w:t xml:space="preserve"> Python no </w:t>
      </w:r>
      <w:r w:rsidR="00EB25F9" w:rsidRPr="00EB25F9">
        <w:rPr>
          <w:lang w:val="es-ES"/>
        </w:rPr>
        <w:t>tendrá</w:t>
      </w:r>
      <w:r w:rsidRPr="00EB25F9">
        <w:rPr>
          <w:lang w:val="es-ES"/>
        </w:rPr>
        <w:t xml:space="preserve"> base de datos de negocio propia. Las pantallas consultaran y modificaran </w:t>
      </w:r>
      <w:r w:rsidR="00EB25F9" w:rsidRPr="00EB25F9">
        <w:rPr>
          <w:lang w:val="es-ES"/>
        </w:rPr>
        <w:t>información</w:t>
      </w:r>
      <w:r w:rsidRPr="00EB25F9">
        <w:rPr>
          <w:lang w:val="es-ES"/>
        </w:rPr>
        <w:t xml:space="preserve"> mediante APIs, OData</w:t>
      </w:r>
      <w:r w:rsidR="00EB25F9" w:rsidRPr="00EB25F9">
        <w:rPr>
          <w:lang w:val="es-ES"/>
        </w:rPr>
        <w:t xml:space="preserve"> y</w:t>
      </w:r>
      <w:r w:rsidRPr="00EB25F9">
        <w:rPr>
          <w:lang w:val="es-ES"/>
        </w:rPr>
        <w:t xml:space="preserve">o servicios publicados en Business Central. Python actuara como capa web, seguridad, experiencia de usuario, </w:t>
      </w:r>
      <w:r w:rsidR="00EB25F9" w:rsidRPr="00EB25F9">
        <w:rPr>
          <w:lang w:val="es-ES"/>
        </w:rPr>
        <w:t>validación</w:t>
      </w:r>
      <w:r w:rsidRPr="00EB25F9">
        <w:rPr>
          <w:lang w:val="es-ES"/>
        </w:rPr>
        <w:t xml:space="preserve"> de formularios, </w:t>
      </w:r>
      <w:r w:rsidR="00EB25F9" w:rsidRPr="00EB25F9">
        <w:rPr>
          <w:lang w:val="es-ES"/>
        </w:rPr>
        <w:t>generación</w:t>
      </w:r>
      <w:r w:rsidRPr="00EB25F9">
        <w:rPr>
          <w:lang w:val="es-ES"/>
        </w:rPr>
        <w:t xml:space="preserve"> de vistas y </w:t>
      </w:r>
      <w:r w:rsidR="00EB25F9" w:rsidRPr="00EB25F9">
        <w:rPr>
          <w:lang w:val="es-ES"/>
        </w:rPr>
        <w:t>orquestación</w:t>
      </w:r>
      <w:r w:rsidRPr="00EB25F9">
        <w:rPr>
          <w:lang w:val="es-ES"/>
        </w:rPr>
        <w:t xml:space="preserve"> de llamadas.</w:t>
      </w:r>
    </w:p>
    <w:p w14:paraId="51855173" w14:textId="625D9B50" w:rsidR="005628BF" w:rsidRPr="00EB25F9" w:rsidRDefault="00000000">
      <w:pPr>
        <w:rPr>
          <w:lang w:val="es-ES"/>
        </w:rPr>
      </w:pPr>
      <w:r w:rsidRPr="00EB25F9">
        <w:rPr>
          <w:lang w:val="es-ES"/>
        </w:rPr>
        <w:t xml:space="preserve">Presupuesto comercial reducido: 36.000 EUR + IVA. Plazo de calendario estimado: 10 a 12 semanas, considerando desarrollo asistido por IA, </w:t>
      </w:r>
      <w:r w:rsidR="00EB25F9" w:rsidRPr="00EB25F9">
        <w:rPr>
          <w:lang w:val="es-ES"/>
        </w:rPr>
        <w:t>reutilización</w:t>
      </w:r>
      <w:r w:rsidRPr="00EB25F9">
        <w:rPr>
          <w:lang w:val="es-ES"/>
        </w:rPr>
        <w:t xml:space="preserve"> de patrones y trabajo en paralelo entre Python, backoffice Business Central y pruebas.</w:t>
      </w:r>
    </w:p>
    <w:p w14:paraId="0292955A" w14:textId="462A0308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 xml:space="preserve">2. </w:t>
      </w:r>
      <w:r w:rsidR="00EB25F9" w:rsidRPr="00EB25F9">
        <w:rPr>
          <w:lang w:val="es-ES"/>
        </w:rPr>
        <w:t>Información</w:t>
      </w:r>
      <w:r w:rsidRPr="00EB25F9">
        <w:rPr>
          <w:lang w:val="es-ES"/>
        </w:rPr>
        <w:t xml:space="preserve"> usada para la </w:t>
      </w:r>
      <w:r w:rsidR="00EB25F9" w:rsidRPr="00EB25F9">
        <w:rPr>
          <w:lang w:val="es-ES"/>
        </w:rPr>
        <w:t>estimación</w:t>
      </w:r>
    </w:p>
    <w:p w14:paraId="4C7858BD" w14:textId="5F2E774A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Auditoria autenticada de solo lectura sobre la intranet actual, con 80 </w:t>
      </w:r>
      <w:r w:rsidR="00EB25F9" w:rsidRPr="00EB25F9">
        <w:rPr>
          <w:lang w:val="es-ES"/>
        </w:rPr>
        <w:t>páginas</w:t>
      </w:r>
      <w:r w:rsidRPr="00EB25F9">
        <w:rPr>
          <w:lang w:val="es-ES"/>
        </w:rPr>
        <w:t xml:space="preserve"> revisadas y sin </w:t>
      </w:r>
      <w:r w:rsidR="00EB25F9" w:rsidRPr="00EB25F9">
        <w:rPr>
          <w:lang w:val="es-ES"/>
        </w:rPr>
        <w:t>envió</w:t>
      </w:r>
      <w:r w:rsidRPr="00EB25F9">
        <w:rPr>
          <w:lang w:val="es-ES"/>
        </w:rPr>
        <w:t xml:space="preserve"> de formularios funcionales.</w:t>
      </w:r>
    </w:p>
    <w:p w14:paraId="3FF12999" w14:textId="4EE3E2B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Pantallas detectadas: incidencias, mantenimientos, obras/proyectos, partes de trabajo, inventario, pedidos de transferencia, antihurtos, rutas, </w:t>
      </w:r>
      <w:r w:rsidR="00EB25F9" w:rsidRPr="00EB25F9">
        <w:rPr>
          <w:lang w:val="es-ES"/>
        </w:rPr>
        <w:t>ocupación</w:t>
      </w:r>
      <w:r w:rsidRPr="00EB25F9">
        <w:rPr>
          <w:lang w:val="es-ES"/>
        </w:rPr>
        <w:t xml:space="preserve">, presupuestos, costes, </w:t>
      </w:r>
      <w:r w:rsidR="00EB25F9" w:rsidRPr="00EB25F9">
        <w:rPr>
          <w:lang w:val="es-ES"/>
        </w:rPr>
        <w:t>documentación</w:t>
      </w:r>
      <w:r w:rsidRPr="00EB25F9">
        <w:rPr>
          <w:lang w:val="es-ES"/>
        </w:rPr>
        <w:t xml:space="preserve">, planos, ordenes pendientes y </w:t>
      </w:r>
      <w:r w:rsidR="00EB25F9" w:rsidRPr="00EB25F9">
        <w:rPr>
          <w:lang w:val="es-ES"/>
        </w:rPr>
        <w:t>gestión</w:t>
      </w:r>
      <w:r w:rsidRPr="00EB25F9">
        <w:rPr>
          <w:lang w:val="es-ES"/>
        </w:rPr>
        <w:t xml:space="preserve"> de clave.</w:t>
      </w:r>
    </w:p>
    <w:p w14:paraId="21D5A262" w14:textId="7C2B9C42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Formularios detectados con filtros, adjuntos, resoluciones, asignaciones, partes de </w:t>
      </w:r>
      <w:r w:rsidR="00EB25F9" w:rsidRPr="00EB25F9">
        <w:rPr>
          <w:lang w:val="es-ES"/>
        </w:rPr>
        <w:t>técnico</w:t>
      </w:r>
      <w:r w:rsidRPr="00EB25F9">
        <w:rPr>
          <w:lang w:val="es-ES"/>
        </w:rPr>
        <w:t xml:space="preserve">, checklist, materiales, transferencias y </w:t>
      </w:r>
      <w:r w:rsidR="00EB25F9" w:rsidRPr="00EB25F9">
        <w:rPr>
          <w:lang w:val="es-ES"/>
        </w:rPr>
        <w:t>generación</w:t>
      </w:r>
      <w:r w:rsidRPr="00EB25F9">
        <w:rPr>
          <w:lang w:val="es-ES"/>
        </w:rPr>
        <w:t>/consulta de documentos.</w:t>
      </w:r>
    </w:p>
    <w:p w14:paraId="1BC34E3D" w14:textId="3460F716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La propuesta se ha ajustado a un enfoque de coste reducido usando IA para acelerar </w:t>
      </w:r>
      <w:r w:rsidR="00EB25F9" w:rsidRPr="00EB25F9">
        <w:rPr>
          <w:lang w:val="es-ES"/>
        </w:rPr>
        <w:t>programación</w:t>
      </w:r>
      <w:r w:rsidRPr="00EB25F9">
        <w:rPr>
          <w:lang w:val="es-ES"/>
        </w:rPr>
        <w:t xml:space="preserve">, </w:t>
      </w:r>
      <w:r w:rsidR="00EB25F9" w:rsidRPr="00EB25F9">
        <w:rPr>
          <w:lang w:val="es-ES"/>
        </w:rPr>
        <w:t>maquetación</w:t>
      </w:r>
      <w:r w:rsidRPr="00EB25F9">
        <w:rPr>
          <w:lang w:val="es-ES"/>
        </w:rPr>
        <w:t xml:space="preserve">, formularios y </w:t>
      </w:r>
      <w:r w:rsidR="00EB25F9" w:rsidRPr="00EB25F9">
        <w:rPr>
          <w:lang w:val="es-ES"/>
        </w:rPr>
        <w:t>código</w:t>
      </w:r>
      <w:r w:rsidRPr="00EB25F9">
        <w:rPr>
          <w:lang w:val="es-ES"/>
        </w:rPr>
        <w:t xml:space="preserve"> repetitivo.</w:t>
      </w:r>
    </w:p>
    <w:p w14:paraId="2E9D3C53" w14:textId="62C21A3F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La </w:t>
      </w:r>
      <w:r w:rsidR="00EB25F9" w:rsidRPr="00EB25F9">
        <w:rPr>
          <w:lang w:val="es-ES"/>
        </w:rPr>
        <w:t>estimación</w:t>
      </w:r>
      <w:r w:rsidRPr="00EB25F9">
        <w:rPr>
          <w:lang w:val="es-ES"/>
        </w:rPr>
        <w:t xml:space="preserve"> queda condicionada a confirmar en Business Central las entidades disponibles, permisos, </w:t>
      </w:r>
      <w:r w:rsidR="00EB25F9" w:rsidRPr="00EB25F9">
        <w:rPr>
          <w:lang w:val="es-ES"/>
        </w:rPr>
        <w:t>versión</w:t>
      </w:r>
      <w:r w:rsidRPr="00EB25F9">
        <w:rPr>
          <w:lang w:val="es-ES"/>
        </w:rPr>
        <w:t xml:space="preserve">, </w:t>
      </w:r>
      <w:r w:rsidR="00EB25F9" w:rsidRPr="00EB25F9">
        <w:rPr>
          <w:lang w:val="es-ES"/>
        </w:rPr>
        <w:t>autenticación</w:t>
      </w:r>
      <w:r w:rsidRPr="00EB25F9">
        <w:rPr>
          <w:lang w:val="es-ES"/>
        </w:rPr>
        <w:t xml:space="preserve"> y endpoints existentes.</w:t>
      </w:r>
    </w:p>
    <w:p w14:paraId="611FFE8A" w14:textId="040041C2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 xml:space="preserve">3. Enfoque </w:t>
      </w:r>
      <w:r w:rsidR="00EB25F9" w:rsidRPr="00EB25F9">
        <w:rPr>
          <w:lang w:val="es-ES"/>
        </w:rPr>
        <w:t>técnico</w:t>
      </w:r>
    </w:p>
    <w:p w14:paraId="2374CB6D" w14:textId="7D595881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Frontend/backend web en Python, recomendado Django por usuarios, permisos, formularios, plantillas, panel administrativo </w:t>
      </w:r>
      <w:r w:rsidR="00EB25F9" w:rsidRPr="00EB25F9">
        <w:rPr>
          <w:lang w:val="es-ES"/>
        </w:rPr>
        <w:t>técnico</w:t>
      </w:r>
      <w:r w:rsidRPr="00EB25F9">
        <w:rPr>
          <w:lang w:val="es-ES"/>
        </w:rPr>
        <w:t xml:space="preserve"> y seguridad.</w:t>
      </w:r>
    </w:p>
    <w:p w14:paraId="52ACDF86" w14:textId="48207E3D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Sin base de datos propia para datos de negocio: clientes, centros, ordenes, partes, inventario, presupuestos, costes y documentos </w:t>
      </w:r>
      <w:r w:rsidR="00EB25F9" w:rsidRPr="00EB25F9">
        <w:rPr>
          <w:lang w:val="es-ES"/>
        </w:rPr>
        <w:t>residirán</w:t>
      </w:r>
      <w:r w:rsidRPr="00EB25F9">
        <w:rPr>
          <w:lang w:val="es-ES"/>
        </w:rPr>
        <w:t xml:space="preserve"> en Business Central/NAV.</w:t>
      </w:r>
    </w:p>
    <w:p w14:paraId="4D080A18" w14:textId="34F8F72F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Se </w:t>
      </w:r>
      <w:r w:rsidR="00EB25F9" w:rsidRPr="00EB25F9">
        <w:rPr>
          <w:lang w:val="es-ES"/>
        </w:rPr>
        <w:t>podrá</w:t>
      </w:r>
      <w:r w:rsidRPr="00EB25F9">
        <w:rPr>
          <w:lang w:val="es-ES"/>
        </w:rPr>
        <w:t xml:space="preserve"> usar almacenamiento </w:t>
      </w:r>
      <w:r w:rsidR="00EB25F9" w:rsidRPr="00EB25F9">
        <w:rPr>
          <w:lang w:val="es-ES"/>
        </w:rPr>
        <w:t>técnico</w:t>
      </w:r>
      <w:r w:rsidRPr="00EB25F9">
        <w:rPr>
          <w:lang w:val="es-ES"/>
        </w:rPr>
        <w:t xml:space="preserve"> </w:t>
      </w:r>
      <w:r w:rsidR="00EB25F9" w:rsidRPr="00EB25F9">
        <w:rPr>
          <w:lang w:val="es-ES"/>
        </w:rPr>
        <w:t>mínimo</w:t>
      </w:r>
      <w:r w:rsidRPr="00EB25F9">
        <w:rPr>
          <w:lang w:val="es-ES"/>
        </w:rPr>
        <w:t xml:space="preserve"> no funcional, si fuera imprescindible, solo para cache temporal, sesiones, logs </w:t>
      </w:r>
      <w:r w:rsidR="00EB25F9" w:rsidRPr="00EB25F9">
        <w:rPr>
          <w:lang w:val="es-ES"/>
        </w:rPr>
        <w:t>técnicos</w:t>
      </w:r>
      <w:r w:rsidRPr="00EB25F9">
        <w:rPr>
          <w:lang w:val="es-ES"/>
        </w:rPr>
        <w:t xml:space="preserve"> o colas; no como maestro de datos.</w:t>
      </w:r>
    </w:p>
    <w:p w14:paraId="48782292" w14:textId="0FFD74E3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Backoffice en Business Central: </w:t>
      </w:r>
      <w:r w:rsidR="00EB25F9" w:rsidRPr="00EB25F9">
        <w:rPr>
          <w:lang w:val="es-ES"/>
        </w:rPr>
        <w:t>publicación</w:t>
      </w:r>
      <w:r w:rsidRPr="00EB25F9">
        <w:rPr>
          <w:lang w:val="es-ES"/>
        </w:rPr>
        <w:t xml:space="preserve"> o desarrollo de APIs, paginas, consultas, codeunits y pantallas internas para mantener datos maestros y procesos.</w:t>
      </w:r>
    </w:p>
    <w:p w14:paraId="43D30B70" w14:textId="5FD7F4AB" w:rsidR="005628BF" w:rsidRPr="00EB25F9" w:rsidRDefault="00EB25F9">
      <w:pPr>
        <w:pStyle w:val="Listaconvietas"/>
        <w:rPr>
          <w:lang w:val="es-ES"/>
        </w:rPr>
      </w:pPr>
      <w:r w:rsidRPr="00EB25F9">
        <w:rPr>
          <w:lang w:val="es-ES"/>
        </w:rPr>
        <w:t>Integración</w:t>
      </w:r>
      <w:r w:rsidR="00000000" w:rsidRPr="00EB25F9">
        <w:rPr>
          <w:lang w:val="es-ES"/>
        </w:rPr>
        <w:t xml:space="preserve"> preferente </w:t>
      </w:r>
      <w:r w:rsidRPr="00EB25F9">
        <w:rPr>
          <w:lang w:val="es-ES"/>
        </w:rPr>
        <w:t>vía</w:t>
      </w:r>
      <w:r w:rsidR="00000000" w:rsidRPr="00EB25F9">
        <w:rPr>
          <w:lang w:val="es-ES"/>
        </w:rPr>
        <w:t xml:space="preserve"> APIs REST/OData. SOAP solo si la </w:t>
      </w:r>
      <w:r w:rsidRPr="00EB25F9">
        <w:rPr>
          <w:lang w:val="es-ES"/>
        </w:rPr>
        <w:t>versión</w:t>
      </w:r>
      <w:r w:rsidR="00000000" w:rsidRPr="00EB25F9">
        <w:rPr>
          <w:lang w:val="es-ES"/>
        </w:rPr>
        <w:t xml:space="preserve"> de NAV/BC lo exige.</w:t>
      </w:r>
    </w:p>
    <w:p w14:paraId="126A9DB5" w14:textId="600B5D3D" w:rsidR="005628BF" w:rsidRPr="00EB25F9" w:rsidRDefault="00EB25F9">
      <w:pPr>
        <w:pStyle w:val="Listaconvietas"/>
        <w:rPr>
          <w:lang w:val="es-ES"/>
        </w:rPr>
      </w:pPr>
      <w:r w:rsidRPr="00EB25F9">
        <w:rPr>
          <w:lang w:val="es-ES"/>
        </w:rPr>
        <w:t>Autenticación</w:t>
      </w:r>
      <w:r w:rsidR="00000000" w:rsidRPr="00EB25F9">
        <w:rPr>
          <w:lang w:val="es-ES"/>
        </w:rPr>
        <w:t xml:space="preserve"> de </w:t>
      </w:r>
      <w:r w:rsidRPr="00EB25F9">
        <w:rPr>
          <w:lang w:val="es-ES"/>
        </w:rPr>
        <w:t>integración</w:t>
      </w:r>
      <w:r w:rsidR="00000000" w:rsidRPr="00EB25F9">
        <w:rPr>
          <w:lang w:val="es-ES"/>
        </w:rPr>
        <w:t xml:space="preserve"> mediante OAuth2 si el entorno lo permite; alternativa con usuario de servicio/web service para NAV/BC on-premise.</w:t>
      </w:r>
    </w:p>
    <w:p w14:paraId="1F30F050" w14:textId="65F4156D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lastRenderedPageBreak/>
        <w:t xml:space="preserve">4. </w:t>
      </w:r>
      <w:r w:rsidR="00EB25F9" w:rsidRPr="00EB25F9">
        <w:rPr>
          <w:lang w:val="es-ES"/>
        </w:rPr>
        <w:t>Módulos</w:t>
      </w:r>
      <w:r w:rsidRPr="00EB25F9">
        <w:rPr>
          <w:lang w:val="es-ES"/>
        </w:rPr>
        <w:t xml:space="preserve"> a migrar a Python con backoffice en Business Central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2286"/>
        <w:gridCol w:w="3322"/>
        <w:gridCol w:w="2449"/>
      </w:tblGrid>
      <w:tr w:rsidR="005628BF" w:rsidRPr="00EB25F9" w14:paraId="157B368E" w14:textId="77777777">
        <w:trPr>
          <w:jc w:val="center"/>
        </w:trPr>
        <w:tc>
          <w:tcPr>
            <w:tcW w:w="2493" w:type="dxa"/>
            <w:shd w:val="clear" w:color="auto" w:fill="1F4E79"/>
            <w:vAlign w:val="center"/>
          </w:tcPr>
          <w:p w14:paraId="337FF272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Modulo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4E84E0E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Nombre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AB4971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Alcance Python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5D154EC1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Backoffice / datos en BC</w:t>
            </w:r>
          </w:p>
        </w:tc>
      </w:tr>
      <w:tr w:rsidR="005628BF" w:rsidRPr="00EB25F9" w14:paraId="0282CDD6" w14:textId="77777777">
        <w:trPr>
          <w:jc w:val="center"/>
        </w:trPr>
        <w:tc>
          <w:tcPr>
            <w:tcW w:w="2493" w:type="dxa"/>
          </w:tcPr>
          <w:p w14:paraId="32E8A36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M1</w:t>
            </w:r>
          </w:p>
        </w:tc>
        <w:tc>
          <w:tcPr>
            <w:tcW w:w="2493" w:type="dxa"/>
          </w:tcPr>
          <w:p w14:paraId="21D17AA4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Acceso, usuarios y seguridad</w:t>
            </w:r>
          </w:p>
        </w:tc>
        <w:tc>
          <w:tcPr>
            <w:tcW w:w="2493" w:type="dxa"/>
          </w:tcPr>
          <w:p w14:paraId="7C5A9F58" w14:textId="3A6EA9F5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Login, perfiles, cambio de clave, permisos por rol, sesiones, HTTPS y auditoria </w:t>
            </w:r>
            <w:r w:rsidR="00EB25F9" w:rsidRPr="00EB25F9">
              <w:rPr>
                <w:lang w:val="es-ES"/>
              </w:rPr>
              <w:t>básica</w:t>
            </w:r>
            <w:r w:rsidRPr="00EB25F9">
              <w:rPr>
                <w:lang w:val="es-ES"/>
              </w:rPr>
              <w:t>.</w:t>
            </w:r>
          </w:p>
        </w:tc>
        <w:tc>
          <w:tcPr>
            <w:tcW w:w="2493" w:type="dxa"/>
          </w:tcPr>
          <w:p w14:paraId="3B9FF4E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Python + BC usuarios/permisos</w:t>
            </w:r>
          </w:p>
        </w:tc>
      </w:tr>
      <w:tr w:rsidR="005628BF" w:rsidRPr="00EB25F9" w14:paraId="37FC4D58" w14:textId="77777777">
        <w:trPr>
          <w:jc w:val="center"/>
        </w:trPr>
        <w:tc>
          <w:tcPr>
            <w:tcW w:w="2493" w:type="dxa"/>
          </w:tcPr>
          <w:p w14:paraId="6F1F39A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M2</w:t>
            </w:r>
          </w:p>
        </w:tc>
        <w:tc>
          <w:tcPr>
            <w:tcW w:w="2493" w:type="dxa"/>
          </w:tcPr>
          <w:p w14:paraId="1BF363E9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Dashboard e intranet principal</w:t>
            </w:r>
          </w:p>
        </w:tc>
        <w:tc>
          <w:tcPr>
            <w:tcW w:w="2493" w:type="dxa"/>
          </w:tcPr>
          <w:p w14:paraId="634C9A83" w14:textId="7F4AD2C3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Pantalla principal, </w:t>
            </w:r>
            <w:r w:rsidR="00EB25F9" w:rsidRPr="00EB25F9">
              <w:rPr>
                <w:lang w:val="es-ES"/>
              </w:rPr>
              <w:t>menú</w:t>
            </w:r>
            <w:r w:rsidRPr="00EB25F9">
              <w:rPr>
                <w:lang w:val="es-ES"/>
              </w:rPr>
              <w:t>, notificaciones, accesos por perfil y resumen operativo.</w:t>
            </w:r>
          </w:p>
        </w:tc>
        <w:tc>
          <w:tcPr>
            <w:tcW w:w="2493" w:type="dxa"/>
          </w:tcPr>
          <w:p w14:paraId="0CD08EA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Python consumiendo datos BC</w:t>
            </w:r>
          </w:p>
        </w:tc>
      </w:tr>
      <w:tr w:rsidR="005628BF" w:rsidRPr="00EB25F9" w14:paraId="442B5C27" w14:textId="77777777">
        <w:trPr>
          <w:jc w:val="center"/>
        </w:trPr>
        <w:tc>
          <w:tcPr>
            <w:tcW w:w="2493" w:type="dxa"/>
          </w:tcPr>
          <w:p w14:paraId="652FEBCE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M3</w:t>
            </w:r>
          </w:p>
        </w:tc>
        <w:tc>
          <w:tcPr>
            <w:tcW w:w="2493" w:type="dxa"/>
          </w:tcPr>
          <w:p w14:paraId="7A761892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Incidencias SAT</w:t>
            </w:r>
          </w:p>
        </w:tc>
        <w:tc>
          <w:tcPr>
            <w:tcW w:w="2493" w:type="dxa"/>
          </w:tcPr>
          <w:p w14:paraId="1F9997F8" w14:textId="1EB6DFCE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Listado, filtros por fechas/cliente/centro/</w:t>
            </w:r>
            <w:r w:rsidR="00EB25F9" w:rsidRPr="00EB25F9">
              <w:rPr>
                <w:lang w:val="es-ES"/>
              </w:rPr>
              <w:t>técnico</w:t>
            </w:r>
            <w:r w:rsidRPr="00EB25F9">
              <w:rPr>
                <w:lang w:val="es-ES"/>
              </w:rPr>
              <w:t xml:space="preserve">/estado, </w:t>
            </w:r>
            <w:r w:rsidR="00EB25F9" w:rsidRPr="00EB25F9">
              <w:rPr>
                <w:lang w:val="es-ES"/>
              </w:rPr>
              <w:t>asignación</w:t>
            </w:r>
            <w:r w:rsidRPr="00EB25F9">
              <w:rPr>
                <w:lang w:val="es-ES"/>
              </w:rPr>
              <w:t xml:space="preserve">, </w:t>
            </w:r>
            <w:r w:rsidR="00EB25F9" w:rsidRPr="00EB25F9">
              <w:rPr>
                <w:lang w:val="es-ES"/>
              </w:rPr>
              <w:t>verificación</w:t>
            </w:r>
            <w:r w:rsidRPr="00EB25F9">
              <w:rPr>
                <w:lang w:val="es-ES"/>
              </w:rPr>
              <w:t xml:space="preserve">, descarte, </w:t>
            </w:r>
            <w:r w:rsidR="00EB25F9" w:rsidRPr="00EB25F9">
              <w:rPr>
                <w:lang w:val="es-ES"/>
              </w:rPr>
              <w:t>finalización</w:t>
            </w:r>
            <w:r w:rsidRPr="00EB25F9">
              <w:rPr>
                <w:lang w:val="es-ES"/>
              </w:rPr>
              <w:t xml:space="preserve">, documentos y </w:t>
            </w:r>
            <w:r w:rsidR="00EB25F9" w:rsidRPr="00EB25F9">
              <w:rPr>
                <w:lang w:val="es-ES"/>
              </w:rPr>
              <w:t>albarán</w:t>
            </w:r>
            <w:r w:rsidRPr="00EB25F9">
              <w:rPr>
                <w:lang w:val="es-ES"/>
              </w:rPr>
              <w:t xml:space="preserve"> SAT.</w:t>
            </w:r>
          </w:p>
        </w:tc>
        <w:tc>
          <w:tcPr>
            <w:tcW w:w="2493" w:type="dxa"/>
          </w:tcPr>
          <w:p w14:paraId="6267D38B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ordenes SAT + APIs/OData</w:t>
            </w:r>
          </w:p>
        </w:tc>
      </w:tr>
      <w:tr w:rsidR="005628BF" w:rsidRPr="00EB25F9" w14:paraId="5EF2E61B" w14:textId="77777777">
        <w:trPr>
          <w:jc w:val="center"/>
        </w:trPr>
        <w:tc>
          <w:tcPr>
            <w:tcW w:w="2493" w:type="dxa"/>
          </w:tcPr>
          <w:p w14:paraId="4E7B2A2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M4</w:t>
            </w:r>
          </w:p>
        </w:tc>
        <w:tc>
          <w:tcPr>
            <w:tcW w:w="2493" w:type="dxa"/>
          </w:tcPr>
          <w:p w14:paraId="660CAF72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Mantenimientos</w:t>
            </w:r>
          </w:p>
        </w:tc>
        <w:tc>
          <w:tcPr>
            <w:tcW w:w="2493" w:type="dxa"/>
          </w:tcPr>
          <w:p w14:paraId="0FB398BC" w14:textId="4A748E8A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Gestión</w:t>
            </w:r>
            <w:r w:rsidR="00000000" w:rsidRPr="00EB25F9">
              <w:rPr>
                <w:lang w:val="es-ES"/>
              </w:rPr>
              <w:t xml:space="preserve"> equivalente a incidencias para mantenimientos: </w:t>
            </w:r>
            <w:r w:rsidRPr="00EB25F9">
              <w:rPr>
                <w:lang w:val="es-ES"/>
              </w:rPr>
              <w:t>búsqueda</w:t>
            </w:r>
            <w:r w:rsidR="00000000" w:rsidRPr="00EB25F9">
              <w:rPr>
                <w:lang w:val="es-ES"/>
              </w:rPr>
              <w:t xml:space="preserve">, </w:t>
            </w:r>
            <w:r w:rsidRPr="00EB25F9">
              <w:rPr>
                <w:lang w:val="es-ES"/>
              </w:rPr>
              <w:t>asignación</w:t>
            </w:r>
            <w:r w:rsidR="00000000" w:rsidRPr="00EB25F9">
              <w:rPr>
                <w:lang w:val="es-ES"/>
              </w:rPr>
              <w:t>, cierre, resoluciones, adjuntos y registro.</w:t>
            </w:r>
          </w:p>
        </w:tc>
        <w:tc>
          <w:tcPr>
            <w:tcW w:w="2493" w:type="dxa"/>
          </w:tcPr>
          <w:p w14:paraId="77F7227C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ordenes/mantenimientos</w:t>
            </w:r>
          </w:p>
        </w:tc>
      </w:tr>
      <w:tr w:rsidR="005628BF" w:rsidRPr="00EB25F9" w14:paraId="0F5E47E9" w14:textId="77777777">
        <w:trPr>
          <w:jc w:val="center"/>
        </w:trPr>
        <w:tc>
          <w:tcPr>
            <w:tcW w:w="2493" w:type="dxa"/>
          </w:tcPr>
          <w:p w14:paraId="27728BC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M5</w:t>
            </w:r>
          </w:p>
        </w:tc>
        <w:tc>
          <w:tcPr>
            <w:tcW w:w="2493" w:type="dxa"/>
          </w:tcPr>
          <w:p w14:paraId="70690F5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Obras, proyectos y partes de proyecto</w:t>
            </w:r>
          </w:p>
        </w:tc>
        <w:tc>
          <w:tcPr>
            <w:tcW w:w="2493" w:type="dxa"/>
          </w:tcPr>
          <w:p w14:paraId="097E1902" w14:textId="21694725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Gestión</w:t>
            </w:r>
            <w:r w:rsidR="00000000" w:rsidRPr="00EB25F9">
              <w:rPr>
                <w:lang w:val="es-ES"/>
              </w:rPr>
              <w:t xml:space="preserve"> de ordenes de proyecto, proyectos, partes asociados, albaranes de proyecto, documentos y consulta </w:t>
            </w:r>
            <w:r w:rsidRPr="00EB25F9">
              <w:rPr>
                <w:lang w:val="es-ES"/>
              </w:rPr>
              <w:t>histórica</w:t>
            </w:r>
            <w:r w:rsidR="00000000" w:rsidRPr="00EB25F9">
              <w:rPr>
                <w:lang w:val="es-ES"/>
              </w:rPr>
              <w:t>.</w:t>
            </w:r>
          </w:p>
        </w:tc>
        <w:tc>
          <w:tcPr>
            <w:tcW w:w="2493" w:type="dxa"/>
          </w:tcPr>
          <w:p w14:paraId="45920F3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proyectos/obras + APIs</w:t>
            </w:r>
          </w:p>
        </w:tc>
      </w:tr>
      <w:tr w:rsidR="005628BF" w:rsidRPr="00EB25F9" w14:paraId="25D94DF8" w14:textId="77777777">
        <w:trPr>
          <w:jc w:val="center"/>
        </w:trPr>
        <w:tc>
          <w:tcPr>
            <w:tcW w:w="2493" w:type="dxa"/>
          </w:tcPr>
          <w:p w14:paraId="2EF97F7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M6</w:t>
            </w:r>
          </w:p>
        </w:tc>
        <w:tc>
          <w:tcPr>
            <w:tcW w:w="2493" w:type="dxa"/>
          </w:tcPr>
          <w:p w14:paraId="349B3565" w14:textId="14464BFA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Partes de trabajo de </w:t>
            </w:r>
            <w:r w:rsidR="00EB25F9" w:rsidRPr="00EB25F9">
              <w:rPr>
                <w:lang w:val="es-ES"/>
              </w:rPr>
              <w:t>técnico</w:t>
            </w:r>
          </w:p>
        </w:tc>
        <w:tc>
          <w:tcPr>
            <w:tcW w:w="2493" w:type="dxa"/>
          </w:tcPr>
          <w:p w14:paraId="415C3CA2" w14:textId="35AA086F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Alta/</w:t>
            </w:r>
            <w:r w:rsidR="00EB25F9" w:rsidRPr="00EB25F9">
              <w:rPr>
                <w:lang w:val="es-ES"/>
              </w:rPr>
              <w:t>edición</w:t>
            </w:r>
            <w:r w:rsidRPr="00EB25F9">
              <w:rPr>
                <w:lang w:val="es-ES"/>
              </w:rPr>
              <w:t xml:space="preserve"> de parte, materiales usados/recogidos/reutilizados, firma, observaciones, tiempos, documentos y PDF.</w:t>
            </w:r>
          </w:p>
        </w:tc>
        <w:tc>
          <w:tcPr>
            <w:tcW w:w="2493" w:type="dxa"/>
          </w:tcPr>
          <w:p w14:paraId="0A8EDDA2" w14:textId="788AE610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Python UI + escritura directa en BC </w:t>
            </w:r>
            <w:r w:rsidR="00EB25F9" w:rsidRPr="00EB25F9">
              <w:rPr>
                <w:lang w:val="es-ES"/>
              </w:rPr>
              <w:t>vía</w:t>
            </w:r>
            <w:r w:rsidRPr="00EB25F9">
              <w:rPr>
                <w:lang w:val="es-ES"/>
              </w:rPr>
              <w:t xml:space="preserve"> servicios</w:t>
            </w:r>
          </w:p>
        </w:tc>
      </w:tr>
      <w:tr w:rsidR="005628BF" w:rsidRPr="00EB25F9" w14:paraId="34C7D63A" w14:textId="77777777">
        <w:trPr>
          <w:jc w:val="center"/>
        </w:trPr>
        <w:tc>
          <w:tcPr>
            <w:tcW w:w="2493" w:type="dxa"/>
          </w:tcPr>
          <w:p w14:paraId="1C90ECD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M7</w:t>
            </w:r>
          </w:p>
        </w:tc>
        <w:tc>
          <w:tcPr>
            <w:tcW w:w="2493" w:type="dxa"/>
          </w:tcPr>
          <w:p w14:paraId="7EDA2A4C" w14:textId="03725188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Asignación</w:t>
            </w:r>
            <w:r w:rsidR="00000000" w:rsidRPr="00EB25F9">
              <w:rPr>
                <w:lang w:val="es-ES"/>
              </w:rPr>
              <w:t xml:space="preserve"> de ordenes pendientes y rutas</w:t>
            </w:r>
          </w:p>
        </w:tc>
        <w:tc>
          <w:tcPr>
            <w:tcW w:w="2493" w:type="dxa"/>
          </w:tcPr>
          <w:p w14:paraId="1295A909" w14:textId="383C54D5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Ordenes pendientes, </w:t>
            </w:r>
            <w:r w:rsidR="00EB25F9" w:rsidRPr="00EB25F9">
              <w:rPr>
                <w:lang w:val="es-ES"/>
              </w:rPr>
              <w:t>asignación</w:t>
            </w:r>
            <w:r w:rsidRPr="00EB25F9">
              <w:rPr>
                <w:lang w:val="es-ES"/>
              </w:rPr>
              <w:t xml:space="preserve"> a </w:t>
            </w:r>
            <w:r w:rsidR="00EB25F9" w:rsidRPr="00EB25F9">
              <w:rPr>
                <w:lang w:val="es-ES"/>
              </w:rPr>
              <w:t>técnicos</w:t>
            </w:r>
            <w:r w:rsidRPr="00EB25F9">
              <w:rPr>
                <w:lang w:val="es-ES"/>
              </w:rPr>
              <w:t xml:space="preserve">, ruta diaria por </w:t>
            </w:r>
            <w:r w:rsidR="00EB25F9" w:rsidRPr="00EB25F9">
              <w:rPr>
                <w:lang w:val="es-ES"/>
              </w:rPr>
              <w:t>técnico</w:t>
            </w:r>
            <w:r w:rsidRPr="00EB25F9">
              <w:rPr>
                <w:lang w:val="es-ES"/>
              </w:rPr>
              <w:t>/</w:t>
            </w:r>
            <w:r w:rsidR="00EB25F9" w:rsidRPr="00EB25F9">
              <w:rPr>
                <w:lang w:val="es-ES"/>
              </w:rPr>
              <w:t>delegación</w:t>
            </w:r>
            <w:r w:rsidRPr="00EB25F9">
              <w:rPr>
                <w:lang w:val="es-ES"/>
              </w:rPr>
              <w:t xml:space="preserve">/gerente/cliente y </w:t>
            </w:r>
            <w:r w:rsidR="00EB25F9" w:rsidRPr="00EB25F9">
              <w:rPr>
                <w:lang w:val="es-ES"/>
              </w:rPr>
              <w:t>ocupación</w:t>
            </w:r>
            <w:r w:rsidRPr="00EB25F9">
              <w:rPr>
                <w:lang w:val="es-ES"/>
              </w:rPr>
              <w:t xml:space="preserve"> de </w:t>
            </w:r>
            <w:r w:rsidR="00EB25F9" w:rsidRPr="00EB25F9">
              <w:rPr>
                <w:lang w:val="es-ES"/>
              </w:rPr>
              <w:t>técnicos</w:t>
            </w:r>
            <w:r w:rsidRPr="00EB25F9">
              <w:rPr>
                <w:lang w:val="es-ES"/>
              </w:rPr>
              <w:t>.</w:t>
            </w:r>
          </w:p>
        </w:tc>
        <w:tc>
          <w:tcPr>
            <w:tcW w:w="2493" w:type="dxa"/>
          </w:tcPr>
          <w:p w14:paraId="128288D4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agenda/recursos/rutas</w:t>
            </w:r>
          </w:p>
        </w:tc>
      </w:tr>
      <w:tr w:rsidR="005628BF" w:rsidRPr="00EB25F9" w14:paraId="582D8378" w14:textId="77777777">
        <w:trPr>
          <w:jc w:val="center"/>
        </w:trPr>
        <w:tc>
          <w:tcPr>
            <w:tcW w:w="2493" w:type="dxa"/>
          </w:tcPr>
          <w:p w14:paraId="71724529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M8</w:t>
            </w:r>
          </w:p>
        </w:tc>
        <w:tc>
          <w:tcPr>
            <w:tcW w:w="2493" w:type="dxa"/>
          </w:tcPr>
          <w:p w14:paraId="47D42AC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Inventario, almacenes y centros</w:t>
            </w:r>
          </w:p>
        </w:tc>
        <w:tc>
          <w:tcPr>
            <w:tcW w:w="2493" w:type="dxa"/>
          </w:tcPr>
          <w:p w14:paraId="317A2249" w14:textId="368F62B1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Inventario general, inventario por centro, inventario por </w:t>
            </w:r>
            <w:r w:rsidR="00EB25F9" w:rsidRPr="00EB25F9">
              <w:rPr>
                <w:lang w:val="es-ES"/>
              </w:rPr>
              <w:t>delegación</w:t>
            </w:r>
            <w:r w:rsidRPr="00EB25F9">
              <w:rPr>
                <w:lang w:val="es-ES"/>
              </w:rPr>
              <w:t xml:space="preserve">, materiales, movimientos y </w:t>
            </w:r>
            <w:r w:rsidR="00EB25F9" w:rsidRPr="00EB25F9">
              <w:rPr>
                <w:lang w:val="es-ES"/>
              </w:rPr>
              <w:t>búsquedas</w:t>
            </w:r>
            <w:r w:rsidRPr="00EB25F9">
              <w:rPr>
                <w:lang w:val="es-ES"/>
              </w:rPr>
              <w:t>.</w:t>
            </w:r>
          </w:p>
        </w:tc>
        <w:tc>
          <w:tcPr>
            <w:tcW w:w="2493" w:type="dxa"/>
          </w:tcPr>
          <w:p w14:paraId="3582060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items/almacenes/stock</w:t>
            </w:r>
          </w:p>
        </w:tc>
      </w:tr>
      <w:tr w:rsidR="005628BF" w:rsidRPr="00EB25F9" w14:paraId="1F0B56AD" w14:textId="77777777">
        <w:trPr>
          <w:jc w:val="center"/>
        </w:trPr>
        <w:tc>
          <w:tcPr>
            <w:tcW w:w="2493" w:type="dxa"/>
          </w:tcPr>
          <w:p w14:paraId="65197F6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M9</w:t>
            </w:r>
          </w:p>
        </w:tc>
        <w:tc>
          <w:tcPr>
            <w:tcW w:w="2493" w:type="dxa"/>
          </w:tcPr>
          <w:p w14:paraId="1E38EF4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Pedidos de transferencia</w:t>
            </w:r>
          </w:p>
        </w:tc>
        <w:tc>
          <w:tcPr>
            <w:tcW w:w="2493" w:type="dxa"/>
          </w:tcPr>
          <w:p w14:paraId="0940495E" w14:textId="79A7F933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Origen/destino, </w:t>
            </w:r>
            <w:r w:rsidR="00EB25F9" w:rsidRPr="00EB25F9">
              <w:rPr>
                <w:lang w:val="es-ES"/>
              </w:rPr>
              <w:t>líneas</w:t>
            </w:r>
            <w:r w:rsidRPr="00EB25F9">
              <w:rPr>
                <w:lang w:val="es-ES"/>
              </w:rPr>
              <w:t xml:space="preserve"> de productos, </w:t>
            </w:r>
            <w:r w:rsidR="00EB25F9" w:rsidRPr="00EB25F9">
              <w:rPr>
                <w:lang w:val="es-ES"/>
              </w:rPr>
              <w:t>envió</w:t>
            </w:r>
            <w:r w:rsidRPr="00EB25F9">
              <w:rPr>
                <w:lang w:val="es-ES"/>
              </w:rPr>
              <w:t xml:space="preserve">, </w:t>
            </w:r>
            <w:r w:rsidR="00EB25F9" w:rsidRPr="00EB25F9">
              <w:rPr>
                <w:lang w:val="es-ES"/>
              </w:rPr>
              <w:t>recepción</w:t>
            </w:r>
            <w:r w:rsidRPr="00EB25F9">
              <w:rPr>
                <w:lang w:val="es-ES"/>
              </w:rPr>
              <w:t xml:space="preserve">, </w:t>
            </w:r>
            <w:r w:rsidR="00EB25F9" w:rsidRPr="00EB25F9">
              <w:rPr>
                <w:lang w:val="es-ES"/>
              </w:rPr>
              <w:t>cancelación</w:t>
            </w:r>
            <w:r w:rsidRPr="00EB25F9">
              <w:rPr>
                <w:lang w:val="es-ES"/>
              </w:rPr>
              <w:t xml:space="preserve"> y estados del pedido.</w:t>
            </w:r>
          </w:p>
        </w:tc>
        <w:tc>
          <w:tcPr>
            <w:tcW w:w="2493" w:type="dxa"/>
          </w:tcPr>
          <w:p w14:paraId="024B5512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transfer orders o desarrollo equivalente</w:t>
            </w:r>
          </w:p>
        </w:tc>
      </w:tr>
      <w:tr w:rsidR="005628BF" w:rsidRPr="00EB25F9" w14:paraId="3BAC7167" w14:textId="77777777">
        <w:trPr>
          <w:jc w:val="center"/>
        </w:trPr>
        <w:tc>
          <w:tcPr>
            <w:tcW w:w="2493" w:type="dxa"/>
          </w:tcPr>
          <w:p w14:paraId="1108FB1A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M10</w:t>
            </w:r>
          </w:p>
        </w:tc>
        <w:tc>
          <w:tcPr>
            <w:tcW w:w="2493" w:type="dxa"/>
          </w:tcPr>
          <w:p w14:paraId="2095CD2B" w14:textId="4F030056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Antihurtos y checklist </w:t>
            </w:r>
            <w:r w:rsidR="00EB25F9" w:rsidRPr="00EB25F9">
              <w:rPr>
                <w:lang w:val="es-ES"/>
              </w:rPr>
              <w:t>técnico</w:t>
            </w:r>
          </w:p>
        </w:tc>
        <w:tc>
          <w:tcPr>
            <w:tcW w:w="2493" w:type="dxa"/>
          </w:tcPr>
          <w:p w14:paraId="2DECB15B" w14:textId="08AF9F54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Inventario de antenas/desactivadores antihurto, checklist NST 2026, observaciones y estado de </w:t>
            </w:r>
            <w:r w:rsidR="00EB25F9" w:rsidRPr="00EB25F9">
              <w:rPr>
                <w:lang w:val="es-ES"/>
              </w:rPr>
              <w:t>instalación</w:t>
            </w:r>
            <w:r w:rsidRPr="00EB25F9">
              <w:rPr>
                <w:lang w:val="es-ES"/>
              </w:rPr>
              <w:t>.</w:t>
            </w:r>
          </w:p>
        </w:tc>
        <w:tc>
          <w:tcPr>
            <w:tcW w:w="2493" w:type="dxa"/>
          </w:tcPr>
          <w:p w14:paraId="6C5CB584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tablas/backoffice especifico</w:t>
            </w:r>
          </w:p>
        </w:tc>
      </w:tr>
      <w:tr w:rsidR="005628BF" w:rsidRPr="00EB25F9" w14:paraId="18A1246F" w14:textId="77777777">
        <w:trPr>
          <w:jc w:val="center"/>
        </w:trPr>
        <w:tc>
          <w:tcPr>
            <w:tcW w:w="2493" w:type="dxa"/>
          </w:tcPr>
          <w:p w14:paraId="61875E59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M11</w:t>
            </w:r>
          </w:p>
        </w:tc>
        <w:tc>
          <w:tcPr>
            <w:tcW w:w="2493" w:type="dxa"/>
          </w:tcPr>
          <w:p w14:paraId="213B65A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Presupuestos y albaranes</w:t>
            </w:r>
          </w:p>
        </w:tc>
        <w:tc>
          <w:tcPr>
            <w:tcW w:w="2493" w:type="dxa"/>
          </w:tcPr>
          <w:p w14:paraId="7EB8ACE2" w14:textId="4D2C38B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Listado, filtros, copia/consulta de presupuestos, </w:t>
            </w:r>
            <w:r w:rsidR="00EB25F9" w:rsidRPr="00EB25F9">
              <w:rPr>
                <w:lang w:val="es-ES"/>
              </w:rPr>
              <w:t>generación</w:t>
            </w:r>
            <w:r w:rsidRPr="00EB25F9">
              <w:rPr>
                <w:lang w:val="es-ES"/>
              </w:rPr>
              <w:t xml:space="preserve"> de albaranes SAT/proyecto y PDFs.</w:t>
            </w:r>
          </w:p>
        </w:tc>
        <w:tc>
          <w:tcPr>
            <w:tcW w:w="2493" w:type="dxa"/>
          </w:tcPr>
          <w:p w14:paraId="0DCD50CB" w14:textId="79791296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BC ventas/proyectos + </w:t>
            </w:r>
            <w:r w:rsidR="00EB25F9" w:rsidRPr="00EB25F9">
              <w:rPr>
                <w:lang w:val="es-ES"/>
              </w:rPr>
              <w:t>generación</w:t>
            </w:r>
            <w:r w:rsidRPr="00EB25F9">
              <w:rPr>
                <w:lang w:val="es-ES"/>
              </w:rPr>
              <w:t xml:space="preserve"> documentos</w:t>
            </w:r>
          </w:p>
        </w:tc>
      </w:tr>
      <w:tr w:rsidR="005628BF" w:rsidRPr="00EB25F9" w14:paraId="4FC43015" w14:textId="77777777">
        <w:trPr>
          <w:jc w:val="center"/>
        </w:trPr>
        <w:tc>
          <w:tcPr>
            <w:tcW w:w="2493" w:type="dxa"/>
          </w:tcPr>
          <w:p w14:paraId="78FF820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M12</w:t>
            </w:r>
          </w:p>
        </w:tc>
        <w:tc>
          <w:tcPr>
            <w:tcW w:w="2493" w:type="dxa"/>
          </w:tcPr>
          <w:p w14:paraId="7D2B255E" w14:textId="69666A85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Documentación</w:t>
            </w:r>
            <w:r w:rsidR="00000000" w:rsidRPr="00EB25F9">
              <w:rPr>
                <w:lang w:val="es-ES"/>
              </w:rPr>
              <w:t>, planos y archivos</w:t>
            </w:r>
          </w:p>
        </w:tc>
        <w:tc>
          <w:tcPr>
            <w:tcW w:w="2493" w:type="dxa"/>
          </w:tcPr>
          <w:p w14:paraId="7B459296" w14:textId="47C6CD29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Documentación</w:t>
            </w:r>
            <w:r w:rsidR="00000000" w:rsidRPr="00EB25F9">
              <w:rPr>
                <w:lang w:val="es-ES"/>
              </w:rPr>
              <w:t xml:space="preserve"> de centros, planos, subida/consulta de archivos, lectura de documentos y permisos.</w:t>
            </w:r>
          </w:p>
        </w:tc>
        <w:tc>
          <w:tcPr>
            <w:tcW w:w="2493" w:type="dxa"/>
          </w:tcPr>
          <w:p w14:paraId="3715860B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BC adjuntos o repositorio documental enlazado desde BC</w:t>
            </w:r>
          </w:p>
        </w:tc>
      </w:tr>
      <w:tr w:rsidR="005628BF" w:rsidRPr="00EB25F9" w14:paraId="41136351" w14:textId="77777777">
        <w:trPr>
          <w:jc w:val="center"/>
        </w:trPr>
        <w:tc>
          <w:tcPr>
            <w:tcW w:w="2493" w:type="dxa"/>
          </w:tcPr>
          <w:p w14:paraId="34757889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M13</w:t>
            </w:r>
          </w:p>
        </w:tc>
        <w:tc>
          <w:tcPr>
            <w:tcW w:w="2493" w:type="dxa"/>
          </w:tcPr>
          <w:p w14:paraId="199DF09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Costes, gastos e informes</w:t>
            </w:r>
          </w:p>
        </w:tc>
        <w:tc>
          <w:tcPr>
            <w:tcW w:w="2493" w:type="dxa"/>
          </w:tcPr>
          <w:p w14:paraId="5B24B6DD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Resumen de costes, cuentas de gastos, filtros por gerente/empresa/fechas y exportaciones.</w:t>
            </w:r>
          </w:p>
        </w:tc>
        <w:tc>
          <w:tcPr>
            <w:tcW w:w="2493" w:type="dxa"/>
          </w:tcPr>
          <w:p w14:paraId="2A88117B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Consultas BC/API pages</w:t>
            </w:r>
          </w:p>
        </w:tc>
      </w:tr>
    </w:tbl>
    <w:p w14:paraId="1FD5E6C8" w14:textId="550B264A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 xml:space="preserve">5. Desglose </w:t>
      </w:r>
      <w:r w:rsidR="00EB25F9" w:rsidRPr="00EB25F9">
        <w:rPr>
          <w:lang w:val="es-ES"/>
        </w:rPr>
        <w:t>económico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628BF" w:rsidRPr="00EB25F9" w14:paraId="14B387AB" w14:textId="77777777">
        <w:trPr>
          <w:jc w:val="center"/>
        </w:trPr>
        <w:tc>
          <w:tcPr>
            <w:tcW w:w="3324" w:type="dxa"/>
            <w:shd w:val="clear" w:color="auto" w:fill="1F4E79"/>
            <w:vAlign w:val="center"/>
          </w:tcPr>
          <w:p w14:paraId="6C033DA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Concepto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536115F2" w14:textId="5B972D63" w:rsidR="005628BF" w:rsidRPr="00EB25F9" w:rsidRDefault="00EB25F9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Descripción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4E93BC81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Importe</w:t>
            </w:r>
          </w:p>
        </w:tc>
      </w:tr>
      <w:tr w:rsidR="005628BF" w:rsidRPr="00EB25F9" w14:paraId="486B727D" w14:textId="77777777">
        <w:trPr>
          <w:jc w:val="center"/>
        </w:trPr>
        <w:tc>
          <w:tcPr>
            <w:tcW w:w="3324" w:type="dxa"/>
          </w:tcPr>
          <w:p w14:paraId="466866B0" w14:textId="29A0F2B1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lastRenderedPageBreak/>
              <w:t>Análisis</w:t>
            </w:r>
            <w:r w:rsidR="00000000" w:rsidRPr="00EB25F9">
              <w:rPr>
                <w:lang w:val="es-ES"/>
              </w:rPr>
              <w:t xml:space="preserve"> funcional y cierre de alcance</w:t>
            </w:r>
          </w:p>
        </w:tc>
        <w:tc>
          <w:tcPr>
            <w:tcW w:w="3324" w:type="dxa"/>
          </w:tcPr>
          <w:p w14:paraId="2E38574A" w14:textId="0242DDFF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Revisión</w:t>
            </w:r>
            <w:r w:rsidR="00000000" w:rsidRPr="00EB25F9">
              <w:rPr>
                <w:lang w:val="es-ES"/>
              </w:rPr>
              <w:t xml:space="preserve"> asistida de pantallas, </w:t>
            </w:r>
            <w:r w:rsidRPr="00EB25F9">
              <w:rPr>
                <w:lang w:val="es-ES"/>
              </w:rPr>
              <w:t>priorización</w:t>
            </w:r>
            <w:r w:rsidR="00000000" w:rsidRPr="00EB25F9">
              <w:rPr>
                <w:lang w:val="es-ES"/>
              </w:rPr>
              <w:t xml:space="preserve"> de </w:t>
            </w:r>
            <w:r w:rsidRPr="00EB25F9">
              <w:rPr>
                <w:lang w:val="es-ES"/>
              </w:rPr>
              <w:t>módulos</w:t>
            </w:r>
            <w:r w:rsidR="00000000" w:rsidRPr="00EB25F9">
              <w:rPr>
                <w:lang w:val="es-ES"/>
              </w:rPr>
              <w:t xml:space="preserve"> y matriz pantalla -&gt; entidad BC.</w:t>
            </w:r>
          </w:p>
        </w:tc>
        <w:tc>
          <w:tcPr>
            <w:tcW w:w="3324" w:type="dxa"/>
          </w:tcPr>
          <w:p w14:paraId="42797432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2.400 EUR</w:t>
            </w:r>
          </w:p>
        </w:tc>
      </w:tr>
      <w:tr w:rsidR="005628BF" w:rsidRPr="00EB25F9" w14:paraId="4DCE1AA7" w14:textId="77777777">
        <w:trPr>
          <w:jc w:val="center"/>
        </w:trPr>
        <w:tc>
          <w:tcPr>
            <w:tcW w:w="3324" w:type="dxa"/>
          </w:tcPr>
          <w:p w14:paraId="5D13F475" w14:textId="1447B671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Base </w:t>
            </w:r>
            <w:r w:rsidR="00EB25F9" w:rsidRPr="00EB25F9">
              <w:rPr>
                <w:lang w:val="es-ES"/>
              </w:rPr>
              <w:t>técnica</w:t>
            </w:r>
            <w:r w:rsidRPr="00EB25F9">
              <w:rPr>
                <w:lang w:val="es-ES"/>
              </w:rPr>
              <w:t xml:space="preserve"> Python sin base de datos propia</w:t>
            </w:r>
          </w:p>
        </w:tc>
        <w:tc>
          <w:tcPr>
            <w:tcW w:w="3324" w:type="dxa"/>
          </w:tcPr>
          <w:p w14:paraId="61961E8B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Proyecto base, seguridad, usuarios, permisos, plantillas, servicios BC y despliegue inicial.</w:t>
            </w:r>
          </w:p>
        </w:tc>
        <w:tc>
          <w:tcPr>
            <w:tcW w:w="3324" w:type="dxa"/>
          </w:tcPr>
          <w:p w14:paraId="571EA5DE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4.800 EUR</w:t>
            </w:r>
          </w:p>
        </w:tc>
      </w:tr>
      <w:tr w:rsidR="005628BF" w:rsidRPr="00EB25F9" w14:paraId="4F8D5878" w14:textId="77777777">
        <w:trPr>
          <w:jc w:val="center"/>
        </w:trPr>
        <w:tc>
          <w:tcPr>
            <w:tcW w:w="3324" w:type="dxa"/>
          </w:tcPr>
          <w:p w14:paraId="76E14CC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Backoffice Business Central</w:t>
            </w:r>
          </w:p>
        </w:tc>
        <w:tc>
          <w:tcPr>
            <w:tcW w:w="3324" w:type="dxa"/>
          </w:tcPr>
          <w:p w14:paraId="3C4CA0BA" w14:textId="2EB06125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Publicación</w:t>
            </w:r>
            <w:r w:rsidR="00000000" w:rsidRPr="00EB25F9">
              <w:rPr>
                <w:lang w:val="es-ES"/>
              </w:rPr>
              <w:t>/</w:t>
            </w:r>
            <w:r w:rsidRPr="00EB25F9">
              <w:rPr>
                <w:lang w:val="es-ES"/>
              </w:rPr>
              <w:t>creación</w:t>
            </w:r>
            <w:r w:rsidR="00000000" w:rsidRPr="00EB25F9">
              <w:rPr>
                <w:lang w:val="es-ES"/>
              </w:rPr>
              <w:t xml:space="preserve"> de APIs, paginas OData, codeunits y ajustes necesarios para usar BC como </w:t>
            </w:r>
            <w:r w:rsidRPr="00EB25F9">
              <w:rPr>
                <w:lang w:val="es-ES"/>
              </w:rPr>
              <w:t>único</w:t>
            </w:r>
            <w:r w:rsidR="00000000" w:rsidRPr="00EB25F9">
              <w:rPr>
                <w:lang w:val="es-ES"/>
              </w:rPr>
              <w:t xml:space="preserve"> origen de datos.</w:t>
            </w:r>
          </w:p>
        </w:tc>
        <w:tc>
          <w:tcPr>
            <w:tcW w:w="3324" w:type="dxa"/>
          </w:tcPr>
          <w:p w14:paraId="62BEDF6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7.200 EUR</w:t>
            </w:r>
          </w:p>
        </w:tc>
      </w:tr>
      <w:tr w:rsidR="005628BF" w:rsidRPr="00EB25F9" w14:paraId="7E073FBA" w14:textId="77777777">
        <w:trPr>
          <w:jc w:val="center"/>
        </w:trPr>
        <w:tc>
          <w:tcPr>
            <w:tcW w:w="3324" w:type="dxa"/>
          </w:tcPr>
          <w:p w14:paraId="7C87DC91" w14:textId="1DDB442C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Migración</w:t>
            </w:r>
            <w:r w:rsidR="00000000" w:rsidRPr="00EB25F9">
              <w:rPr>
                <w:lang w:val="es-ES"/>
              </w:rPr>
              <w:t xml:space="preserve"> funcional de </w:t>
            </w:r>
            <w:r w:rsidRPr="00EB25F9">
              <w:rPr>
                <w:lang w:val="es-ES"/>
              </w:rPr>
              <w:t>módulos</w:t>
            </w:r>
          </w:p>
        </w:tc>
        <w:tc>
          <w:tcPr>
            <w:tcW w:w="3324" w:type="dxa"/>
          </w:tcPr>
          <w:p w14:paraId="032592E0" w14:textId="5EBA232D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Desarrollo de pantallas Python y flujos contra BC para los </w:t>
            </w:r>
            <w:r w:rsidR="00EB25F9" w:rsidRPr="00EB25F9">
              <w:rPr>
                <w:lang w:val="es-ES"/>
              </w:rPr>
              <w:t>módulos</w:t>
            </w:r>
            <w:r w:rsidRPr="00EB25F9">
              <w:rPr>
                <w:lang w:val="es-ES"/>
              </w:rPr>
              <w:t xml:space="preserve"> M1-M13, apoyado por IA para acelerar </w:t>
            </w:r>
            <w:r w:rsidR="00EB25F9" w:rsidRPr="00EB25F9">
              <w:rPr>
                <w:lang w:val="es-ES"/>
              </w:rPr>
              <w:t>maquetación</w:t>
            </w:r>
            <w:r w:rsidRPr="00EB25F9">
              <w:rPr>
                <w:lang w:val="es-ES"/>
              </w:rPr>
              <w:t xml:space="preserve">, formularios y </w:t>
            </w:r>
            <w:r w:rsidR="00EB25F9" w:rsidRPr="00EB25F9">
              <w:rPr>
                <w:lang w:val="es-ES"/>
              </w:rPr>
              <w:t>código</w:t>
            </w:r>
            <w:r w:rsidRPr="00EB25F9">
              <w:rPr>
                <w:lang w:val="es-ES"/>
              </w:rPr>
              <w:t xml:space="preserve"> repetitivo.</w:t>
            </w:r>
          </w:p>
        </w:tc>
        <w:tc>
          <w:tcPr>
            <w:tcW w:w="3324" w:type="dxa"/>
          </w:tcPr>
          <w:p w14:paraId="538059F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16.800 EUR</w:t>
            </w:r>
          </w:p>
        </w:tc>
      </w:tr>
      <w:tr w:rsidR="005628BF" w:rsidRPr="00EB25F9" w14:paraId="26DEC91A" w14:textId="77777777">
        <w:trPr>
          <w:jc w:val="center"/>
        </w:trPr>
        <w:tc>
          <w:tcPr>
            <w:tcW w:w="3324" w:type="dxa"/>
          </w:tcPr>
          <w:p w14:paraId="7724B6DB" w14:textId="43822D51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Pruebas, puesta en marcha y </w:t>
            </w:r>
            <w:r w:rsidR="00EB25F9" w:rsidRPr="00EB25F9">
              <w:rPr>
                <w:lang w:val="es-ES"/>
              </w:rPr>
              <w:t>formación</w:t>
            </w:r>
          </w:p>
        </w:tc>
        <w:tc>
          <w:tcPr>
            <w:tcW w:w="3324" w:type="dxa"/>
          </w:tcPr>
          <w:p w14:paraId="5687EC2A" w14:textId="22446B1E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Pruebas funcionales, correcciones, despliegue en </w:t>
            </w:r>
            <w:r w:rsidR="00EB25F9" w:rsidRPr="00EB25F9">
              <w:rPr>
                <w:lang w:val="es-ES"/>
              </w:rPr>
              <w:t>producción</w:t>
            </w:r>
            <w:r w:rsidRPr="00EB25F9">
              <w:rPr>
                <w:lang w:val="es-ES"/>
              </w:rPr>
              <w:t xml:space="preserve">, </w:t>
            </w:r>
            <w:r w:rsidR="00EB25F9" w:rsidRPr="00EB25F9">
              <w:rPr>
                <w:lang w:val="es-ES"/>
              </w:rPr>
              <w:t>documentación</w:t>
            </w:r>
            <w:r w:rsidRPr="00EB25F9">
              <w:rPr>
                <w:lang w:val="es-ES"/>
              </w:rPr>
              <w:t xml:space="preserve"> y </w:t>
            </w:r>
            <w:r w:rsidR="00EB25F9" w:rsidRPr="00EB25F9">
              <w:rPr>
                <w:lang w:val="es-ES"/>
              </w:rPr>
              <w:t>formación</w:t>
            </w:r>
            <w:r w:rsidRPr="00EB25F9">
              <w:rPr>
                <w:lang w:val="es-ES"/>
              </w:rPr>
              <w:t xml:space="preserve"> breve.</w:t>
            </w:r>
          </w:p>
        </w:tc>
        <w:tc>
          <w:tcPr>
            <w:tcW w:w="3324" w:type="dxa"/>
          </w:tcPr>
          <w:p w14:paraId="377BE3CC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4.800 EUR</w:t>
            </w:r>
          </w:p>
        </w:tc>
      </w:tr>
    </w:tbl>
    <w:p w14:paraId="4BD5A291" w14:textId="5C95F9F1" w:rsidR="005628BF" w:rsidRPr="00EB25F9" w:rsidRDefault="00EB25F9">
      <w:pPr>
        <w:rPr>
          <w:lang w:val="es-ES"/>
        </w:rPr>
      </w:pPr>
      <w:r w:rsidRPr="00EB25F9">
        <w:rPr>
          <w:lang w:val="es-ES"/>
        </w:rPr>
        <w:t>Total,</w:t>
      </w:r>
      <w:r w:rsidR="00000000" w:rsidRPr="00EB25F9">
        <w:rPr>
          <w:lang w:val="es-ES"/>
        </w:rPr>
        <w:t xml:space="preserve"> estimado: 36.000 EUR + IVA.</w:t>
      </w:r>
    </w:p>
    <w:p w14:paraId="5DCA7063" w14:textId="76D610A8" w:rsidR="005628BF" w:rsidRPr="00EB25F9" w:rsidRDefault="00000000">
      <w:pPr>
        <w:rPr>
          <w:lang w:val="es-ES"/>
        </w:rPr>
      </w:pPr>
      <w:r w:rsidRPr="00EB25F9">
        <w:rPr>
          <w:lang w:val="es-ES"/>
        </w:rPr>
        <w:t xml:space="preserve">Este importe se plantea como presupuesto comercial reducido, apoyado en </w:t>
      </w:r>
      <w:r w:rsidR="00EB25F9" w:rsidRPr="00EB25F9">
        <w:rPr>
          <w:lang w:val="es-ES"/>
        </w:rPr>
        <w:t>programación</w:t>
      </w:r>
      <w:r w:rsidRPr="00EB25F9">
        <w:rPr>
          <w:lang w:val="es-ES"/>
        </w:rPr>
        <w:t xml:space="preserve"> asistida por IA y en que Business Central </w:t>
      </w:r>
      <w:r w:rsidR="00EB25F9" w:rsidRPr="00EB25F9">
        <w:rPr>
          <w:lang w:val="es-ES"/>
        </w:rPr>
        <w:t>actúe</w:t>
      </w:r>
      <w:r w:rsidRPr="00EB25F9">
        <w:rPr>
          <w:lang w:val="es-ES"/>
        </w:rPr>
        <w:t xml:space="preserve"> como </w:t>
      </w:r>
      <w:r w:rsidR="00EB25F9" w:rsidRPr="00EB25F9">
        <w:rPr>
          <w:lang w:val="es-ES"/>
        </w:rPr>
        <w:t>único</w:t>
      </w:r>
      <w:r w:rsidRPr="00EB25F9">
        <w:rPr>
          <w:lang w:val="es-ES"/>
        </w:rPr>
        <w:t xml:space="preserve"> backoffice y fuente de datos.</w:t>
      </w:r>
    </w:p>
    <w:p w14:paraId="3A466C64" w14:textId="667FA6D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 xml:space="preserve">6. Plan de </w:t>
      </w:r>
      <w:r w:rsidR="00EB25F9" w:rsidRPr="00EB25F9">
        <w:rPr>
          <w:lang w:val="es-ES"/>
        </w:rPr>
        <w:t>ejecución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5"/>
        <w:gridCol w:w="2490"/>
        <w:gridCol w:w="2487"/>
        <w:gridCol w:w="2726"/>
      </w:tblGrid>
      <w:tr w:rsidR="005628BF" w:rsidRPr="00EB25F9" w14:paraId="6DFDD6FF" w14:textId="77777777">
        <w:trPr>
          <w:jc w:val="center"/>
        </w:trPr>
        <w:tc>
          <w:tcPr>
            <w:tcW w:w="2493" w:type="dxa"/>
            <w:shd w:val="clear" w:color="auto" w:fill="1F4E79"/>
            <w:vAlign w:val="center"/>
          </w:tcPr>
          <w:p w14:paraId="3AB91DC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Fase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6AB8593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Nombre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3D44ACB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Plazo</w:t>
            </w:r>
          </w:p>
        </w:tc>
        <w:tc>
          <w:tcPr>
            <w:tcW w:w="2493" w:type="dxa"/>
            <w:shd w:val="clear" w:color="auto" w:fill="1F4E79"/>
            <w:vAlign w:val="center"/>
          </w:tcPr>
          <w:p w14:paraId="0EA1BDD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Entregable</w:t>
            </w:r>
          </w:p>
        </w:tc>
      </w:tr>
      <w:tr w:rsidR="005628BF" w:rsidRPr="00EB25F9" w14:paraId="71BFE510" w14:textId="77777777">
        <w:trPr>
          <w:jc w:val="center"/>
        </w:trPr>
        <w:tc>
          <w:tcPr>
            <w:tcW w:w="2493" w:type="dxa"/>
          </w:tcPr>
          <w:p w14:paraId="3E2DDD5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Fase 1</w:t>
            </w:r>
          </w:p>
        </w:tc>
        <w:tc>
          <w:tcPr>
            <w:tcW w:w="2493" w:type="dxa"/>
          </w:tcPr>
          <w:p w14:paraId="00901677" w14:textId="03506504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Análisis</w:t>
            </w:r>
            <w:r w:rsidR="00000000" w:rsidRPr="00EB25F9">
              <w:rPr>
                <w:lang w:val="es-ES"/>
              </w:rPr>
              <w:t xml:space="preserve"> y </w:t>
            </w:r>
            <w:r w:rsidRPr="00EB25F9">
              <w:rPr>
                <w:lang w:val="es-ES"/>
              </w:rPr>
              <w:t>diseño</w:t>
            </w:r>
            <w:r w:rsidR="00000000" w:rsidRPr="00EB25F9">
              <w:rPr>
                <w:lang w:val="es-ES"/>
              </w:rPr>
              <w:t xml:space="preserve"> funcional/</w:t>
            </w:r>
            <w:r w:rsidRPr="00EB25F9">
              <w:rPr>
                <w:lang w:val="es-ES"/>
              </w:rPr>
              <w:t>técnico</w:t>
            </w:r>
          </w:p>
        </w:tc>
        <w:tc>
          <w:tcPr>
            <w:tcW w:w="2493" w:type="dxa"/>
          </w:tcPr>
          <w:p w14:paraId="32BA82E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Semanas 1-2</w:t>
            </w:r>
          </w:p>
        </w:tc>
        <w:tc>
          <w:tcPr>
            <w:tcW w:w="2493" w:type="dxa"/>
          </w:tcPr>
          <w:p w14:paraId="383C0606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Mapa de pantallas, matriz de entidades BC, alcance cerrado.</w:t>
            </w:r>
          </w:p>
        </w:tc>
      </w:tr>
      <w:tr w:rsidR="005628BF" w:rsidRPr="00EB25F9" w14:paraId="5C3054A1" w14:textId="77777777">
        <w:trPr>
          <w:jc w:val="center"/>
        </w:trPr>
        <w:tc>
          <w:tcPr>
            <w:tcW w:w="2493" w:type="dxa"/>
          </w:tcPr>
          <w:p w14:paraId="69C386E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Fase 2</w:t>
            </w:r>
          </w:p>
        </w:tc>
        <w:tc>
          <w:tcPr>
            <w:tcW w:w="2493" w:type="dxa"/>
          </w:tcPr>
          <w:p w14:paraId="0D1B41EF" w14:textId="11A8BABF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Base </w:t>
            </w:r>
            <w:r w:rsidR="00EB25F9" w:rsidRPr="00EB25F9">
              <w:rPr>
                <w:lang w:val="es-ES"/>
              </w:rPr>
              <w:t>técnica</w:t>
            </w:r>
            <w:r w:rsidRPr="00EB25F9">
              <w:rPr>
                <w:lang w:val="es-ES"/>
              </w:rPr>
              <w:t xml:space="preserve"> Python + </w:t>
            </w:r>
            <w:r w:rsidR="00EB25F9" w:rsidRPr="00EB25F9">
              <w:rPr>
                <w:lang w:val="es-ES"/>
              </w:rPr>
              <w:t>integración</w:t>
            </w:r>
            <w:r w:rsidRPr="00EB25F9">
              <w:rPr>
                <w:lang w:val="es-ES"/>
              </w:rPr>
              <w:t xml:space="preserve"> BC</w:t>
            </w:r>
          </w:p>
        </w:tc>
        <w:tc>
          <w:tcPr>
            <w:tcW w:w="2493" w:type="dxa"/>
          </w:tcPr>
          <w:p w14:paraId="69BD2485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Semanas 2-3</w:t>
            </w:r>
          </w:p>
        </w:tc>
        <w:tc>
          <w:tcPr>
            <w:tcW w:w="2493" w:type="dxa"/>
          </w:tcPr>
          <w:p w14:paraId="182EF316" w14:textId="34B660D2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Proyecto base, </w:t>
            </w:r>
            <w:r w:rsidR="00EB25F9" w:rsidRPr="00EB25F9">
              <w:rPr>
                <w:lang w:val="es-ES"/>
              </w:rPr>
              <w:t>autenticación</w:t>
            </w:r>
            <w:r w:rsidRPr="00EB25F9">
              <w:rPr>
                <w:lang w:val="es-ES"/>
              </w:rPr>
              <w:t xml:space="preserve">, permisos, servicios BC y despliegue </w:t>
            </w:r>
            <w:r w:rsidR="00EB25F9" w:rsidRPr="00EB25F9">
              <w:rPr>
                <w:lang w:val="es-ES"/>
              </w:rPr>
              <w:t>preproducción</w:t>
            </w:r>
            <w:r w:rsidRPr="00EB25F9">
              <w:rPr>
                <w:lang w:val="es-ES"/>
              </w:rPr>
              <w:t>.</w:t>
            </w:r>
          </w:p>
        </w:tc>
      </w:tr>
      <w:tr w:rsidR="005628BF" w:rsidRPr="00EB25F9" w14:paraId="7ADCB76A" w14:textId="77777777">
        <w:trPr>
          <w:jc w:val="center"/>
        </w:trPr>
        <w:tc>
          <w:tcPr>
            <w:tcW w:w="2493" w:type="dxa"/>
          </w:tcPr>
          <w:p w14:paraId="452B82D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Fase 3</w:t>
            </w:r>
          </w:p>
        </w:tc>
        <w:tc>
          <w:tcPr>
            <w:tcW w:w="2493" w:type="dxa"/>
          </w:tcPr>
          <w:p w14:paraId="3146A66E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Backoffice Business Central</w:t>
            </w:r>
          </w:p>
        </w:tc>
        <w:tc>
          <w:tcPr>
            <w:tcW w:w="2493" w:type="dxa"/>
          </w:tcPr>
          <w:p w14:paraId="7E6B924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Semanas 3-5</w:t>
            </w:r>
          </w:p>
        </w:tc>
        <w:tc>
          <w:tcPr>
            <w:tcW w:w="2493" w:type="dxa"/>
          </w:tcPr>
          <w:p w14:paraId="7FD71F67" w14:textId="35FBB293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APIs/OData/codeunits/paginas BC para soportar los </w:t>
            </w:r>
            <w:r w:rsidR="00EB25F9" w:rsidRPr="00EB25F9">
              <w:rPr>
                <w:lang w:val="es-ES"/>
              </w:rPr>
              <w:t>módulos</w:t>
            </w:r>
            <w:r w:rsidRPr="00EB25F9">
              <w:rPr>
                <w:lang w:val="es-ES"/>
              </w:rPr>
              <w:t>.</w:t>
            </w:r>
          </w:p>
        </w:tc>
      </w:tr>
      <w:tr w:rsidR="005628BF" w:rsidRPr="00EB25F9" w14:paraId="1B2333F0" w14:textId="77777777">
        <w:trPr>
          <w:jc w:val="center"/>
        </w:trPr>
        <w:tc>
          <w:tcPr>
            <w:tcW w:w="2493" w:type="dxa"/>
          </w:tcPr>
          <w:p w14:paraId="0075473C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Fase 4</w:t>
            </w:r>
          </w:p>
        </w:tc>
        <w:tc>
          <w:tcPr>
            <w:tcW w:w="2493" w:type="dxa"/>
          </w:tcPr>
          <w:p w14:paraId="2E3A87AA" w14:textId="39C3AB1D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Migración</w:t>
            </w:r>
            <w:r w:rsidR="00000000" w:rsidRPr="00EB25F9">
              <w:rPr>
                <w:lang w:val="es-ES"/>
              </w:rPr>
              <w:t xml:space="preserve"> de </w:t>
            </w:r>
            <w:r w:rsidRPr="00EB25F9">
              <w:rPr>
                <w:lang w:val="es-ES"/>
              </w:rPr>
              <w:t>módulos</w:t>
            </w:r>
            <w:r w:rsidR="00000000" w:rsidRPr="00EB25F9">
              <w:rPr>
                <w:lang w:val="es-ES"/>
              </w:rPr>
              <w:t xml:space="preserve"> principales</w:t>
            </w:r>
          </w:p>
        </w:tc>
        <w:tc>
          <w:tcPr>
            <w:tcW w:w="2493" w:type="dxa"/>
          </w:tcPr>
          <w:p w14:paraId="16734773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Semanas 4-9</w:t>
            </w:r>
          </w:p>
        </w:tc>
        <w:tc>
          <w:tcPr>
            <w:tcW w:w="2493" w:type="dxa"/>
          </w:tcPr>
          <w:p w14:paraId="5F88B8B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Incidencias, mantenimientos, obras/proyectos, partes, inventario, rutas y presupuestos.</w:t>
            </w:r>
          </w:p>
        </w:tc>
      </w:tr>
      <w:tr w:rsidR="005628BF" w:rsidRPr="00EB25F9" w14:paraId="48CD39BE" w14:textId="77777777">
        <w:trPr>
          <w:jc w:val="center"/>
        </w:trPr>
        <w:tc>
          <w:tcPr>
            <w:tcW w:w="2493" w:type="dxa"/>
          </w:tcPr>
          <w:p w14:paraId="308C4C1D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Fase 5</w:t>
            </w:r>
          </w:p>
        </w:tc>
        <w:tc>
          <w:tcPr>
            <w:tcW w:w="2493" w:type="dxa"/>
          </w:tcPr>
          <w:p w14:paraId="1150CAC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Pruebas, UAT y puesta en marcha</w:t>
            </w:r>
          </w:p>
        </w:tc>
        <w:tc>
          <w:tcPr>
            <w:tcW w:w="2493" w:type="dxa"/>
          </w:tcPr>
          <w:p w14:paraId="638010C1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Semanas 9-12</w:t>
            </w:r>
          </w:p>
        </w:tc>
        <w:tc>
          <w:tcPr>
            <w:tcW w:w="2493" w:type="dxa"/>
          </w:tcPr>
          <w:p w14:paraId="430F9B7F" w14:textId="5727E310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Validación</w:t>
            </w:r>
            <w:r w:rsidR="00000000" w:rsidRPr="00EB25F9">
              <w:rPr>
                <w:lang w:val="es-ES"/>
              </w:rPr>
              <w:t xml:space="preserve"> con usuarios, correcciones, </w:t>
            </w:r>
            <w:r w:rsidRPr="00EB25F9">
              <w:rPr>
                <w:lang w:val="es-ES"/>
              </w:rPr>
              <w:t>formación</w:t>
            </w:r>
            <w:r w:rsidR="00000000" w:rsidRPr="00EB25F9">
              <w:rPr>
                <w:lang w:val="es-ES"/>
              </w:rPr>
              <w:t xml:space="preserve"> y </w:t>
            </w:r>
            <w:r w:rsidRPr="00EB25F9">
              <w:rPr>
                <w:lang w:val="es-ES"/>
              </w:rPr>
              <w:t>producción</w:t>
            </w:r>
            <w:r w:rsidR="00000000" w:rsidRPr="00EB25F9">
              <w:rPr>
                <w:lang w:val="es-ES"/>
              </w:rPr>
              <w:t>.</w:t>
            </w:r>
          </w:p>
        </w:tc>
      </w:tr>
    </w:tbl>
    <w:p w14:paraId="042D095D" w14:textId="7777777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>7. Alcance incluido</w:t>
      </w:r>
    </w:p>
    <w:p w14:paraId="4ECCF85F" w14:textId="32C44D16" w:rsidR="005628BF" w:rsidRPr="00EB25F9" w:rsidRDefault="00EB25F9">
      <w:pPr>
        <w:pStyle w:val="Listaconvietas"/>
        <w:rPr>
          <w:lang w:val="es-ES"/>
        </w:rPr>
      </w:pPr>
      <w:r w:rsidRPr="00EB25F9">
        <w:rPr>
          <w:lang w:val="es-ES"/>
        </w:rPr>
        <w:t>Migración</w:t>
      </w:r>
      <w:r w:rsidR="00000000" w:rsidRPr="00EB25F9">
        <w:rPr>
          <w:lang w:val="es-ES"/>
        </w:rPr>
        <w:t xml:space="preserve"> funcional de los </w:t>
      </w:r>
      <w:r w:rsidRPr="00EB25F9">
        <w:rPr>
          <w:lang w:val="es-ES"/>
        </w:rPr>
        <w:t>módulos</w:t>
      </w:r>
      <w:r w:rsidR="00000000" w:rsidRPr="00EB25F9">
        <w:rPr>
          <w:lang w:val="es-ES"/>
        </w:rPr>
        <w:t xml:space="preserve"> detectados en la auditoria autenticada.</w:t>
      </w:r>
    </w:p>
    <w:p w14:paraId="28612835" w14:textId="0F6DDAFB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Desarrollo de pantallas Python responsive para uso de oficina y </w:t>
      </w:r>
      <w:r w:rsidR="00EB25F9" w:rsidRPr="00EB25F9">
        <w:rPr>
          <w:lang w:val="es-ES"/>
        </w:rPr>
        <w:t>técnicos</w:t>
      </w:r>
      <w:r w:rsidRPr="00EB25F9">
        <w:rPr>
          <w:lang w:val="es-ES"/>
        </w:rPr>
        <w:t>.</w:t>
      </w:r>
    </w:p>
    <w:p w14:paraId="32504EF9" w14:textId="7777777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>Lectura y escritura contra Business Central/NAV mediante servicios publicados o desarrollados.</w:t>
      </w:r>
    </w:p>
    <w:p w14:paraId="4DF27881" w14:textId="7777777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>Backoffice en Business Central para datos maestros y configuraciones necesarias.</w:t>
      </w:r>
    </w:p>
    <w:p w14:paraId="6A05C2BB" w14:textId="2A88791B" w:rsidR="005628BF" w:rsidRPr="00EB25F9" w:rsidRDefault="00EB25F9">
      <w:pPr>
        <w:pStyle w:val="Listaconvietas"/>
        <w:rPr>
          <w:lang w:val="es-ES"/>
        </w:rPr>
      </w:pPr>
      <w:r w:rsidRPr="00EB25F9">
        <w:rPr>
          <w:lang w:val="es-ES"/>
        </w:rPr>
        <w:t>Gestión</w:t>
      </w:r>
      <w:r w:rsidR="00000000" w:rsidRPr="00EB25F9">
        <w:rPr>
          <w:lang w:val="es-ES"/>
        </w:rPr>
        <w:t xml:space="preserve"> de usuarios, permisos, errores, trazabilidad </w:t>
      </w:r>
      <w:r w:rsidRPr="00EB25F9">
        <w:rPr>
          <w:lang w:val="es-ES"/>
        </w:rPr>
        <w:t>técnica</w:t>
      </w:r>
      <w:r w:rsidR="00000000" w:rsidRPr="00EB25F9">
        <w:rPr>
          <w:lang w:val="es-ES"/>
        </w:rPr>
        <w:t xml:space="preserve"> y </w:t>
      </w:r>
      <w:r w:rsidRPr="00EB25F9">
        <w:rPr>
          <w:lang w:val="es-ES"/>
        </w:rPr>
        <w:t>configuración</w:t>
      </w:r>
      <w:r w:rsidR="00000000" w:rsidRPr="00EB25F9">
        <w:rPr>
          <w:lang w:val="es-ES"/>
        </w:rPr>
        <w:t xml:space="preserve"> segura.</w:t>
      </w:r>
    </w:p>
    <w:p w14:paraId="7A0C5FEA" w14:textId="049DC372" w:rsidR="005628BF" w:rsidRPr="00EB25F9" w:rsidRDefault="00EB25F9">
      <w:pPr>
        <w:pStyle w:val="Listaconvietas"/>
        <w:rPr>
          <w:lang w:val="es-ES"/>
        </w:rPr>
      </w:pPr>
      <w:r w:rsidRPr="00EB25F9">
        <w:rPr>
          <w:lang w:val="es-ES"/>
        </w:rPr>
        <w:t>Generación</w:t>
      </w:r>
      <w:r w:rsidR="00000000" w:rsidRPr="00EB25F9">
        <w:rPr>
          <w:lang w:val="es-ES"/>
        </w:rPr>
        <w:t xml:space="preserve"> o consulta de documentos principales: partes, albaranes, presupuestos y archivos asociados, </w:t>
      </w:r>
      <w:r w:rsidRPr="00EB25F9">
        <w:rPr>
          <w:lang w:val="es-ES"/>
        </w:rPr>
        <w:t>según</w:t>
      </w:r>
      <w:r w:rsidR="00000000" w:rsidRPr="00EB25F9">
        <w:rPr>
          <w:lang w:val="es-ES"/>
        </w:rPr>
        <w:t xml:space="preserve"> disponibilidad de datos en BC.</w:t>
      </w:r>
    </w:p>
    <w:p w14:paraId="47C887FF" w14:textId="08591058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Entorno de </w:t>
      </w:r>
      <w:r w:rsidR="00EB25F9" w:rsidRPr="00EB25F9">
        <w:rPr>
          <w:lang w:val="es-ES"/>
        </w:rPr>
        <w:t>preproducción</w:t>
      </w:r>
      <w:r w:rsidRPr="00EB25F9">
        <w:rPr>
          <w:lang w:val="es-ES"/>
        </w:rPr>
        <w:t xml:space="preserve">, despliegue en </w:t>
      </w:r>
      <w:r w:rsidR="00EB25F9" w:rsidRPr="00EB25F9">
        <w:rPr>
          <w:lang w:val="es-ES"/>
        </w:rPr>
        <w:t>producción</w:t>
      </w:r>
      <w:r w:rsidRPr="00EB25F9">
        <w:rPr>
          <w:lang w:val="es-ES"/>
        </w:rPr>
        <w:t xml:space="preserve">, </w:t>
      </w:r>
      <w:r w:rsidR="00EB25F9" w:rsidRPr="00EB25F9">
        <w:rPr>
          <w:lang w:val="es-ES"/>
        </w:rPr>
        <w:t>documentación</w:t>
      </w:r>
      <w:r w:rsidRPr="00EB25F9">
        <w:rPr>
          <w:lang w:val="es-ES"/>
        </w:rPr>
        <w:t xml:space="preserve"> y </w:t>
      </w:r>
      <w:r w:rsidR="00EB25F9" w:rsidRPr="00EB25F9">
        <w:rPr>
          <w:lang w:val="es-ES"/>
        </w:rPr>
        <w:t>formación</w:t>
      </w:r>
      <w:r w:rsidRPr="00EB25F9">
        <w:rPr>
          <w:lang w:val="es-ES"/>
        </w:rPr>
        <w:t xml:space="preserve"> breve.</w:t>
      </w:r>
    </w:p>
    <w:p w14:paraId="7316225E" w14:textId="7777777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lastRenderedPageBreak/>
        <w:t>8. Exclusiones y condicionantes</w:t>
      </w:r>
    </w:p>
    <w:p w14:paraId="33315D18" w14:textId="7777777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>No incluye licencias de Microsoft, usuarios Business Central, hosting, dominios ni certificados.</w:t>
      </w:r>
    </w:p>
    <w:p w14:paraId="07CD3FC2" w14:textId="08A49D39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No incluye </w:t>
      </w:r>
      <w:r w:rsidR="00EB25F9" w:rsidRPr="00EB25F9">
        <w:rPr>
          <w:lang w:val="es-ES"/>
        </w:rPr>
        <w:t>rediseñar</w:t>
      </w:r>
      <w:r w:rsidRPr="00EB25F9">
        <w:rPr>
          <w:lang w:val="es-ES"/>
        </w:rPr>
        <w:t xml:space="preserve"> procesos de negocio no existentes en la intranet actual.</w:t>
      </w:r>
    </w:p>
    <w:p w14:paraId="6813A760" w14:textId="7777777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>El precio reducido exige mantener el alcance funcional equivalente a la intranet actual y evitar cambios de proceso durante el desarrollo.</w:t>
      </w:r>
    </w:p>
    <w:p w14:paraId="55090D07" w14:textId="1CC37FEC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No incluye </w:t>
      </w:r>
      <w:r w:rsidR="00EB25F9" w:rsidRPr="00EB25F9">
        <w:rPr>
          <w:lang w:val="es-ES"/>
        </w:rPr>
        <w:t>migración</w:t>
      </w:r>
      <w:r w:rsidRPr="00EB25F9">
        <w:rPr>
          <w:lang w:val="es-ES"/>
        </w:rPr>
        <w:t xml:space="preserve"> </w:t>
      </w:r>
      <w:r w:rsidR="00EB25F9" w:rsidRPr="00EB25F9">
        <w:rPr>
          <w:lang w:val="es-ES"/>
        </w:rPr>
        <w:t>histórica</w:t>
      </w:r>
      <w:r w:rsidRPr="00EB25F9">
        <w:rPr>
          <w:lang w:val="es-ES"/>
        </w:rPr>
        <w:t xml:space="preserve"> desde una base de datos propia de la intranet; si existe </w:t>
      </w:r>
      <w:r w:rsidR="00EB25F9" w:rsidRPr="00EB25F9">
        <w:rPr>
          <w:lang w:val="es-ES"/>
        </w:rPr>
        <w:t>histórico</w:t>
      </w:r>
      <w:r w:rsidRPr="00EB25F9">
        <w:rPr>
          <w:lang w:val="es-ES"/>
        </w:rPr>
        <w:t xml:space="preserve"> externo y debe migrarse a BC, se </w:t>
      </w:r>
      <w:r w:rsidR="00EB25F9" w:rsidRPr="00EB25F9">
        <w:rPr>
          <w:lang w:val="es-ES"/>
        </w:rPr>
        <w:t>presupuestará</w:t>
      </w:r>
      <w:r w:rsidRPr="00EB25F9">
        <w:rPr>
          <w:lang w:val="es-ES"/>
        </w:rPr>
        <w:t xml:space="preserve"> aparte.</w:t>
      </w:r>
    </w:p>
    <w:p w14:paraId="5745A8BF" w14:textId="4BB9F19D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No incluye integraciones con terceros distintas de Business Central/NAV salvo que se documenten en el </w:t>
      </w:r>
      <w:r w:rsidR="00EB25F9" w:rsidRPr="00EB25F9">
        <w:rPr>
          <w:lang w:val="es-ES"/>
        </w:rPr>
        <w:t>análisis</w:t>
      </w:r>
      <w:r w:rsidRPr="00EB25F9">
        <w:rPr>
          <w:lang w:val="es-ES"/>
        </w:rPr>
        <w:t>.</w:t>
      </w:r>
    </w:p>
    <w:p w14:paraId="2667941C" w14:textId="77777777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>No incluye soporte 24x7 ni mantenimiento evolutivo posterior.</w:t>
      </w:r>
    </w:p>
    <w:p w14:paraId="6EA9BF26" w14:textId="1B66AD62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El importe requiere confirmar </w:t>
      </w:r>
      <w:r w:rsidR="00EB25F9" w:rsidRPr="00EB25F9">
        <w:rPr>
          <w:lang w:val="es-ES"/>
        </w:rPr>
        <w:t>versión</w:t>
      </w:r>
      <w:r w:rsidRPr="00EB25F9">
        <w:rPr>
          <w:lang w:val="es-ES"/>
        </w:rPr>
        <w:t xml:space="preserve"> de BC/NAV, </w:t>
      </w:r>
      <w:r w:rsidR="00EB25F9" w:rsidRPr="00EB25F9">
        <w:rPr>
          <w:lang w:val="es-ES"/>
        </w:rPr>
        <w:t>autenticación</w:t>
      </w:r>
      <w:r w:rsidRPr="00EB25F9">
        <w:rPr>
          <w:lang w:val="es-ES"/>
        </w:rPr>
        <w:t xml:space="preserve">, endpoints, </w:t>
      </w:r>
      <w:r w:rsidR="00EB25F9" w:rsidRPr="00EB25F9">
        <w:rPr>
          <w:lang w:val="es-ES"/>
        </w:rPr>
        <w:t>compañías</w:t>
      </w:r>
      <w:r w:rsidRPr="00EB25F9">
        <w:rPr>
          <w:lang w:val="es-ES"/>
        </w:rPr>
        <w:t>, permisos y posibilidad de crear/publicar objetos en BC.</w:t>
      </w:r>
    </w:p>
    <w:p w14:paraId="011711DD" w14:textId="67A61B74" w:rsidR="005628BF" w:rsidRPr="00EB25F9" w:rsidRDefault="00000000">
      <w:pPr>
        <w:pStyle w:val="Listaconvietas"/>
        <w:rPr>
          <w:lang w:val="es-ES"/>
        </w:rPr>
      </w:pPr>
      <w:r w:rsidRPr="00EB25F9">
        <w:rPr>
          <w:lang w:val="es-ES"/>
        </w:rPr>
        <w:t xml:space="preserve">Si Business Central no contiene actualmente alguna entidad necesaria, </w:t>
      </w:r>
      <w:r w:rsidR="00EB25F9" w:rsidRPr="00EB25F9">
        <w:rPr>
          <w:lang w:val="es-ES"/>
        </w:rPr>
        <w:t>habrá</w:t>
      </w:r>
      <w:r w:rsidRPr="00EB25F9">
        <w:rPr>
          <w:lang w:val="es-ES"/>
        </w:rPr>
        <w:t xml:space="preserve"> que crearla en BC como parte del backoffice o presupuestarla como </w:t>
      </w:r>
      <w:r w:rsidR="00EB25F9" w:rsidRPr="00EB25F9">
        <w:rPr>
          <w:lang w:val="es-ES"/>
        </w:rPr>
        <w:t>ampliación</w:t>
      </w:r>
      <w:r w:rsidRPr="00EB25F9">
        <w:rPr>
          <w:lang w:val="es-ES"/>
        </w:rPr>
        <w:t>.</w:t>
      </w:r>
    </w:p>
    <w:p w14:paraId="6D1504E7" w14:textId="7777777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>9. Costes recurrentes recomendados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5628BF" w:rsidRPr="00EB25F9" w14:paraId="18B97052" w14:textId="77777777">
        <w:trPr>
          <w:jc w:val="center"/>
        </w:trPr>
        <w:tc>
          <w:tcPr>
            <w:tcW w:w="3324" w:type="dxa"/>
            <w:shd w:val="clear" w:color="auto" w:fill="1F4E79"/>
            <w:vAlign w:val="center"/>
          </w:tcPr>
          <w:p w14:paraId="5A6A05E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Concepto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3071818E" w14:textId="1F015A8A" w:rsidR="005628BF" w:rsidRPr="00EB25F9" w:rsidRDefault="00EB25F9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Descripción</w:t>
            </w:r>
          </w:p>
        </w:tc>
        <w:tc>
          <w:tcPr>
            <w:tcW w:w="3324" w:type="dxa"/>
            <w:shd w:val="clear" w:color="auto" w:fill="1F4E79"/>
            <w:vAlign w:val="center"/>
          </w:tcPr>
          <w:p w14:paraId="0D83EA1F" w14:textId="6D2E1FA9" w:rsidR="005628BF" w:rsidRPr="00EB25F9" w:rsidRDefault="00EB25F9">
            <w:pPr>
              <w:rPr>
                <w:lang w:val="es-ES"/>
              </w:rPr>
            </w:pPr>
            <w:r w:rsidRPr="00EB25F9">
              <w:rPr>
                <w:b/>
                <w:color w:val="FFFFFF"/>
                <w:lang w:val="es-ES"/>
              </w:rPr>
              <w:t>Estimación</w:t>
            </w:r>
          </w:p>
        </w:tc>
      </w:tr>
      <w:tr w:rsidR="005628BF" w:rsidRPr="00EB25F9" w14:paraId="463BB845" w14:textId="77777777">
        <w:trPr>
          <w:jc w:val="center"/>
        </w:trPr>
        <w:tc>
          <w:tcPr>
            <w:tcW w:w="3324" w:type="dxa"/>
          </w:tcPr>
          <w:p w14:paraId="1D16B117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Hosting / servidor gestionado</w:t>
            </w:r>
          </w:p>
        </w:tc>
        <w:tc>
          <w:tcPr>
            <w:tcW w:w="3324" w:type="dxa"/>
          </w:tcPr>
          <w:p w14:paraId="0A9474C8" w14:textId="64860846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 xml:space="preserve">Servidor </w:t>
            </w:r>
            <w:r w:rsidR="00EB25F9" w:rsidRPr="00EB25F9">
              <w:rPr>
                <w:lang w:val="es-ES"/>
              </w:rPr>
              <w:t>aplicación</w:t>
            </w:r>
            <w:r w:rsidRPr="00EB25F9">
              <w:rPr>
                <w:lang w:val="es-ES"/>
              </w:rPr>
              <w:t xml:space="preserve"> Python, HTTPS, copias y </w:t>
            </w:r>
            <w:r w:rsidR="00EB25F9" w:rsidRPr="00EB25F9">
              <w:rPr>
                <w:lang w:val="es-ES"/>
              </w:rPr>
              <w:t>monitorización</w:t>
            </w:r>
            <w:r w:rsidRPr="00EB25F9">
              <w:rPr>
                <w:lang w:val="es-ES"/>
              </w:rPr>
              <w:t xml:space="preserve"> </w:t>
            </w:r>
            <w:r w:rsidR="00EB25F9" w:rsidRPr="00EB25F9">
              <w:rPr>
                <w:lang w:val="es-ES"/>
              </w:rPr>
              <w:t>básica</w:t>
            </w:r>
            <w:r w:rsidRPr="00EB25F9">
              <w:rPr>
                <w:lang w:val="es-ES"/>
              </w:rPr>
              <w:t>.</w:t>
            </w:r>
          </w:p>
        </w:tc>
        <w:tc>
          <w:tcPr>
            <w:tcW w:w="3324" w:type="dxa"/>
          </w:tcPr>
          <w:p w14:paraId="7C50E3AF" w14:textId="1687105E" w:rsidR="005628BF" w:rsidRPr="00EB25F9" w:rsidRDefault="00000000">
            <w:pPr>
              <w:rPr>
                <w:color w:val="EE0000"/>
                <w:lang w:val="es-ES"/>
              </w:rPr>
            </w:pPr>
            <w:r w:rsidRPr="00EB25F9">
              <w:rPr>
                <w:lang w:val="es-ES"/>
              </w:rPr>
              <w:t>80 a 200 EUR/mes</w:t>
            </w:r>
            <w:r w:rsidR="00EB25F9">
              <w:rPr>
                <w:color w:val="EE0000"/>
                <w:lang w:val="es-ES"/>
              </w:rPr>
              <w:t xml:space="preserve"> O alojado en sus servidores sin coste</w:t>
            </w:r>
          </w:p>
        </w:tc>
      </w:tr>
      <w:tr w:rsidR="005628BF" w:rsidRPr="00EB25F9" w14:paraId="39B5E302" w14:textId="77777777">
        <w:trPr>
          <w:jc w:val="center"/>
        </w:trPr>
        <w:tc>
          <w:tcPr>
            <w:tcW w:w="3324" w:type="dxa"/>
          </w:tcPr>
          <w:p w14:paraId="7C19071B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Mantenimiento correctivo</w:t>
            </w:r>
          </w:p>
        </w:tc>
        <w:tc>
          <w:tcPr>
            <w:tcW w:w="3324" w:type="dxa"/>
          </w:tcPr>
          <w:p w14:paraId="6732810E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Correcciones, ajustes menores y soporte funcional.</w:t>
            </w:r>
          </w:p>
        </w:tc>
        <w:tc>
          <w:tcPr>
            <w:tcW w:w="3324" w:type="dxa"/>
          </w:tcPr>
          <w:p w14:paraId="178DE5CF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600 a 1.000 EUR/mes</w:t>
            </w:r>
          </w:p>
        </w:tc>
      </w:tr>
      <w:tr w:rsidR="005628BF" w:rsidRPr="00EB25F9" w14:paraId="6511D018" w14:textId="77777777">
        <w:trPr>
          <w:jc w:val="center"/>
        </w:trPr>
        <w:tc>
          <w:tcPr>
            <w:tcW w:w="3324" w:type="dxa"/>
          </w:tcPr>
          <w:p w14:paraId="11D28F08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Bolsa evolutiva opcional</w:t>
            </w:r>
          </w:p>
        </w:tc>
        <w:tc>
          <w:tcPr>
            <w:tcW w:w="3324" w:type="dxa"/>
          </w:tcPr>
          <w:p w14:paraId="55C5EE70" w14:textId="77777777" w:rsidR="005628BF" w:rsidRPr="00EB25F9" w:rsidRDefault="00000000">
            <w:pPr>
              <w:rPr>
                <w:lang w:val="es-ES"/>
              </w:rPr>
            </w:pPr>
            <w:r w:rsidRPr="00EB25F9">
              <w:rPr>
                <w:lang w:val="es-ES"/>
              </w:rPr>
              <w:t>Nuevas pantallas, cambios de flujo o mejoras tras puesta en marcha.</w:t>
            </w:r>
          </w:p>
        </w:tc>
        <w:tc>
          <w:tcPr>
            <w:tcW w:w="3324" w:type="dxa"/>
          </w:tcPr>
          <w:p w14:paraId="255911EF" w14:textId="46128409" w:rsidR="005628BF" w:rsidRPr="00EB25F9" w:rsidRDefault="00EB25F9">
            <w:pPr>
              <w:rPr>
                <w:lang w:val="es-ES"/>
              </w:rPr>
            </w:pPr>
            <w:r w:rsidRPr="00EB25F9">
              <w:rPr>
                <w:lang w:val="es-ES"/>
              </w:rPr>
              <w:t>Según</w:t>
            </w:r>
            <w:r w:rsidR="00000000" w:rsidRPr="00EB25F9">
              <w:rPr>
                <w:lang w:val="es-ES"/>
              </w:rPr>
              <w:t xml:space="preserve"> consumo</w:t>
            </w:r>
          </w:p>
        </w:tc>
      </w:tr>
    </w:tbl>
    <w:p w14:paraId="7769137D" w14:textId="77777777" w:rsidR="005628BF" w:rsidRPr="00EB25F9" w:rsidRDefault="00000000">
      <w:pPr>
        <w:pStyle w:val="Ttulo1"/>
        <w:rPr>
          <w:lang w:val="es-ES"/>
        </w:rPr>
      </w:pPr>
      <w:r w:rsidRPr="00EB25F9">
        <w:rPr>
          <w:lang w:val="es-ES"/>
        </w:rPr>
        <w:t>10. Validez de la propuesta</w:t>
      </w:r>
    </w:p>
    <w:p w14:paraId="151D9C65" w14:textId="73A816E0" w:rsidR="005628BF" w:rsidRPr="00EB25F9" w:rsidRDefault="00000000">
      <w:pPr>
        <w:rPr>
          <w:lang w:val="es-ES"/>
        </w:rPr>
      </w:pPr>
      <w:r w:rsidRPr="00EB25F9">
        <w:rPr>
          <w:lang w:val="es-ES"/>
        </w:rPr>
        <w:t xml:space="preserve">Propuesta valida durante 30 </w:t>
      </w:r>
      <w:r w:rsidR="00EB25F9" w:rsidRPr="00EB25F9">
        <w:rPr>
          <w:lang w:val="es-ES"/>
        </w:rPr>
        <w:t>días</w:t>
      </w:r>
      <w:r w:rsidRPr="00EB25F9">
        <w:rPr>
          <w:lang w:val="es-ES"/>
        </w:rPr>
        <w:t xml:space="preserve">. El presupuesto se considera </w:t>
      </w:r>
      <w:r w:rsidR="00EB25F9" w:rsidRPr="00EB25F9">
        <w:rPr>
          <w:lang w:val="es-ES"/>
        </w:rPr>
        <w:t>estimación</w:t>
      </w:r>
      <w:r w:rsidRPr="00EB25F9">
        <w:rPr>
          <w:lang w:val="es-ES"/>
        </w:rPr>
        <w:t xml:space="preserve"> </w:t>
      </w:r>
      <w:r w:rsidR="00EB25F9" w:rsidRPr="00EB25F9">
        <w:rPr>
          <w:lang w:val="es-ES"/>
        </w:rPr>
        <w:t>cerrarle</w:t>
      </w:r>
      <w:r w:rsidRPr="00EB25F9">
        <w:rPr>
          <w:lang w:val="es-ES"/>
        </w:rPr>
        <w:t xml:space="preserve"> tras una </w:t>
      </w:r>
      <w:r w:rsidR="00EB25F9" w:rsidRPr="00EB25F9">
        <w:rPr>
          <w:lang w:val="es-ES"/>
        </w:rPr>
        <w:t>sesión</w:t>
      </w:r>
      <w:r w:rsidRPr="00EB25F9">
        <w:rPr>
          <w:lang w:val="es-ES"/>
        </w:rPr>
        <w:t xml:space="preserve"> de </w:t>
      </w:r>
      <w:r w:rsidR="00EB25F9" w:rsidRPr="00EB25F9">
        <w:rPr>
          <w:lang w:val="es-ES"/>
        </w:rPr>
        <w:t>validación</w:t>
      </w:r>
      <w:r w:rsidRPr="00EB25F9">
        <w:rPr>
          <w:lang w:val="es-ES"/>
        </w:rPr>
        <w:t xml:space="preserve"> funcional con usuarios clave y una </w:t>
      </w:r>
      <w:r w:rsidR="00EB25F9" w:rsidRPr="00EB25F9">
        <w:rPr>
          <w:lang w:val="es-ES"/>
        </w:rPr>
        <w:t>revisión</w:t>
      </w:r>
      <w:r w:rsidRPr="00EB25F9">
        <w:rPr>
          <w:lang w:val="es-ES"/>
        </w:rPr>
        <w:t xml:space="preserve"> </w:t>
      </w:r>
      <w:r w:rsidR="00EB25F9" w:rsidRPr="00EB25F9">
        <w:rPr>
          <w:lang w:val="es-ES"/>
        </w:rPr>
        <w:t>técnica</w:t>
      </w:r>
      <w:r w:rsidRPr="00EB25F9">
        <w:rPr>
          <w:lang w:val="es-ES"/>
        </w:rPr>
        <w:t xml:space="preserve"> del entorno Business Central/NAV.</w:t>
      </w:r>
    </w:p>
    <w:sectPr w:rsidR="005628BF" w:rsidRPr="00EB25F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054390">
    <w:abstractNumId w:val="8"/>
  </w:num>
  <w:num w:numId="2" w16cid:durableId="300352234">
    <w:abstractNumId w:val="6"/>
  </w:num>
  <w:num w:numId="3" w16cid:durableId="1337537810">
    <w:abstractNumId w:val="5"/>
  </w:num>
  <w:num w:numId="4" w16cid:durableId="271325855">
    <w:abstractNumId w:val="4"/>
  </w:num>
  <w:num w:numId="5" w16cid:durableId="2135319764">
    <w:abstractNumId w:val="7"/>
  </w:num>
  <w:num w:numId="6" w16cid:durableId="1515723707">
    <w:abstractNumId w:val="3"/>
  </w:num>
  <w:num w:numId="7" w16cid:durableId="2005625339">
    <w:abstractNumId w:val="2"/>
  </w:num>
  <w:num w:numId="8" w16cid:durableId="1328512236">
    <w:abstractNumId w:val="1"/>
  </w:num>
  <w:num w:numId="9" w16cid:durableId="617838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28BF"/>
    <w:rsid w:val="00AA1D8D"/>
    <w:rsid w:val="00B47730"/>
    <w:rsid w:val="00CB0664"/>
    <w:rsid w:val="00D523E6"/>
    <w:rsid w:val="00EB25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ED6852"/>
  <w14:defaultImageDpi w14:val="300"/>
  <w15:docId w15:val="{2630A12D-B403-4F3F-8F82-1115E144A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1387</Words>
  <Characters>7632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Andreu Serra Candela</cp:lastModifiedBy>
  <cp:revision>2</cp:revision>
  <dcterms:created xsi:type="dcterms:W3CDTF">2013-12-23T23:15:00Z</dcterms:created>
  <dcterms:modified xsi:type="dcterms:W3CDTF">2026-06-29T08:29:00Z</dcterms:modified>
  <cp:category/>
</cp:coreProperties>
</file>