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5A1" w:rsidRDefault="008A65A1" w:rsidP="008A65A1">
      <w:pPr>
        <w:pStyle w:val="Title"/>
      </w:pPr>
      <w:r>
        <w:rPr>
          <w:lang w:val="ru-RU"/>
        </w:rPr>
        <w:t>Задание #2</w:t>
      </w:r>
      <w:r>
        <w:rPr>
          <w:lang w:val="ru-RU"/>
        </w:rPr>
        <w:t xml:space="preserve"> к модулю </w:t>
      </w:r>
      <w:r>
        <w:t>HTTP</w:t>
      </w:r>
      <w:r>
        <w:rPr>
          <w:lang w:val="ru-RU"/>
        </w:rPr>
        <w:t xml:space="preserve"> </w:t>
      </w:r>
      <w:r>
        <w:t>fundamentals</w:t>
      </w:r>
    </w:p>
    <w:p w:rsidR="008A65A1" w:rsidRDefault="008A65A1" w:rsidP="008A65A1">
      <w:pPr>
        <w:pStyle w:val="Heading1"/>
        <w:rPr>
          <w:lang w:val="ru-RU"/>
        </w:rPr>
      </w:pPr>
      <w:r>
        <w:rPr>
          <w:lang w:val="ru-RU"/>
        </w:rPr>
        <w:t xml:space="preserve">Задание </w:t>
      </w:r>
    </w:p>
    <w:p w:rsidR="008A65A1" w:rsidRDefault="008A65A1" w:rsidP="008A65A1">
      <w:pPr>
        <w:rPr>
          <w:lang w:val="ru-RU"/>
        </w:rPr>
      </w:pPr>
      <w:r>
        <w:rPr>
          <w:lang w:val="ru-RU"/>
        </w:rPr>
        <w:t xml:space="preserve">Написать </w:t>
      </w:r>
      <w:r>
        <w:t>HTTP</w:t>
      </w:r>
      <w:r>
        <w:rPr>
          <w:lang w:val="ru-RU"/>
        </w:rPr>
        <w:t xml:space="preserve"> </w:t>
      </w:r>
      <w:r>
        <w:t>handler</w:t>
      </w:r>
      <w:r>
        <w:rPr>
          <w:lang w:val="ru-RU"/>
        </w:rPr>
        <w:t xml:space="preserve">, генерирующий отчет по заказам в базе </w:t>
      </w:r>
      <w:proofErr w:type="spellStart"/>
      <w:r>
        <w:t>Northwind</w:t>
      </w:r>
      <w:proofErr w:type="spellEnd"/>
      <w:r>
        <w:rPr>
          <w:lang w:val="ru-RU"/>
        </w:rPr>
        <w:t>.</w:t>
      </w:r>
    </w:p>
    <w:p w:rsidR="008A65A1" w:rsidRDefault="008A65A1" w:rsidP="008A65A1">
      <w:r>
        <w:t xml:space="preserve">Handler </w:t>
      </w:r>
      <w:r>
        <w:rPr>
          <w:lang w:val="ru-RU"/>
        </w:rPr>
        <w:t>должен уметь</w:t>
      </w:r>
      <w:r>
        <w:t>:</w:t>
      </w:r>
    </w:p>
    <w:p w:rsidR="008A65A1" w:rsidRDefault="008A65A1" w:rsidP="008A65A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Принимать параметры</w:t>
      </w:r>
      <w:r>
        <w:t>:</w:t>
      </w:r>
      <w:r>
        <w:rPr>
          <w:lang w:val="ru-RU"/>
        </w:rPr>
        <w:t xml:space="preserve"> </w:t>
      </w:r>
    </w:p>
    <w:p w:rsidR="008A65A1" w:rsidRDefault="008A65A1" w:rsidP="008A65A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 виде строки запроса (т.е. вида </w:t>
      </w:r>
      <w:hyperlink r:id="rId5" w:history="1">
        <w:r w:rsidRPr="006E660C">
          <w:rPr>
            <w:rStyle w:val="Hyperlink"/>
          </w:rPr>
          <w:t>http</w:t>
        </w:r>
        <w:r w:rsidRPr="006E660C">
          <w:rPr>
            <w:rStyle w:val="Hyperlink"/>
            <w:lang w:val="ru-RU"/>
          </w:rPr>
          <w:t>://</w:t>
        </w:r>
        <w:r w:rsidRPr="006E660C">
          <w:rPr>
            <w:rStyle w:val="Hyperlink"/>
          </w:rPr>
          <w:t>host</w:t>
        </w:r>
        <w:r w:rsidRPr="006E660C">
          <w:rPr>
            <w:rStyle w:val="Hyperlink"/>
            <w:lang w:val="ru-RU"/>
          </w:rPr>
          <w:t>/</w:t>
        </w:r>
        <w:r w:rsidRPr="006E660C">
          <w:rPr>
            <w:rStyle w:val="Hyperlink"/>
          </w:rPr>
          <w:t>Report</w:t>
        </w:r>
        <w:r w:rsidRPr="006E660C">
          <w:rPr>
            <w:rStyle w:val="Hyperlink"/>
            <w:lang w:val="ru-RU"/>
          </w:rPr>
          <w:t>?</w:t>
        </w:r>
        <w:proofErr w:type="spellStart"/>
        <w:r w:rsidRPr="006E660C">
          <w:rPr>
            <w:rStyle w:val="Hyperlink"/>
          </w:rPr>
          <w:t>param</w:t>
        </w:r>
        <w:proofErr w:type="spellEnd"/>
        <w:r w:rsidRPr="006E660C">
          <w:rPr>
            <w:rStyle w:val="Hyperlink"/>
            <w:lang w:val="ru-RU"/>
          </w:rPr>
          <w:t>1=</w:t>
        </w:r>
        <w:r w:rsidRPr="006E660C">
          <w:rPr>
            <w:rStyle w:val="Hyperlink"/>
          </w:rPr>
          <w:t>value</w:t>
        </w:r>
        <w:r w:rsidRPr="006E660C">
          <w:rPr>
            <w:rStyle w:val="Hyperlink"/>
            <w:lang w:val="ru-RU"/>
          </w:rPr>
          <w:t>1&amp;param1</w:t>
        </w:r>
      </w:hyperlink>
      <w:r>
        <w:rPr>
          <w:lang w:val="ru-RU"/>
        </w:rPr>
        <w:t>=...)</w:t>
      </w:r>
    </w:p>
    <w:p w:rsidR="008A65A1" w:rsidRDefault="008A65A1" w:rsidP="008A65A1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или в теле запроса (в формате </w:t>
      </w:r>
      <w:r w:rsidRPr="008A65A1">
        <w:t>application</w:t>
      </w:r>
      <w:r w:rsidRPr="008A65A1">
        <w:rPr>
          <w:lang w:val="ru-RU"/>
        </w:rPr>
        <w:t>/</w:t>
      </w:r>
      <w:r w:rsidRPr="008A65A1">
        <w:t>x</w:t>
      </w:r>
      <w:r w:rsidRPr="008A65A1">
        <w:rPr>
          <w:lang w:val="ru-RU"/>
        </w:rPr>
        <w:t>-</w:t>
      </w:r>
      <w:r w:rsidRPr="008A65A1">
        <w:t>www</w:t>
      </w:r>
      <w:r w:rsidRPr="008A65A1">
        <w:rPr>
          <w:lang w:val="ru-RU"/>
        </w:rPr>
        <w:t>-</w:t>
      </w:r>
      <w:r w:rsidRPr="008A65A1">
        <w:t>form</w:t>
      </w:r>
      <w:r w:rsidRPr="008A65A1">
        <w:rPr>
          <w:lang w:val="ru-RU"/>
        </w:rPr>
        <w:t>-</w:t>
      </w:r>
      <w:proofErr w:type="spellStart"/>
      <w:r w:rsidRPr="008A65A1">
        <w:t>urlencoded</w:t>
      </w:r>
      <w:proofErr w:type="spellEnd"/>
      <w:r>
        <w:rPr>
          <w:lang w:val="ru-RU"/>
        </w:rPr>
        <w:t>)</w:t>
      </w:r>
    </w:p>
    <w:p w:rsidR="008A65A1" w:rsidRDefault="008A65A1" w:rsidP="008A65A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Поддерживать параметры:</w:t>
      </w:r>
    </w:p>
    <w:p w:rsidR="008A65A1" w:rsidRDefault="003807B7" w:rsidP="008A65A1">
      <w:pPr>
        <w:pStyle w:val="ListParagraph"/>
        <w:numPr>
          <w:ilvl w:val="1"/>
          <w:numId w:val="1"/>
        </w:numPr>
        <w:rPr>
          <w:lang w:val="ru-RU"/>
        </w:rPr>
      </w:pPr>
      <w:r>
        <w:t>c</w:t>
      </w:r>
      <w:proofErr w:type="spellStart"/>
      <w:r w:rsidR="008A65A1">
        <w:rPr>
          <w:lang w:val="ru-RU"/>
        </w:rPr>
        <w:t>ustomer</w:t>
      </w:r>
      <w:proofErr w:type="spellEnd"/>
      <w:r w:rsidR="008A65A1">
        <w:rPr>
          <w:lang w:val="ru-RU"/>
        </w:rPr>
        <w:t xml:space="preserve"> – </w:t>
      </w:r>
      <w:r w:rsidR="008A65A1">
        <w:t xml:space="preserve">ID </w:t>
      </w:r>
      <w:r w:rsidR="008A65A1">
        <w:rPr>
          <w:lang w:val="ru-RU"/>
        </w:rPr>
        <w:t>заказчика</w:t>
      </w:r>
      <w:r w:rsidR="001570A9">
        <w:rPr>
          <w:lang w:val="ru-RU"/>
        </w:rPr>
        <w:t xml:space="preserve"> </w:t>
      </w:r>
    </w:p>
    <w:p w:rsidR="008A65A1" w:rsidRDefault="003807B7" w:rsidP="008A65A1">
      <w:pPr>
        <w:pStyle w:val="ListParagraph"/>
        <w:numPr>
          <w:ilvl w:val="1"/>
          <w:numId w:val="1"/>
        </w:numPr>
        <w:rPr>
          <w:lang w:val="ru-RU"/>
        </w:rPr>
      </w:pPr>
      <w:proofErr w:type="spellStart"/>
      <w:proofErr w:type="gramStart"/>
      <w:r>
        <w:t>d</w:t>
      </w:r>
      <w:r w:rsidR="008A65A1">
        <w:t>ateFrom</w:t>
      </w:r>
      <w:proofErr w:type="spellEnd"/>
      <w:proofErr w:type="gramEnd"/>
      <w:r w:rsidR="008A65A1" w:rsidRPr="008A65A1">
        <w:rPr>
          <w:lang w:val="ru-RU"/>
        </w:rPr>
        <w:t xml:space="preserve"> / </w:t>
      </w:r>
      <w:proofErr w:type="spellStart"/>
      <w:r>
        <w:t>d</w:t>
      </w:r>
      <w:r w:rsidR="008A65A1">
        <w:t>ateTo</w:t>
      </w:r>
      <w:proofErr w:type="spellEnd"/>
      <w:r w:rsidR="008A65A1" w:rsidRPr="008A65A1">
        <w:rPr>
          <w:lang w:val="ru-RU"/>
        </w:rPr>
        <w:t xml:space="preserve"> </w:t>
      </w:r>
      <w:r w:rsidR="008A65A1">
        <w:rPr>
          <w:lang w:val="ru-RU"/>
        </w:rPr>
        <w:t xml:space="preserve">– период дат на которые нужно выдать заказы (заказы фильтруются по дате </w:t>
      </w:r>
      <w:proofErr w:type="spellStart"/>
      <w:r w:rsidR="008A65A1" w:rsidRPr="008A65A1">
        <w:rPr>
          <w:lang w:val="ru-RU"/>
        </w:rPr>
        <w:t>OrderDate</w:t>
      </w:r>
      <w:proofErr w:type="spellEnd"/>
      <w:r w:rsidR="008A65A1">
        <w:rPr>
          <w:lang w:val="ru-RU"/>
        </w:rPr>
        <w:t xml:space="preserve"> включительно). Может быть указан только 1 </w:t>
      </w:r>
      <w:proofErr w:type="spellStart"/>
      <w:r w:rsidR="008A65A1">
        <w:rPr>
          <w:lang w:val="ru-RU"/>
        </w:rPr>
        <w:t>параметер</w:t>
      </w:r>
      <w:proofErr w:type="spellEnd"/>
    </w:p>
    <w:p w:rsidR="008A65A1" w:rsidRDefault="003807B7" w:rsidP="008A65A1">
      <w:pPr>
        <w:pStyle w:val="ListParagraph"/>
        <w:numPr>
          <w:ilvl w:val="1"/>
          <w:numId w:val="1"/>
        </w:numPr>
        <w:rPr>
          <w:lang w:val="ru-RU"/>
        </w:rPr>
      </w:pPr>
      <w:proofErr w:type="gramStart"/>
      <w:r>
        <w:t>t</w:t>
      </w:r>
      <w:r w:rsidR="001570A9">
        <w:t>ake</w:t>
      </w:r>
      <w:proofErr w:type="gramEnd"/>
      <w:r w:rsidR="001570A9">
        <w:t xml:space="preserve"> – </w:t>
      </w:r>
      <w:r w:rsidR="001570A9">
        <w:rPr>
          <w:lang w:val="ru-RU"/>
        </w:rPr>
        <w:t>сколько заказов вернуть.</w:t>
      </w:r>
    </w:p>
    <w:p w:rsidR="001570A9" w:rsidRDefault="003807B7" w:rsidP="008A65A1">
      <w:pPr>
        <w:pStyle w:val="ListParagraph"/>
        <w:numPr>
          <w:ilvl w:val="1"/>
          <w:numId w:val="1"/>
        </w:numPr>
        <w:rPr>
          <w:lang w:val="ru-RU"/>
        </w:rPr>
      </w:pPr>
      <w:r>
        <w:t>s</w:t>
      </w:r>
      <w:r w:rsidR="001570A9">
        <w:t xml:space="preserve">kip </w:t>
      </w:r>
      <w:r w:rsidR="001570A9">
        <w:rPr>
          <w:lang w:val="ru-RU"/>
        </w:rPr>
        <w:t>– сколько заказов пропустить</w:t>
      </w:r>
    </w:p>
    <w:p w:rsidR="001570A9" w:rsidRDefault="001570A9" w:rsidP="001570A9">
      <w:pPr>
        <w:pStyle w:val="ListParagraph"/>
        <w:rPr>
          <w:b/>
          <w:lang w:val="ru-RU"/>
        </w:rPr>
      </w:pPr>
      <w:r w:rsidRPr="003807B7">
        <w:rPr>
          <w:b/>
          <w:lang w:val="ru-RU"/>
        </w:rPr>
        <w:t xml:space="preserve">В отчете заказы упорядочиваются по </w:t>
      </w:r>
      <w:proofErr w:type="spellStart"/>
      <w:r w:rsidRPr="003807B7">
        <w:rPr>
          <w:b/>
        </w:rPr>
        <w:t>OrderID</w:t>
      </w:r>
      <w:proofErr w:type="spellEnd"/>
      <w:r w:rsidRPr="003807B7">
        <w:rPr>
          <w:b/>
          <w:lang w:val="ru-RU"/>
        </w:rPr>
        <w:t>!</w:t>
      </w:r>
    </w:p>
    <w:p w:rsidR="003807B7" w:rsidRDefault="003807B7" w:rsidP="001570A9">
      <w:pPr>
        <w:pStyle w:val="ListParagraph"/>
        <w:rPr>
          <w:b/>
          <w:lang w:val="ru-RU"/>
        </w:rPr>
      </w:pPr>
    </w:p>
    <w:p w:rsidR="003807B7" w:rsidRPr="003807B7" w:rsidRDefault="003807B7" w:rsidP="001570A9">
      <w:pPr>
        <w:pStyle w:val="ListParagraph"/>
        <w:rPr>
          <w:lang w:val="ru-RU"/>
        </w:rPr>
      </w:pPr>
      <w:r w:rsidRPr="003807B7">
        <w:rPr>
          <w:lang w:val="ru-RU"/>
        </w:rPr>
        <w:t>Любой из пере</w:t>
      </w:r>
      <w:r>
        <w:rPr>
          <w:lang w:val="ru-RU"/>
        </w:rPr>
        <w:t>численных параметров может быть пропущен, в этом случае определяемое им условие выборки не применяется.</w:t>
      </w:r>
    </w:p>
    <w:p w:rsidR="003807B7" w:rsidRPr="003807B7" w:rsidRDefault="003807B7" w:rsidP="001570A9">
      <w:pPr>
        <w:pStyle w:val="ListParagraph"/>
        <w:rPr>
          <w:b/>
          <w:lang w:val="ru-RU"/>
        </w:rPr>
      </w:pPr>
    </w:p>
    <w:p w:rsidR="001570A9" w:rsidRDefault="001570A9" w:rsidP="001570A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Анализировать заголовок </w:t>
      </w:r>
      <w:proofErr w:type="spellStart"/>
      <w:r w:rsidRPr="001570A9">
        <w:rPr>
          <w:lang w:val="ru-RU"/>
        </w:rPr>
        <w:t>Accept</w:t>
      </w:r>
      <w:proofErr w:type="spellEnd"/>
      <w:r>
        <w:rPr>
          <w:lang w:val="ru-RU"/>
        </w:rPr>
        <w:t xml:space="preserve"> и возвращать отчет в следующих форматах</w:t>
      </w: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4675"/>
        <w:gridCol w:w="4675"/>
      </w:tblGrid>
      <w:tr w:rsidR="001570A9" w:rsidTr="00157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</w:pPr>
            <w:r>
              <w:t>Accept</w:t>
            </w:r>
          </w:p>
        </w:tc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</w:p>
        </w:tc>
      </w:tr>
      <w:tr w:rsidR="001570A9" w:rsidRPr="001570A9" w:rsidTr="001570A9"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</w:pPr>
            <w:r w:rsidRPr="001570A9">
              <w:t>application/vnd.openxmlformats-officedocument.spreadsheetml.sheet</w:t>
            </w:r>
          </w:p>
        </w:tc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  <w:rPr>
                <w:lang w:val="ru-RU"/>
              </w:rPr>
            </w:pPr>
            <w:r>
              <w:t>Excel (.</w:t>
            </w:r>
            <w:proofErr w:type="spellStart"/>
            <w:r>
              <w:t>xlsx</w:t>
            </w:r>
            <w:proofErr w:type="spellEnd"/>
            <w:r>
              <w:t>)</w:t>
            </w:r>
          </w:p>
        </w:tc>
      </w:tr>
      <w:tr w:rsidR="001570A9" w:rsidRPr="001570A9" w:rsidTr="001570A9">
        <w:tc>
          <w:tcPr>
            <w:tcW w:w="4675" w:type="dxa"/>
          </w:tcPr>
          <w:p w:rsidR="001570A9" w:rsidRDefault="001570A9" w:rsidP="001570A9">
            <w:pPr>
              <w:pStyle w:val="ListParagraph"/>
              <w:ind w:left="0"/>
            </w:pPr>
            <w:r w:rsidRPr="001570A9">
              <w:t>text/xml</w:t>
            </w:r>
          </w:p>
          <w:p w:rsidR="001570A9" w:rsidRPr="001570A9" w:rsidRDefault="001570A9" w:rsidP="001570A9">
            <w:pPr>
              <w:pStyle w:val="ListParagraph"/>
              <w:ind w:left="0"/>
            </w:pPr>
            <w:r>
              <w:t>a</w:t>
            </w:r>
            <w:r w:rsidRPr="001570A9">
              <w:t>pplication/xml</w:t>
            </w:r>
          </w:p>
        </w:tc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</w:pPr>
            <w:r>
              <w:t>XML</w:t>
            </w:r>
          </w:p>
        </w:tc>
      </w:tr>
      <w:tr w:rsidR="001570A9" w:rsidRPr="001570A9" w:rsidTr="001570A9"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  <w:rPr>
                <w:lang w:val="ru-RU"/>
              </w:rPr>
            </w:pPr>
            <w:r>
              <w:rPr>
                <w:lang w:val="ru-RU"/>
              </w:rPr>
              <w:t>Любой другой или вовсе отсутствует</w:t>
            </w:r>
          </w:p>
        </w:tc>
        <w:tc>
          <w:tcPr>
            <w:tcW w:w="4675" w:type="dxa"/>
          </w:tcPr>
          <w:p w:rsidR="001570A9" w:rsidRPr="001570A9" w:rsidRDefault="001570A9" w:rsidP="001570A9">
            <w:pPr>
              <w:pStyle w:val="ListParagraph"/>
              <w:ind w:left="0"/>
              <w:rPr>
                <w:lang w:val="ru-RU"/>
              </w:rPr>
            </w:pPr>
            <w:r>
              <w:t>Excel (.</w:t>
            </w:r>
            <w:proofErr w:type="spellStart"/>
            <w:r>
              <w:t>xlsx</w:t>
            </w:r>
            <w:proofErr w:type="spellEnd"/>
            <w:r>
              <w:t>)</w:t>
            </w:r>
          </w:p>
        </w:tc>
      </w:tr>
    </w:tbl>
    <w:p w:rsidR="001570A9" w:rsidRPr="001570A9" w:rsidRDefault="001570A9" w:rsidP="001570A9">
      <w:pPr>
        <w:pStyle w:val="ListParagraph"/>
        <w:rPr>
          <w:lang w:val="ru-RU"/>
        </w:rPr>
      </w:pPr>
    </w:p>
    <w:p w:rsidR="001570A9" w:rsidRDefault="001570A9" w:rsidP="001570A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Указывать в ответе правильный </w:t>
      </w:r>
      <w:r>
        <w:t>Content</w:t>
      </w:r>
      <w:r w:rsidRPr="001570A9">
        <w:rPr>
          <w:lang w:val="ru-RU"/>
        </w:rPr>
        <w:t>-</w:t>
      </w:r>
      <w:r>
        <w:t>Type</w:t>
      </w:r>
      <w:r>
        <w:rPr>
          <w:lang w:val="ru-RU"/>
        </w:rPr>
        <w:t xml:space="preserve"> (так, чтобы при открытии из браузера – открывался нужный редактор</w:t>
      </w:r>
      <w:r w:rsidRPr="001570A9">
        <w:rPr>
          <w:lang w:val="ru-RU"/>
        </w:rPr>
        <w:t>/</w:t>
      </w:r>
      <w:proofErr w:type="spellStart"/>
      <w:r>
        <w:rPr>
          <w:lang w:val="ru-RU"/>
        </w:rPr>
        <w:t>просмотрщик</w:t>
      </w:r>
      <w:proofErr w:type="spellEnd"/>
      <w:r>
        <w:rPr>
          <w:lang w:val="ru-RU"/>
        </w:rPr>
        <w:t>)</w:t>
      </w:r>
    </w:p>
    <w:p w:rsidR="003807B7" w:rsidRPr="003807B7" w:rsidRDefault="003807B7" w:rsidP="003807B7">
      <w:pPr>
        <w:rPr>
          <w:lang w:val="ru-RU"/>
        </w:rPr>
      </w:pPr>
      <w:r>
        <w:rPr>
          <w:lang w:val="ru-RU"/>
        </w:rPr>
        <w:t xml:space="preserve">Для тестирования </w:t>
      </w:r>
      <w:r>
        <w:t>handler</w:t>
      </w:r>
      <w:r>
        <w:rPr>
          <w:lang w:val="ru-RU"/>
        </w:rPr>
        <w:t xml:space="preserve"> напишите набор интеграционных тестов, работающих поверх </w:t>
      </w:r>
      <w:proofErr w:type="spellStart"/>
      <w:r>
        <w:t>HttpClient</w:t>
      </w:r>
      <w:proofErr w:type="spellEnd"/>
      <w:r>
        <w:rPr>
          <w:lang w:val="ru-RU"/>
        </w:rPr>
        <w:t xml:space="preserve"> и проверяющих различные варианты вызова </w:t>
      </w:r>
      <w:r>
        <w:t>handler</w:t>
      </w:r>
      <w:r>
        <w:rPr>
          <w:lang w:val="ru-RU"/>
        </w:rPr>
        <w:t>.</w:t>
      </w:r>
    </w:p>
    <w:p w:rsidR="003807B7" w:rsidRPr="003807B7" w:rsidRDefault="003807B7" w:rsidP="003807B7">
      <w:pPr>
        <w:pStyle w:val="Heading1"/>
        <w:rPr>
          <w:lang w:val="ru-RU"/>
        </w:rPr>
      </w:pPr>
      <w:r>
        <w:rPr>
          <w:lang w:val="ru-RU"/>
        </w:rPr>
        <w:t>Замечания по реализации</w:t>
      </w:r>
    </w:p>
    <w:p w:rsidR="00EA1A7F" w:rsidRDefault="003807B7">
      <w:pPr>
        <w:rPr>
          <w:lang w:val="ru-RU"/>
        </w:rPr>
      </w:pPr>
      <w:r>
        <w:rPr>
          <w:lang w:val="ru-RU"/>
        </w:rPr>
        <w:t xml:space="preserve">Состав возвращаемых из базы </w:t>
      </w:r>
      <w:r>
        <w:t>Order</w:t>
      </w:r>
      <w:r w:rsidRPr="003807B7">
        <w:rPr>
          <w:lang w:val="ru-RU"/>
        </w:rPr>
        <w:t xml:space="preserve"> </w:t>
      </w:r>
      <w:r>
        <w:rPr>
          <w:lang w:val="ru-RU"/>
        </w:rPr>
        <w:t xml:space="preserve">полей, </w:t>
      </w:r>
      <w:r w:rsidRPr="003807B7">
        <w:rPr>
          <w:lang w:val="ru-RU"/>
        </w:rPr>
        <w:t xml:space="preserve">а также </w:t>
      </w:r>
      <w:r>
        <w:rPr>
          <w:lang w:val="ru-RU"/>
        </w:rPr>
        <w:t xml:space="preserve">структуру </w:t>
      </w:r>
      <w:r>
        <w:t>XML</w:t>
      </w:r>
      <w:r w:rsidRPr="003807B7">
        <w:rPr>
          <w:lang w:val="ru-RU"/>
        </w:rPr>
        <w:t xml:space="preserve"> </w:t>
      </w:r>
      <w:r>
        <w:rPr>
          <w:lang w:val="ru-RU"/>
        </w:rPr>
        <w:t xml:space="preserve">– определяете сами. </w:t>
      </w:r>
    </w:p>
    <w:p w:rsidR="003807B7" w:rsidRDefault="003807B7">
      <w:pPr>
        <w:rPr>
          <w:lang w:val="ru-RU"/>
        </w:rPr>
      </w:pPr>
      <w:r>
        <w:rPr>
          <w:lang w:val="ru-RU"/>
        </w:rPr>
        <w:t xml:space="preserve">Для формирования </w:t>
      </w:r>
      <w:r>
        <w:t xml:space="preserve">Excel </w:t>
      </w:r>
      <w:r>
        <w:rPr>
          <w:lang w:val="ru-RU"/>
        </w:rPr>
        <w:t>можно использовать</w:t>
      </w:r>
    </w:p>
    <w:p w:rsidR="003807B7" w:rsidRPr="003807B7" w:rsidRDefault="003807B7" w:rsidP="003807B7">
      <w:pPr>
        <w:pStyle w:val="ListParagraph"/>
        <w:numPr>
          <w:ilvl w:val="0"/>
          <w:numId w:val="1"/>
        </w:numPr>
        <w:rPr>
          <w:lang w:val="ru-RU"/>
        </w:rPr>
      </w:pPr>
      <w:hyperlink r:id="rId6" w:history="1">
        <w:proofErr w:type="spellStart"/>
        <w:r w:rsidRPr="003807B7">
          <w:rPr>
            <w:rStyle w:val="Hyperlink"/>
          </w:rPr>
          <w:t>OpenXML</w:t>
        </w:r>
        <w:proofErr w:type="spellEnd"/>
        <w:r w:rsidRPr="003807B7">
          <w:rPr>
            <w:rStyle w:val="Hyperlink"/>
          </w:rPr>
          <w:t xml:space="preserve"> SDK</w:t>
        </w:r>
      </w:hyperlink>
    </w:p>
    <w:p w:rsidR="003807B7" w:rsidRPr="003807B7" w:rsidRDefault="003807B7" w:rsidP="003807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Но рекомендуется воспользоваться более простым </w:t>
      </w:r>
      <w:hyperlink r:id="rId7" w:history="1">
        <w:proofErr w:type="spellStart"/>
        <w:r w:rsidRPr="003807B7">
          <w:rPr>
            <w:rStyle w:val="Hyperlink"/>
            <w:lang w:val="ru-RU"/>
          </w:rPr>
          <w:t>ClosedXML</w:t>
        </w:r>
        <w:proofErr w:type="spellEnd"/>
      </w:hyperlink>
      <w:bookmarkStart w:id="0" w:name="_GoBack"/>
      <w:bookmarkEnd w:id="0"/>
    </w:p>
    <w:sectPr w:rsidR="003807B7" w:rsidRPr="00380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543DA"/>
    <w:multiLevelType w:val="hybridMultilevel"/>
    <w:tmpl w:val="BC84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94"/>
    <w:rsid w:val="001570A9"/>
    <w:rsid w:val="002C3C94"/>
    <w:rsid w:val="003807B7"/>
    <w:rsid w:val="008A65A1"/>
    <w:rsid w:val="00EA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FF524"/>
  <w15:chartTrackingRefBased/>
  <w15:docId w15:val="{AF0AD237-33D4-4496-A8DC-ABD9440A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6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65A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5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570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0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losedxml/closedxml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DocumentFormat.OpenXml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://host/Report?param1=value1&amp;param1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91B700C5232F489DDA22F819139C51" ma:contentTypeVersion="3" ma:contentTypeDescription="Create a new document." ma:contentTypeScope="" ma:versionID="ed739baede2354a2b81684e059ec16a5">
  <xsd:schema xmlns:xsd="http://www.w3.org/2001/XMLSchema" xmlns:xs="http://www.w3.org/2001/XMLSchema" xmlns:p="http://schemas.microsoft.com/office/2006/metadata/properties" xmlns:ns2="288000a0-2cd4-469c-97eb-f87950751119" targetNamespace="http://schemas.microsoft.com/office/2006/metadata/properties" ma:root="true" ma:fieldsID="dabde1ebc414da51b6983fe1efbd1a5b" ns2:_="">
    <xsd:import namespace="288000a0-2cd4-469c-97eb-f8795075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000a0-2cd4-469c-97eb-f879507511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BD32C9-0190-4348-8788-05425AC15062}"/>
</file>

<file path=customXml/itemProps2.xml><?xml version="1.0" encoding="utf-8"?>
<ds:datastoreItem xmlns:ds="http://schemas.openxmlformats.org/officeDocument/2006/customXml" ds:itemID="{FA861558-FC18-4252-87EF-1D277B545B00}"/>
</file>

<file path=customXml/itemProps3.xml><?xml version="1.0" encoding="utf-8"?>
<ds:datastoreItem xmlns:ds="http://schemas.openxmlformats.org/officeDocument/2006/customXml" ds:itemID="{AAEBF02C-281B-46A1-871C-2D9CE0D36C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3</cp:revision>
  <dcterms:created xsi:type="dcterms:W3CDTF">2017-08-10T07:03:00Z</dcterms:created>
  <dcterms:modified xsi:type="dcterms:W3CDTF">2017-08-10T07:32:00Z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0x0101004291B700C5232F489DDA22F819139C51</vt:lpwstr>
  </property>
  <property fmtid="{D5CDD505-2E9C-101B-9397-08002B2CF9AE}" pid="3" name="Order">
    <vt:r8>11100</vt:r8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