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4E500" w14:textId="77777777" w:rsidR="00A465CE" w:rsidRDefault="00A465CE" w:rsidP="00A465CE">
      <w:pPr>
        <w:autoSpaceDE w:val="0"/>
        <w:autoSpaceDN w:val="0"/>
        <w:adjustRightInd w:val="0"/>
        <w:rPr>
          <w:rFonts w:ascii="Arial" w:hAnsi="Arial" w:cs="Arial"/>
          <w:b/>
          <w:bCs/>
          <w:sz w:val="28"/>
          <w:szCs w:val="28"/>
          <w:lang w:val="en-US"/>
        </w:rPr>
      </w:pPr>
    </w:p>
    <w:p w14:paraId="59521806" w14:textId="5F3177B6" w:rsidR="00A465CE" w:rsidRPr="00A465CE" w:rsidRDefault="00A465CE" w:rsidP="00A465CE">
      <w:pPr>
        <w:spacing w:before="4900"/>
        <w:ind w:right="-567"/>
        <w:jc w:val="center"/>
        <w:outlineLvl w:val="0"/>
        <w:rPr>
          <w:b/>
          <w:bCs/>
          <w:i/>
          <w:iCs/>
          <w:noProof/>
          <w:sz w:val="40"/>
          <w:szCs w:val="40"/>
          <w:lang w:val="en-US"/>
        </w:rPr>
      </w:pPr>
      <w:bookmarkStart w:id="0" w:name="_Toc127263903"/>
      <w:bookmarkStart w:id="1" w:name="_Toc127394345"/>
      <w:bookmarkStart w:id="2" w:name="_Toc127394632"/>
      <w:bookmarkStart w:id="3" w:name="_Toc130986605"/>
      <w:r w:rsidRPr="00A465CE">
        <w:rPr>
          <w:b/>
          <w:bCs/>
          <w:i/>
          <w:iCs/>
          <w:noProof/>
          <w:sz w:val="40"/>
          <w:szCs w:val="40"/>
        </w:rPr>
        <w:t>&lt;Understanding Canada's Labor Landscape: An Analysis of Labor Characteristics</w:t>
      </w:r>
      <w:r w:rsidRPr="00A465CE">
        <w:rPr>
          <w:b/>
          <w:bCs/>
          <w:i/>
          <w:iCs/>
          <w:noProof/>
          <w:sz w:val="40"/>
          <w:szCs w:val="40"/>
          <w:lang w:val="en-US"/>
        </w:rPr>
        <w:t xml:space="preserve"> &gt;</w:t>
      </w:r>
      <w:bookmarkEnd w:id="0"/>
      <w:bookmarkEnd w:id="1"/>
      <w:bookmarkEnd w:id="2"/>
      <w:bookmarkEnd w:id="3"/>
    </w:p>
    <w:p w14:paraId="3D709504" w14:textId="4FADFB95" w:rsidR="00A465CE" w:rsidRDefault="00A465CE" w:rsidP="00A465CE">
      <w:pPr>
        <w:ind w:left="7920" w:right="-567"/>
        <w:rPr>
          <w:b/>
          <w:bCs/>
          <w:lang w:val="en-US"/>
        </w:rPr>
      </w:pPr>
      <w:r>
        <w:rPr>
          <w:b/>
          <w:bCs/>
          <w:lang w:val="en-US"/>
        </w:rPr>
        <w:t xml:space="preserve">             &lt;3/29/2024&gt;</w:t>
      </w:r>
    </w:p>
    <w:p w14:paraId="23119771" w14:textId="77777777" w:rsidR="00A465CE" w:rsidRDefault="00A465CE" w:rsidP="00A465CE">
      <w:pPr>
        <w:ind w:left="-567" w:right="-567"/>
        <w:jc w:val="center"/>
        <w:outlineLvl w:val="0"/>
        <w:rPr>
          <w:lang w:val="en-AU"/>
        </w:rPr>
      </w:pPr>
    </w:p>
    <w:p w14:paraId="74EB8D7C" w14:textId="77777777" w:rsidR="00A465CE" w:rsidRDefault="00A465CE" w:rsidP="00A465CE">
      <w:pPr>
        <w:spacing w:before="720"/>
        <w:ind w:left="-567" w:right="-567"/>
        <w:jc w:val="right"/>
        <w:outlineLvl w:val="0"/>
        <w:rPr>
          <w:i/>
          <w:iCs/>
          <w:lang w:val="en-US"/>
        </w:rPr>
      </w:pPr>
      <w:bookmarkStart w:id="4" w:name="_Toc127263904"/>
      <w:bookmarkStart w:id="5" w:name="_Toc127394346"/>
      <w:bookmarkStart w:id="6" w:name="_Toc127394633"/>
      <w:bookmarkStart w:id="7" w:name="_Toc130986606"/>
      <w:r>
        <w:rPr>
          <w:i/>
          <w:iCs/>
          <w:lang w:val="en-US"/>
        </w:rPr>
        <w:t>Prepared by</w:t>
      </w:r>
      <w:bookmarkEnd w:id="4"/>
      <w:bookmarkEnd w:id="5"/>
      <w:bookmarkEnd w:id="6"/>
      <w:bookmarkEnd w:id="7"/>
    </w:p>
    <w:p w14:paraId="0B9FBA2C" w14:textId="77777777" w:rsidR="00A465CE" w:rsidRDefault="00A465CE" w:rsidP="00A465CE">
      <w:pPr>
        <w:ind w:left="-567" w:right="-567"/>
        <w:jc w:val="right"/>
        <w:outlineLvl w:val="0"/>
        <w:rPr>
          <w:b/>
          <w:bCs/>
          <w:lang w:val="en-US"/>
        </w:rPr>
      </w:pPr>
      <w:bookmarkStart w:id="8" w:name="_Toc127263905"/>
      <w:bookmarkStart w:id="9" w:name="_Toc127394347"/>
      <w:bookmarkStart w:id="10" w:name="_Toc127394634"/>
      <w:bookmarkStart w:id="11" w:name="_Toc130986607"/>
      <w:r>
        <w:t>&lt;Vijay Laxmi Tyagi&gt;</w:t>
      </w:r>
      <w:bookmarkEnd w:id="8"/>
      <w:bookmarkEnd w:id="9"/>
      <w:bookmarkEnd w:id="10"/>
      <w:bookmarkEnd w:id="11"/>
    </w:p>
    <w:p w14:paraId="09B5E1A9" w14:textId="77777777" w:rsidR="00A465CE" w:rsidRPr="008A29AC" w:rsidRDefault="00A465CE" w:rsidP="00A465CE">
      <w:pPr>
        <w:ind w:left="-567" w:right="-567"/>
        <w:jc w:val="right"/>
        <w:outlineLvl w:val="0"/>
        <w:rPr>
          <w:b/>
          <w:bCs/>
          <w:lang w:val="en-US"/>
        </w:rPr>
        <w:sectPr w:rsidR="00A465CE" w:rsidRPr="008A29AC" w:rsidSect="00BD5C50">
          <w:headerReference w:type="default" r:id="rId7"/>
          <w:footerReference w:type="default" r:id="rId8"/>
          <w:pgSz w:w="12240" w:h="15840"/>
          <w:pgMar w:top="1440" w:right="1440" w:bottom="1440" w:left="1440" w:header="709" w:footer="567" w:gutter="0"/>
          <w:cols w:space="720"/>
        </w:sectPr>
      </w:pPr>
      <w:bookmarkStart w:id="12" w:name="_Toc127263906"/>
      <w:bookmarkStart w:id="13" w:name="_Toc127394348"/>
      <w:bookmarkStart w:id="14" w:name="_Toc127394635"/>
      <w:bookmarkStart w:id="15" w:name="_Toc130986608"/>
      <w:r>
        <w:rPr>
          <w:b/>
          <w:bCs/>
          <w:lang w:val="en-US"/>
        </w:rPr>
        <w:t>&lt;A01317295</w:t>
      </w:r>
      <w:bookmarkEnd w:id="12"/>
      <w:bookmarkEnd w:id="13"/>
      <w:bookmarkEnd w:id="14"/>
      <w:r>
        <w:rPr>
          <w:b/>
          <w:bCs/>
          <w:lang w:val="en-US"/>
        </w:rPr>
        <w:t>&gt;</w:t>
      </w:r>
      <w:bookmarkEnd w:id="15"/>
    </w:p>
    <w:p w14:paraId="76B289CE" w14:textId="77777777" w:rsidR="00476FFD" w:rsidRPr="00476FFD" w:rsidRDefault="00476FFD" w:rsidP="00476FFD">
      <w:pPr>
        <w:pStyle w:val="Default"/>
        <w:rPr>
          <w:sz w:val="22"/>
          <w:szCs w:val="22"/>
          <w:lang w:val="en-CA"/>
        </w:rPr>
      </w:pPr>
      <w:r w:rsidRPr="00476FFD">
        <w:rPr>
          <w:b/>
          <w:bCs/>
          <w:sz w:val="22"/>
          <w:szCs w:val="22"/>
          <w:lang w:val="en-CA"/>
        </w:rPr>
        <w:lastRenderedPageBreak/>
        <w:t>Executive Summary:</w:t>
      </w:r>
      <w:r w:rsidRPr="00476FFD">
        <w:rPr>
          <w:sz w:val="22"/>
          <w:szCs w:val="22"/>
          <w:lang w:val="en-CA"/>
        </w:rPr>
        <w:t xml:space="preserve"> This project aims to analyze labor characteristics data in Canada using Tableau, focusing on key metrics such as employment rate, unemployment rate, and workforce composition. Through visualizations and analysis, the project highlights trends, disparities, and insights into Canada's labor market dynamics.</w:t>
      </w:r>
    </w:p>
    <w:p w14:paraId="355B0ED8" w14:textId="77777777" w:rsidR="00C57D3D" w:rsidRPr="00977605" w:rsidRDefault="00C57D3D" w:rsidP="00476FFD">
      <w:pPr>
        <w:pStyle w:val="Default"/>
        <w:rPr>
          <w:b/>
          <w:bCs/>
          <w:sz w:val="22"/>
          <w:szCs w:val="22"/>
          <w:lang w:val="en-CA"/>
        </w:rPr>
      </w:pPr>
    </w:p>
    <w:p w14:paraId="3A5DA3AA" w14:textId="5A478198" w:rsidR="00476FFD" w:rsidRDefault="00476FFD" w:rsidP="00476FFD">
      <w:pPr>
        <w:pStyle w:val="Default"/>
        <w:rPr>
          <w:sz w:val="22"/>
          <w:szCs w:val="22"/>
          <w:lang w:val="en-CA"/>
        </w:rPr>
      </w:pPr>
      <w:r w:rsidRPr="00476FFD">
        <w:rPr>
          <w:b/>
          <w:bCs/>
          <w:sz w:val="22"/>
          <w:szCs w:val="22"/>
          <w:lang w:val="en-CA"/>
        </w:rPr>
        <w:t>Introduction:</w:t>
      </w:r>
      <w:r w:rsidRPr="00476FFD">
        <w:rPr>
          <w:sz w:val="22"/>
          <w:szCs w:val="22"/>
          <w:lang w:val="en-CA"/>
        </w:rPr>
        <w:t xml:space="preserve"> As a data analyst, I embarked on this project to gain insights into the labor landscape of Canada and to provide valuable information for policymakers, researchers, and </w:t>
      </w:r>
      <w:r w:rsidR="0086279F">
        <w:rPr>
          <w:sz w:val="22"/>
          <w:szCs w:val="22"/>
          <w:lang w:val="en-CA"/>
        </w:rPr>
        <w:t>job seekers</w:t>
      </w:r>
      <w:r w:rsidRPr="00476FFD">
        <w:rPr>
          <w:sz w:val="22"/>
          <w:szCs w:val="22"/>
          <w:lang w:val="en-CA"/>
        </w:rPr>
        <w:t xml:space="preserve"> interested in labor economics. The initial questions driving this analysis revolve around understanding employment trends across different demographics, geographical regions, and industries.</w:t>
      </w:r>
    </w:p>
    <w:p w14:paraId="28F4B7C2" w14:textId="3320B677" w:rsidR="002F03B0" w:rsidRPr="002F03B0" w:rsidRDefault="002F03B0" w:rsidP="002F03B0">
      <w:pPr>
        <w:pStyle w:val="Default"/>
        <w:rPr>
          <w:sz w:val="22"/>
          <w:szCs w:val="22"/>
        </w:rPr>
      </w:pPr>
      <w:r>
        <w:rPr>
          <w:sz w:val="22"/>
          <w:szCs w:val="22"/>
        </w:rPr>
        <w:t>I</w:t>
      </w:r>
      <w:r w:rsidRPr="002F03B0">
        <w:rPr>
          <w:sz w:val="22"/>
          <w:szCs w:val="22"/>
        </w:rPr>
        <w:t xml:space="preserve"> div</w:t>
      </w:r>
      <w:r>
        <w:rPr>
          <w:sz w:val="22"/>
          <w:szCs w:val="22"/>
        </w:rPr>
        <w:t>e</w:t>
      </w:r>
      <w:r w:rsidRPr="002F03B0">
        <w:rPr>
          <w:sz w:val="22"/>
          <w:szCs w:val="22"/>
        </w:rPr>
        <w:t xml:space="preserve"> into Canada's job scene using data from Statistics Canada. This data tells us about jobs and education across the country. We're looking at things like where people work, how old they are, when they got their education, and if they're male or female. Our goal is to find out important trends and connections that affect jobs in Canada.</w:t>
      </w:r>
    </w:p>
    <w:p w14:paraId="4F3A54CF" w14:textId="465095A1" w:rsidR="002F03B0" w:rsidRPr="002F03B0" w:rsidRDefault="002F03B0" w:rsidP="002F03B0">
      <w:pPr>
        <w:pStyle w:val="Default"/>
        <w:rPr>
          <w:sz w:val="22"/>
          <w:szCs w:val="22"/>
        </w:rPr>
      </w:pPr>
      <w:r w:rsidRPr="002F03B0">
        <w:rPr>
          <w:sz w:val="22"/>
          <w:szCs w:val="22"/>
        </w:rPr>
        <w:t xml:space="preserve">Data Sources: </w:t>
      </w:r>
      <w:r>
        <w:rPr>
          <w:sz w:val="22"/>
          <w:szCs w:val="22"/>
        </w:rPr>
        <w:t>I’m</w:t>
      </w:r>
      <w:r w:rsidRPr="002F03B0">
        <w:rPr>
          <w:sz w:val="22"/>
          <w:szCs w:val="22"/>
        </w:rPr>
        <w:t xml:space="preserve"> using two main sets of data from Statistics Canada. The first one tells us about jobs - who's working, where, and what kind of work they're doing. The second set is all about education - who has what level of education, what they studied, and when they finished school.</w:t>
      </w:r>
    </w:p>
    <w:p w14:paraId="0BD4600B" w14:textId="77777777" w:rsidR="002F03B0" w:rsidRPr="002F03B0" w:rsidRDefault="002F03B0" w:rsidP="002F03B0">
      <w:pPr>
        <w:pStyle w:val="Default"/>
        <w:rPr>
          <w:sz w:val="22"/>
          <w:szCs w:val="22"/>
        </w:rPr>
      </w:pPr>
      <w:proofErr w:type="spellStart"/>
      <w:r w:rsidRPr="002F03B0">
        <w:rPr>
          <w:sz w:val="22"/>
          <w:szCs w:val="22"/>
        </w:rPr>
        <w:t>Labour</w:t>
      </w:r>
      <w:proofErr w:type="spellEnd"/>
      <w:r w:rsidRPr="002F03B0">
        <w:rPr>
          <w:sz w:val="22"/>
          <w:szCs w:val="22"/>
        </w:rPr>
        <w:t xml:space="preserve"> Characteristics Data: This data gives us a big picture of Canada's workforce. It tells us things like where people live, how old they are, and if they're working or not. We can also see if they work full-time or part-time, and what industry they work in. This helps us understand how jobs are spread out across the country and who's working where.</w:t>
      </w:r>
    </w:p>
    <w:p w14:paraId="6D754D7A" w14:textId="77777777" w:rsidR="002F03B0" w:rsidRPr="002F03B0" w:rsidRDefault="002F03B0" w:rsidP="002F03B0">
      <w:pPr>
        <w:pStyle w:val="Default"/>
        <w:rPr>
          <w:sz w:val="22"/>
          <w:szCs w:val="22"/>
        </w:rPr>
      </w:pPr>
      <w:r w:rsidRPr="002F03B0">
        <w:rPr>
          <w:sz w:val="22"/>
          <w:szCs w:val="22"/>
        </w:rPr>
        <w:t>Education Attainment Data: This data helps us understand people's education levels. We can see who finished high school, who went to college or university, and what they studied. It helps us see if education affects people's job opportunities and how much money they make.</w:t>
      </w:r>
    </w:p>
    <w:p w14:paraId="482A2619" w14:textId="0FB2A824" w:rsidR="002F03B0" w:rsidRPr="002F03B0" w:rsidRDefault="002F03B0" w:rsidP="002F03B0">
      <w:pPr>
        <w:pStyle w:val="Default"/>
        <w:rPr>
          <w:sz w:val="22"/>
          <w:szCs w:val="22"/>
        </w:rPr>
      </w:pPr>
      <w:r w:rsidRPr="002F03B0">
        <w:rPr>
          <w:sz w:val="22"/>
          <w:szCs w:val="22"/>
        </w:rPr>
        <w:t>Analysis Approach:</w:t>
      </w:r>
      <w:r>
        <w:rPr>
          <w:sz w:val="22"/>
          <w:szCs w:val="22"/>
        </w:rPr>
        <w:t xml:space="preserve"> I’ve used </w:t>
      </w:r>
      <w:r w:rsidRPr="002F03B0">
        <w:rPr>
          <w:sz w:val="22"/>
          <w:szCs w:val="22"/>
        </w:rPr>
        <w:t xml:space="preserve">Tableau software to look at all this data. </w:t>
      </w:r>
      <w:r>
        <w:rPr>
          <w:sz w:val="22"/>
          <w:szCs w:val="22"/>
        </w:rPr>
        <w:t xml:space="preserve">I’ve made </w:t>
      </w:r>
      <w:r w:rsidRPr="002F03B0">
        <w:rPr>
          <w:sz w:val="22"/>
          <w:szCs w:val="22"/>
        </w:rPr>
        <w:t xml:space="preserve">charts and graphs to help us see trends and patterns. By playing around with the data, </w:t>
      </w:r>
      <w:r>
        <w:rPr>
          <w:sz w:val="22"/>
          <w:szCs w:val="22"/>
        </w:rPr>
        <w:t>I</w:t>
      </w:r>
      <w:r w:rsidRPr="002F03B0">
        <w:rPr>
          <w:sz w:val="22"/>
          <w:szCs w:val="22"/>
        </w:rPr>
        <w:t xml:space="preserve"> </w:t>
      </w:r>
      <w:r>
        <w:rPr>
          <w:sz w:val="22"/>
          <w:szCs w:val="22"/>
        </w:rPr>
        <w:t>try</w:t>
      </w:r>
      <w:r w:rsidRPr="002F03B0">
        <w:rPr>
          <w:sz w:val="22"/>
          <w:szCs w:val="22"/>
        </w:rPr>
        <w:t xml:space="preserve"> to answer questions like: Do more educated people get better jobs? Are there more jobs in certain areas? And how does this change over time?</w:t>
      </w:r>
    </w:p>
    <w:p w14:paraId="51FE1202" w14:textId="77777777" w:rsidR="005C602A" w:rsidRPr="00977605" w:rsidRDefault="005C602A" w:rsidP="00476FFD">
      <w:pPr>
        <w:pStyle w:val="Default"/>
        <w:rPr>
          <w:b/>
          <w:bCs/>
          <w:sz w:val="22"/>
          <w:szCs w:val="22"/>
          <w:lang w:val="en-CA"/>
        </w:rPr>
      </w:pPr>
    </w:p>
    <w:p w14:paraId="355C85F4" w14:textId="2533DEFB" w:rsidR="00476FFD" w:rsidRPr="00476FFD" w:rsidRDefault="00476FFD" w:rsidP="00476FFD">
      <w:pPr>
        <w:pStyle w:val="Default"/>
        <w:rPr>
          <w:sz w:val="22"/>
          <w:szCs w:val="22"/>
          <w:lang w:val="en-CA"/>
        </w:rPr>
      </w:pPr>
      <w:r w:rsidRPr="00476FFD">
        <w:rPr>
          <w:b/>
          <w:bCs/>
          <w:sz w:val="22"/>
          <w:szCs w:val="22"/>
          <w:lang w:val="en-CA"/>
        </w:rPr>
        <w:t>Project Description:</w:t>
      </w:r>
      <w:r w:rsidRPr="00476FFD">
        <w:rPr>
          <w:sz w:val="22"/>
          <w:szCs w:val="22"/>
          <w:lang w:val="en-CA"/>
        </w:rPr>
        <w:t xml:space="preserve"> The choice of labor characteristics data in Canada stems from its significance in understanding economic health and societal well-being. Analyzing this data can shed light on employment patterns, workforce participation rates, and challenges faced by different segments of the population. The project aims to uncover underlying trends and factors influencing labor dynamics in Canada.</w:t>
      </w:r>
    </w:p>
    <w:p w14:paraId="44D1F6A8" w14:textId="77777777" w:rsidR="005C602A" w:rsidRPr="00977605" w:rsidRDefault="005C602A" w:rsidP="00476FFD">
      <w:pPr>
        <w:pStyle w:val="Default"/>
        <w:rPr>
          <w:b/>
          <w:bCs/>
          <w:sz w:val="22"/>
          <w:szCs w:val="22"/>
          <w:lang w:val="en-CA"/>
        </w:rPr>
      </w:pPr>
    </w:p>
    <w:p w14:paraId="6F95EB14" w14:textId="46FB0577" w:rsidR="00DA624A" w:rsidRPr="00977605" w:rsidRDefault="00476FFD" w:rsidP="00DA624A">
      <w:pPr>
        <w:pStyle w:val="Default"/>
        <w:rPr>
          <w:sz w:val="22"/>
          <w:szCs w:val="22"/>
          <w:lang w:val="en-CA"/>
        </w:rPr>
      </w:pPr>
      <w:r w:rsidRPr="00476FFD">
        <w:rPr>
          <w:b/>
          <w:bCs/>
          <w:sz w:val="22"/>
          <w:szCs w:val="22"/>
          <w:lang w:val="en-CA"/>
        </w:rPr>
        <w:t>Data Source and Preparation:</w:t>
      </w:r>
      <w:r w:rsidRPr="00476FFD">
        <w:rPr>
          <w:sz w:val="22"/>
          <w:szCs w:val="22"/>
          <w:lang w:val="en-CA"/>
        </w:rPr>
        <w:t xml:space="preserve"> The data used in this analysis originates from reputable source Statistics Canada. The preparation process involved data cleaning</w:t>
      </w:r>
      <w:r w:rsidR="00010D10" w:rsidRPr="00977605">
        <w:rPr>
          <w:sz w:val="22"/>
          <w:szCs w:val="22"/>
          <w:lang w:val="en-CA"/>
        </w:rPr>
        <w:t xml:space="preserve"> and </w:t>
      </w:r>
      <w:r w:rsidRPr="00476FFD">
        <w:rPr>
          <w:sz w:val="22"/>
          <w:szCs w:val="22"/>
          <w:lang w:val="en-CA"/>
        </w:rPr>
        <w:t xml:space="preserve">transformation to ensure accuracy and consistency. </w:t>
      </w:r>
    </w:p>
    <w:p w14:paraId="4A6D35EE" w14:textId="77777777" w:rsidR="00010D10" w:rsidRPr="00977605" w:rsidRDefault="00010D10" w:rsidP="00DA624A">
      <w:pPr>
        <w:pStyle w:val="Default"/>
        <w:rPr>
          <w:sz w:val="22"/>
          <w:szCs w:val="22"/>
          <w:lang w:val="en-CA"/>
        </w:rPr>
      </w:pPr>
    </w:p>
    <w:p w14:paraId="58B21C02" w14:textId="33DBBF5B" w:rsidR="00DA624A" w:rsidRPr="00977605" w:rsidRDefault="00DA624A" w:rsidP="00DA624A">
      <w:pPr>
        <w:pStyle w:val="Default"/>
        <w:rPr>
          <w:b/>
          <w:bCs/>
          <w:sz w:val="22"/>
          <w:szCs w:val="22"/>
          <w:lang w:val="en-CA"/>
        </w:rPr>
      </w:pPr>
      <w:r w:rsidRPr="00977605">
        <w:rPr>
          <w:b/>
          <w:bCs/>
          <w:sz w:val="22"/>
          <w:szCs w:val="22"/>
          <w:lang w:val="en-CA"/>
        </w:rPr>
        <w:t>Data Cleaning Steps in Tableau Prep:</w:t>
      </w:r>
    </w:p>
    <w:p w14:paraId="43E94F7E" w14:textId="77777777" w:rsidR="00DA624A" w:rsidRPr="00977605" w:rsidRDefault="00DA624A" w:rsidP="00DA624A">
      <w:pPr>
        <w:pStyle w:val="Default"/>
        <w:rPr>
          <w:b/>
          <w:bCs/>
          <w:sz w:val="22"/>
          <w:szCs w:val="22"/>
          <w:lang w:val="en-CA"/>
        </w:rPr>
      </w:pPr>
      <w:r w:rsidRPr="00977605">
        <w:rPr>
          <w:b/>
          <w:bCs/>
          <w:sz w:val="22"/>
          <w:szCs w:val="22"/>
          <w:lang w:val="en-CA"/>
        </w:rPr>
        <w:t>Removing Punctuations and Numbers from North American Industry Classification System (NAICS) Attribute:</w:t>
      </w:r>
    </w:p>
    <w:p w14:paraId="2FE37835" w14:textId="77777777" w:rsidR="00DA624A" w:rsidRPr="00977605" w:rsidRDefault="00DA624A" w:rsidP="00DA624A">
      <w:pPr>
        <w:pStyle w:val="Default"/>
        <w:rPr>
          <w:sz w:val="22"/>
          <w:szCs w:val="22"/>
          <w:lang w:val="en-CA"/>
        </w:rPr>
      </w:pPr>
      <w:r w:rsidRPr="00977605">
        <w:rPr>
          <w:sz w:val="22"/>
          <w:szCs w:val="22"/>
          <w:lang w:val="en-CA"/>
        </w:rPr>
        <w:t>To ensure consistency and readability in the NAICS attribute, all punctuations and numerical characters were removed using Tableau Prep's cleaning tools. This step helped standardize the format of NAICS codes across the dataset.</w:t>
      </w:r>
    </w:p>
    <w:p w14:paraId="546C6720" w14:textId="77777777" w:rsidR="005C602A" w:rsidRPr="00977605" w:rsidRDefault="005C602A" w:rsidP="00DA624A">
      <w:pPr>
        <w:pStyle w:val="Default"/>
        <w:rPr>
          <w:sz w:val="22"/>
          <w:szCs w:val="22"/>
          <w:lang w:val="en-CA"/>
        </w:rPr>
      </w:pPr>
    </w:p>
    <w:p w14:paraId="6F2DFCA6" w14:textId="27B59D8B" w:rsidR="00DA624A" w:rsidRPr="00977605" w:rsidRDefault="00DA624A" w:rsidP="00DA624A">
      <w:pPr>
        <w:pStyle w:val="Default"/>
        <w:rPr>
          <w:b/>
          <w:bCs/>
          <w:sz w:val="22"/>
          <w:szCs w:val="22"/>
          <w:lang w:val="en-CA"/>
        </w:rPr>
      </w:pPr>
      <w:r w:rsidRPr="00977605">
        <w:rPr>
          <w:b/>
          <w:bCs/>
          <w:sz w:val="22"/>
          <w:szCs w:val="22"/>
          <w:lang w:val="en-CA"/>
        </w:rPr>
        <w:t xml:space="preserve">Changing Data Type of Geo Attribute: </w:t>
      </w:r>
    </w:p>
    <w:p w14:paraId="583D5DB3" w14:textId="29E801BC" w:rsidR="00DA624A" w:rsidRPr="00977605" w:rsidRDefault="00DA624A" w:rsidP="00DA624A">
      <w:pPr>
        <w:pStyle w:val="Default"/>
        <w:rPr>
          <w:sz w:val="22"/>
          <w:szCs w:val="22"/>
          <w:lang w:val="en-CA"/>
        </w:rPr>
      </w:pPr>
      <w:r w:rsidRPr="00977605">
        <w:rPr>
          <w:sz w:val="22"/>
          <w:szCs w:val="22"/>
          <w:lang w:val="en-CA"/>
        </w:rPr>
        <w:t>By changing the data type of the Geo attribute to state/region identifiers and generating longitude and latitude coordinates, the dataset was effectively prepared for geographical mapping visualization in Tableau.</w:t>
      </w:r>
    </w:p>
    <w:p w14:paraId="7194446D" w14:textId="77777777" w:rsidR="00DA624A" w:rsidRPr="00977605" w:rsidRDefault="00DA624A" w:rsidP="00DA624A">
      <w:pPr>
        <w:pStyle w:val="Default"/>
        <w:rPr>
          <w:sz w:val="22"/>
          <w:szCs w:val="22"/>
          <w:lang w:val="en-CA"/>
        </w:rPr>
      </w:pPr>
    </w:p>
    <w:p w14:paraId="4487481E" w14:textId="65685912" w:rsidR="00DA624A" w:rsidRPr="00977605" w:rsidRDefault="00DA624A" w:rsidP="00DA624A">
      <w:pPr>
        <w:pStyle w:val="Default"/>
        <w:rPr>
          <w:b/>
          <w:bCs/>
          <w:sz w:val="22"/>
          <w:szCs w:val="22"/>
          <w:lang w:val="en-CA"/>
        </w:rPr>
      </w:pPr>
      <w:r w:rsidRPr="00977605">
        <w:rPr>
          <w:b/>
          <w:bCs/>
          <w:sz w:val="22"/>
          <w:szCs w:val="22"/>
          <w:lang w:val="en-CA"/>
        </w:rPr>
        <w:t>Changing Data Type of Date Attribute:</w:t>
      </w:r>
    </w:p>
    <w:p w14:paraId="6C2D2A14" w14:textId="77777777" w:rsidR="00DA624A" w:rsidRPr="00977605" w:rsidRDefault="00DA624A" w:rsidP="00DA624A">
      <w:pPr>
        <w:pStyle w:val="Default"/>
        <w:rPr>
          <w:sz w:val="22"/>
          <w:szCs w:val="22"/>
          <w:lang w:val="en-CA"/>
        </w:rPr>
      </w:pPr>
      <w:r w:rsidRPr="00977605">
        <w:rPr>
          <w:sz w:val="22"/>
          <w:szCs w:val="22"/>
          <w:lang w:val="en-CA"/>
        </w:rPr>
        <w:t>The Date attribute's data type was modified to ensure uniformity and compatibility with subsequent analysis. This step involved converting the Date attribute to the appropriate date format using Tableau Prep's data type conversion functionality.</w:t>
      </w:r>
    </w:p>
    <w:p w14:paraId="3B1620EB" w14:textId="77777777" w:rsidR="005C602A" w:rsidRPr="00977605" w:rsidRDefault="005C602A" w:rsidP="00DA624A">
      <w:pPr>
        <w:pStyle w:val="Default"/>
        <w:rPr>
          <w:sz w:val="22"/>
          <w:szCs w:val="22"/>
          <w:lang w:val="en-CA"/>
        </w:rPr>
      </w:pPr>
    </w:p>
    <w:p w14:paraId="688C0073" w14:textId="5AF9A6B8" w:rsidR="00DA624A" w:rsidRPr="00977605" w:rsidRDefault="00DA624A" w:rsidP="00DA624A">
      <w:pPr>
        <w:pStyle w:val="Default"/>
        <w:rPr>
          <w:b/>
          <w:bCs/>
          <w:sz w:val="22"/>
          <w:szCs w:val="22"/>
          <w:lang w:val="en-CA"/>
        </w:rPr>
      </w:pPr>
      <w:r w:rsidRPr="00977605">
        <w:rPr>
          <w:b/>
          <w:bCs/>
          <w:sz w:val="22"/>
          <w:szCs w:val="22"/>
          <w:lang w:val="en-CA"/>
        </w:rPr>
        <w:t>Removing Unnecessary Attributes:</w:t>
      </w:r>
    </w:p>
    <w:p w14:paraId="5DFA3BE7" w14:textId="77777777" w:rsidR="00DA624A" w:rsidRPr="00977605" w:rsidRDefault="00DA624A" w:rsidP="00DA624A">
      <w:pPr>
        <w:pStyle w:val="Default"/>
        <w:rPr>
          <w:sz w:val="22"/>
          <w:szCs w:val="22"/>
          <w:lang w:val="en-CA"/>
        </w:rPr>
      </w:pPr>
      <w:r w:rsidRPr="00977605">
        <w:rPr>
          <w:sz w:val="22"/>
          <w:szCs w:val="22"/>
          <w:lang w:val="en-CA"/>
        </w:rPr>
        <w:t>Irrelevant or redundant attributes were identified and removed from the dataset to streamline the analysis process and reduce clutter. This step helped focus on the essential variables required for the analysis.</w:t>
      </w:r>
    </w:p>
    <w:p w14:paraId="63D8FDFC" w14:textId="77777777" w:rsidR="00DA624A" w:rsidRPr="00977605" w:rsidRDefault="00DA624A" w:rsidP="00DA624A">
      <w:pPr>
        <w:pStyle w:val="Default"/>
        <w:rPr>
          <w:sz w:val="22"/>
          <w:szCs w:val="22"/>
          <w:lang w:val="en-CA"/>
        </w:rPr>
      </w:pPr>
      <w:r w:rsidRPr="00977605">
        <w:rPr>
          <w:sz w:val="22"/>
          <w:szCs w:val="22"/>
          <w:lang w:val="en-CA"/>
        </w:rPr>
        <w:t>Pivoting Labour Force Characteristics Data with Values:</w:t>
      </w:r>
    </w:p>
    <w:p w14:paraId="16948A0F" w14:textId="77777777" w:rsidR="00DA624A" w:rsidRPr="00977605" w:rsidRDefault="00DA624A" w:rsidP="00DA624A">
      <w:pPr>
        <w:pStyle w:val="Default"/>
        <w:rPr>
          <w:sz w:val="22"/>
          <w:szCs w:val="22"/>
          <w:lang w:val="en-CA"/>
        </w:rPr>
      </w:pPr>
    </w:p>
    <w:p w14:paraId="0E3C9025" w14:textId="77777777" w:rsidR="00010D10" w:rsidRPr="00977605" w:rsidRDefault="00010D10" w:rsidP="00DA624A">
      <w:pPr>
        <w:pStyle w:val="Default"/>
        <w:rPr>
          <w:b/>
          <w:bCs/>
          <w:sz w:val="22"/>
          <w:szCs w:val="22"/>
          <w:lang w:val="en-CA"/>
        </w:rPr>
      </w:pPr>
      <w:proofErr w:type="gramStart"/>
      <w:r w:rsidRPr="00977605">
        <w:rPr>
          <w:b/>
          <w:bCs/>
          <w:sz w:val="22"/>
          <w:szCs w:val="22"/>
          <w:lang w:val="en-CA"/>
        </w:rPr>
        <w:t>Pivot:-</w:t>
      </w:r>
      <w:proofErr w:type="gramEnd"/>
    </w:p>
    <w:p w14:paraId="5B812F4C" w14:textId="2FDE6F82" w:rsidR="00DA624A" w:rsidRPr="00977605" w:rsidRDefault="00DA624A" w:rsidP="00DA624A">
      <w:pPr>
        <w:pStyle w:val="Default"/>
        <w:rPr>
          <w:sz w:val="22"/>
          <w:szCs w:val="22"/>
          <w:lang w:val="en-CA"/>
        </w:rPr>
      </w:pPr>
      <w:r w:rsidRPr="00977605">
        <w:rPr>
          <w:sz w:val="22"/>
          <w:szCs w:val="22"/>
          <w:lang w:val="en-CA"/>
        </w:rPr>
        <w:t>The Labour Force Characteristics data was pivoted to restructure the dataset and transform it</w:t>
      </w:r>
      <w:r w:rsidR="00010D10" w:rsidRPr="00977605">
        <w:rPr>
          <w:sz w:val="22"/>
          <w:szCs w:val="22"/>
          <w:lang w:val="en-CA"/>
        </w:rPr>
        <w:t>s</w:t>
      </w:r>
      <w:r w:rsidRPr="00977605">
        <w:rPr>
          <w:sz w:val="22"/>
          <w:szCs w:val="22"/>
          <w:lang w:val="en-CA"/>
        </w:rPr>
        <w:t xml:space="preserve"> format. This allowed for easier analysis and visualization of labour force attributes by consolidating multiple </w:t>
      </w:r>
      <w:r w:rsidR="00010D10" w:rsidRPr="00977605">
        <w:rPr>
          <w:sz w:val="22"/>
          <w:szCs w:val="22"/>
          <w:lang w:val="en-CA"/>
        </w:rPr>
        <w:t>rows</w:t>
      </w:r>
      <w:r w:rsidRPr="00977605">
        <w:rPr>
          <w:sz w:val="22"/>
          <w:szCs w:val="22"/>
          <w:lang w:val="en-CA"/>
        </w:rPr>
        <w:t xml:space="preserve"> into </w:t>
      </w:r>
      <w:r w:rsidR="00010D10" w:rsidRPr="00977605">
        <w:rPr>
          <w:sz w:val="22"/>
          <w:szCs w:val="22"/>
          <w:lang w:val="en-CA"/>
        </w:rPr>
        <w:t>columns</w:t>
      </w:r>
      <w:r w:rsidRPr="00977605">
        <w:rPr>
          <w:sz w:val="22"/>
          <w:szCs w:val="22"/>
          <w:lang w:val="en-CA"/>
        </w:rPr>
        <w:t>.</w:t>
      </w:r>
      <w:r w:rsidR="00010D10" w:rsidRPr="00977605">
        <w:rPr>
          <w:sz w:val="22"/>
          <w:szCs w:val="22"/>
          <w:lang w:val="en-CA"/>
        </w:rPr>
        <w:t xml:space="preserve"> Labour force characteristics like employment, unemployment, part-time employment, full time employment </w:t>
      </w:r>
      <w:proofErr w:type="spellStart"/>
      <w:r w:rsidR="00010D10" w:rsidRPr="00977605">
        <w:rPr>
          <w:sz w:val="22"/>
          <w:szCs w:val="22"/>
          <w:lang w:val="en-CA"/>
        </w:rPr>
        <w:t>etc</w:t>
      </w:r>
      <w:proofErr w:type="spellEnd"/>
      <w:r w:rsidR="00010D10" w:rsidRPr="00977605">
        <w:rPr>
          <w:sz w:val="22"/>
          <w:szCs w:val="22"/>
          <w:lang w:val="en-CA"/>
        </w:rPr>
        <w:t xml:space="preserve"> were in rows I pivoted that against values.</w:t>
      </w:r>
    </w:p>
    <w:p w14:paraId="79460544" w14:textId="77777777" w:rsidR="005C602A" w:rsidRPr="00977605" w:rsidRDefault="005C602A" w:rsidP="00DA624A">
      <w:pPr>
        <w:pStyle w:val="Default"/>
        <w:rPr>
          <w:sz w:val="22"/>
          <w:szCs w:val="22"/>
          <w:lang w:val="en-CA"/>
        </w:rPr>
      </w:pPr>
    </w:p>
    <w:p w14:paraId="51EC5F7B" w14:textId="012B5E56" w:rsidR="00DA624A" w:rsidRPr="00977605" w:rsidRDefault="00DA624A" w:rsidP="00DA624A">
      <w:pPr>
        <w:pStyle w:val="Default"/>
        <w:rPr>
          <w:b/>
          <w:bCs/>
          <w:sz w:val="22"/>
          <w:szCs w:val="22"/>
          <w:lang w:val="en-CA"/>
        </w:rPr>
      </w:pPr>
      <w:r w:rsidRPr="00977605">
        <w:rPr>
          <w:b/>
          <w:bCs/>
          <w:sz w:val="22"/>
          <w:szCs w:val="22"/>
          <w:lang w:val="en-CA"/>
        </w:rPr>
        <w:t>Joining Two Tables: Labour Characteristics and Education Attainment:</w:t>
      </w:r>
    </w:p>
    <w:p w14:paraId="7417D9C2" w14:textId="77777777" w:rsidR="00DA624A" w:rsidRPr="00977605" w:rsidRDefault="00DA624A" w:rsidP="00DA624A">
      <w:pPr>
        <w:pStyle w:val="Default"/>
        <w:rPr>
          <w:sz w:val="22"/>
          <w:szCs w:val="22"/>
          <w:lang w:val="en-CA"/>
        </w:rPr>
      </w:pPr>
      <w:r w:rsidRPr="00977605">
        <w:rPr>
          <w:sz w:val="22"/>
          <w:szCs w:val="22"/>
          <w:lang w:val="en-CA"/>
        </w:rPr>
        <w:t>Data from two separate tables, one containing labour characteristics and the other education attainment information, were joined using Tableau Prep. This integration facilitated comprehensive analysis by combining relevant attributes from both datasets.</w:t>
      </w:r>
    </w:p>
    <w:p w14:paraId="5691E40C" w14:textId="5209CCC7" w:rsidR="00DA624A" w:rsidRPr="00476FFD" w:rsidRDefault="00DA624A" w:rsidP="00DA624A">
      <w:pPr>
        <w:pStyle w:val="Default"/>
        <w:rPr>
          <w:sz w:val="22"/>
          <w:szCs w:val="22"/>
          <w:lang w:val="en-CA"/>
        </w:rPr>
      </w:pPr>
      <w:r w:rsidRPr="00977605">
        <w:rPr>
          <w:sz w:val="22"/>
          <w:szCs w:val="22"/>
          <w:lang w:val="en-CA"/>
        </w:rPr>
        <w:t>By implementing these data cleaning steps in Tableau Prep, the dataset was prepared for analysis, ensuring data accuracy, consistency, and suitability for further exploration and visualization in Tableau Desktop.</w:t>
      </w:r>
    </w:p>
    <w:p w14:paraId="6FED9D28" w14:textId="77777777" w:rsidR="00874E53" w:rsidRPr="00977605" w:rsidRDefault="00874E53" w:rsidP="00476FFD">
      <w:pPr>
        <w:pStyle w:val="Default"/>
        <w:rPr>
          <w:b/>
          <w:bCs/>
          <w:sz w:val="22"/>
          <w:szCs w:val="22"/>
          <w:lang w:val="en-CA"/>
        </w:rPr>
      </w:pPr>
    </w:p>
    <w:p w14:paraId="3DE9AEC8" w14:textId="549718E6" w:rsidR="00476FFD" w:rsidRPr="00977605" w:rsidRDefault="00476FFD" w:rsidP="00476FFD">
      <w:pPr>
        <w:pStyle w:val="Default"/>
        <w:rPr>
          <w:sz w:val="22"/>
          <w:szCs w:val="22"/>
          <w:lang w:val="en-CA"/>
        </w:rPr>
      </w:pPr>
      <w:r w:rsidRPr="00476FFD">
        <w:rPr>
          <w:b/>
          <w:bCs/>
          <w:sz w:val="22"/>
          <w:szCs w:val="22"/>
          <w:lang w:val="en-CA"/>
        </w:rPr>
        <w:t>Visualizations and Analysis:</w:t>
      </w:r>
      <w:r w:rsidRPr="00476FFD">
        <w:rPr>
          <w:sz w:val="22"/>
          <w:szCs w:val="22"/>
          <w:lang w:val="en-CA"/>
        </w:rPr>
        <w:t xml:space="preserve"> The project utilizes various Tableau visualizations to present key findings and insights. Visualizations include line charts showing employment and unemployment trends over time, stacked bar charts illustrating workforce composition by demographics and industries, and geographical maps depicting labor market disparities across regions. Analysis reveals notable disparities in employment rates among different demographic groups and regions, as well as shifts in workforce composition over time. </w:t>
      </w:r>
    </w:p>
    <w:p w14:paraId="69D06251" w14:textId="77777777" w:rsidR="0045633C" w:rsidRPr="00977605" w:rsidRDefault="0045633C" w:rsidP="00476FFD">
      <w:pPr>
        <w:pStyle w:val="Default"/>
        <w:rPr>
          <w:sz w:val="22"/>
          <w:szCs w:val="22"/>
          <w:lang w:val="en-CA"/>
        </w:rPr>
      </w:pPr>
    </w:p>
    <w:p w14:paraId="64A3D174" w14:textId="7C1FF087" w:rsidR="0045633C" w:rsidRPr="00977605" w:rsidRDefault="0045633C" w:rsidP="00476FFD">
      <w:pPr>
        <w:pStyle w:val="Default"/>
        <w:rPr>
          <w:sz w:val="22"/>
          <w:szCs w:val="22"/>
          <w:lang w:val="en-CA"/>
        </w:rPr>
      </w:pPr>
      <w:r w:rsidRPr="00977605">
        <w:rPr>
          <w:sz w:val="22"/>
          <w:szCs w:val="22"/>
          <w:lang w:val="en-CA"/>
        </w:rPr>
        <w:t>Screenshots for worksheets</w:t>
      </w:r>
      <w:r w:rsidR="00010D10" w:rsidRPr="00977605">
        <w:rPr>
          <w:sz w:val="22"/>
          <w:szCs w:val="22"/>
          <w:lang w:val="en-CA"/>
        </w:rPr>
        <w:t xml:space="preserve"> is as </w:t>
      </w:r>
      <w:proofErr w:type="gramStart"/>
      <w:r w:rsidR="00010D10" w:rsidRPr="00977605">
        <w:rPr>
          <w:sz w:val="22"/>
          <w:szCs w:val="22"/>
          <w:lang w:val="en-CA"/>
        </w:rPr>
        <w:t>follows</w:t>
      </w:r>
      <w:r w:rsidRPr="00977605">
        <w:rPr>
          <w:sz w:val="22"/>
          <w:szCs w:val="22"/>
          <w:lang w:val="en-CA"/>
        </w:rPr>
        <w:t>:-</w:t>
      </w:r>
      <w:proofErr w:type="gramEnd"/>
    </w:p>
    <w:p w14:paraId="1421DB3E" w14:textId="77777777" w:rsidR="00C801FD" w:rsidRPr="00977605" w:rsidRDefault="00C801FD" w:rsidP="00476FFD">
      <w:pPr>
        <w:pStyle w:val="Default"/>
        <w:rPr>
          <w:sz w:val="22"/>
          <w:szCs w:val="22"/>
          <w:lang w:val="en-CA"/>
        </w:rPr>
      </w:pPr>
    </w:p>
    <w:p w14:paraId="1ED5B3D4" w14:textId="5DB216CF" w:rsidR="00874E53" w:rsidRPr="00977605" w:rsidRDefault="00C801FD" w:rsidP="00476FFD">
      <w:pPr>
        <w:pStyle w:val="Default"/>
        <w:rPr>
          <w:sz w:val="22"/>
          <w:szCs w:val="22"/>
          <w:lang w:val="en-CA"/>
        </w:rPr>
      </w:pPr>
      <w:r w:rsidRPr="00977605">
        <w:rPr>
          <w:noProof/>
          <w:sz w:val="22"/>
          <w:szCs w:val="22"/>
          <w:lang w:val="en-CA"/>
        </w:rPr>
        <w:drawing>
          <wp:inline distT="0" distB="0" distL="0" distR="0" wp14:anchorId="1C69B464" wp14:editId="5032E746">
            <wp:extent cx="7154545" cy="3314700"/>
            <wp:effectExtent l="0" t="0" r="0" b="0"/>
            <wp:docPr id="1170613324" name="Picture 2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13324" name="Picture 22" descr="A graph showing different colore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4545" cy="3314700"/>
                    </a:xfrm>
                    <a:prstGeom prst="rect">
                      <a:avLst/>
                    </a:prstGeom>
                  </pic:spPr>
                </pic:pic>
              </a:graphicData>
            </a:graphic>
          </wp:inline>
        </w:drawing>
      </w:r>
    </w:p>
    <w:p w14:paraId="35192268" w14:textId="77777777" w:rsidR="00C36212" w:rsidRPr="00977605" w:rsidRDefault="00C36212" w:rsidP="00476FFD">
      <w:pPr>
        <w:pStyle w:val="Default"/>
        <w:rPr>
          <w:sz w:val="22"/>
          <w:szCs w:val="22"/>
          <w:lang w:val="en-CA"/>
        </w:rPr>
      </w:pPr>
    </w:p>
    <w:p w14:paraId="6A778E59" w14:textId="10160672" w:rsidR="00C801FD" w:rsidRPr="00977605" w:rsidRDefault="00C801FD" w:rsidP="00476FFD">
      <w:pPr>
        <w:pStyle w:val="Default"/>
        <w:rPr>
          <w:sz w:val="22"/>
          <w:szCs w:val="22"/>
          <w:lang w:val="en-CA"/>
        </w:rPr>
      </w:pPr>
      <w:r w:rsidRPr="00977605">
        <w:rPr>
          <w:noProof/>
          <w:sz w:val="22"/>
          <w:szCs w:val="22"/>
          <w:lang w:val="en-CA"/>
        </w:rPr>
        <w:lastRenderedPageBreak/>
        <w:drawing>
          <wp:inline distT="0" distB="0" distL="0" distR="0" wp14:anchorId="3801EF8C" wp14:editId="4E23D86F">
            <wp:extent cx="7154545" cy="3022600"/>
            <wp:effectExtent l="0" t="0" r="0" b="0"/>
            <wp:docPr id="1535305492" name="Picture 23"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05492" name="Picture 23" descr="A graph showing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54545" cy="3022600"/>
                    </a:xfrm>
                    <a:prstGeom prst="rect">
                      <a:avLst/>
                    </a:prstGeom>
                  </pic:spPr>
                </pic:pic>
              </a:graphicData>
            </a:graphic>
          </wp:inline>
        </w:drawing>
      </w:r>
    </w:p>
    <w:p w14:paraId="4B133B90" w14:textId="244F5941" w:rsidR="00C36212" w:rsidRPr="00977605" w:rsidRDefault="00C36212" w:rsidP="00476FFD">
      <w:pPr>
        <w:pStyle w:val="Default"/>
        <w:rPr>
          <w:sz w:val="22"/>
          <w:szCs w:val="22"/>
          <w:lang w:val="en-CA"/>
        </w:rPr>
      </w:pPr>
    </w:p>
    <w:p w14:paraId="25AE09FD" w14:textId="77777777" w:rsidR="00C36212" w:rsidRPr="00977605" w:rsidRDefault="00C36212" w:rsidP="00476FFD">
      <w:pPr>
        <w:pStyle w:val="Default"/>
        <w:rPr>
          <w:sz w:val="22"/>
          <w:szCs w:val="22"/>
          <w:lang w:val="en-CA"/>
        </w:rPr>
      </w:pPr>
    </w:p>
    <w:p w14:paraId="49981BD1" w14:textId="6D4B71A0" w:rsidR="00C36212" w:rsidRPr="00977605" w:rsidRDefault="00C801FD" w:rsidP="00476FFD">
      <w:pPr>
        <w:pStyle w:val="Default"/>
        <w:rPr>
          <w:sz w:val="22"/>
          <w:szCs w:val="22"/>
          <w:lang w:val="en-CA"/>
        </w:rPr>
      </w:pPr>
      <w:r w:rsidRPr="00977605">
        <w:rPr>
          <w:noProof/>
          <w:sz w:val="22"/>
          <w:szCs w:val="22"/>
          <w:lang w:val="en-CA"/>
        </w:rPr>
        <w:drawing>
          <wp:inline distT="0" distB="0" distL="0" distR="0" wp14:anchorId="0252FB6B" wp14:editId="738FD30D">
            <wp:extent cx="7154545" cy="4140200"/>
            <wp:effectExtent l="0" t="0" r="0" b="0"/>
            <wp:docPr id="421033000" name="Picture 24"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33000" name="Picture 24" descr="A map of the united stat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54545" cy="4140200"/>
                    </a:xfrm>
                    <a:prstGeom prst="rect">
                      <a:avLst/>
                    </a:prstGeom>
                  </pic:spPr>
                </pic:pic>
              </a:graphicData>
            </a:graphic>
          </wp:inline>
        </w:drawing>
      </w:r>
    </w:p>
    <w:p w14:paraId="1D27D524" w14:textId="77777777" w:rsidR="00C801FD" w:rsidRPr="00977605" w:rsidRDefault="00C801FD" w:rsidP="00476FFD">
      <w:pPr>
        <w:pStyle w:val="Default"/>
        <w:rPr>
          <w:sz w:val="22"/>
          <w:szCs w:val="22"/>
          <w:lang w:val="en-CA"/>
        </w:rPr>
      </w:pPr>
    </w:p>
    <w:p w14:paraId="68C3310D" w14:textId="11E7A50F" w:rsidR="00C801FD" w:rsidRPr="00977605" w:rsidRDefault="00C801FD" w:rsidP="00476FFD">
      <w:pPr>
        <w:pStyle w:val="Default"/>
        <w:rPr>
          <w:sz w:val="22"/>
          <w:szCs w:val="22"/>
          <w:lang w:val="en-CA"/>
        </w:rPr>
      </w:pPr>
      <w:r w:rsidRPr="00977605">
        <w:rPr>
          <w:noProof/>
          <w:sz w:val="22"/>
          <w:szCs w:val="22"/>
          <w:lang w:val="en-CA"/>
        </w:rPr>
        <w:lastRenderedPageBreak/>
        <w:drawing>
          <wp:inline distT="0" distB="0" distL="0" distR="0" wp14:anchorId="7EB3EB57" wp14:editId="6460E075">
            <wp:extent cx="7154545" cy="3860800"/>
            <wp:effectExtent l="0" t="0" r="0" b="0"/>
            <wp:docPr id="630385443" name="Picture 25" descr="A map of canada with different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85443" name="Picture 25" descr="A map of canada with different stat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54545" cy="3860800"/>
                    </a:xfrm>
                    <a:prstGeom prst="rect">
                      <a:avLst/>
                    </a:prstGeom>
                  </pic:spPr>
                </pic:pic>
              </a:graphicData>
            </a:graphic>
          </wp:inline>
        </w:drawing>
      </w:r>
    </w:p>
    <w:p w14:paraId="64F083DF" w14:textId="77777777" w:rsidR="00C36212" w:rsidRPr="00977605" w:rsidRDefault="00C36212" w:rsidP="00476FFD">
      <w:pPr>
        <w:pStyle w:val="Default"/>
        <w:rPr>
          <w:sz w:val="22"/>
          <w:szCs w:val="22"/>
          <w:lang w:val="en-CA"/>
        </w:rPr>
      </w:pPr>
    </w:p>
    <w:p w14:paraId="6A316E61" w14:textId="1A5D010E" w:rsidR="00C36212" w:rsidRPr="00977605" w:rsidRDefault="00C801FD" w:rsidP="00476FFD">
      <w:pPr>
        <w:pStyle w:val="Default"/>
        <w:rPr>
          <w:sz w:val="22"/>
          <w:szCs w:val="22"/>
          <w:lang w:val="en-CA"/>
        </w:rPr>
      </w:pPr>
      <w:r w:rsidRPr="00977605">
        <w:rPr>
          <w:noProof/>
          <w:sz w:val="22"/>
          <w:szCs w:val="22"/>
          <w:lang w:val="en-CA"/>
        </w:rPr>
        <w:drawing>
          <wp:inline distT="0" distB="0" distL="0" distR="0" wp14:anchorId="7CFE2523" wp14:editId="5C633123">
            <wp:extent cx="7154545" cy="4051300"/>
            <wp:effectExtent l="0" t="0" r="0" b="0"/>
            <wp:docPr id="1349140546" name="Picture 26" descr="A graph showing the number of emplo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40546" name="Picture 26" descr="A graph showing the number of employ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54545" cy="4051300"/>
                    </a:xfrm>
                    <a:prstGeom prst="rect">
                      <a:avLst/>
                    </a:prstGeom>
                  </pic:spPr>
                </pic:pic>
              </a:graphicData>
            </a:graphic>
          </wp:inline>
        </w:drawing>
      </w:r>
    </w:p>
    <w:p w14:paraId="35A621EA" w14:textId="77777777" w:rsidR="00A30186" w:rsidRPr="00977605" w:rsidRDefault="00A30186" w:rsidP="00476FFD">
      <w:pPr>
        <w:pStyle w:val="Default"/>
        <w:rPr>
          <w:sz w:val="22"/>
          <w:szCs w:val="22"/>
          <w:lang w:val="en-CA"/>
        </w:rPr>
      </w:pPr>
    </w:p>
    <w:p w14:paraId="7E0E46BD" w14:textId="58E0A8CA" w:rsidR="00A30186" w:rsidRPr="00977605" w:rsidRDefault="00A30186" w:rsidP="00476FFD">
      <w:pPr>
        <w:pStyle w:val="Default"/>
        <w:rPr>
          <w:sz w:val="22"/>
          <w:szCs w:val="22"/>
          <w:lang w:val="en-CA"/>
        </w:rPr>
      </w:pPr>
      <w:r w:rsidRPr="00977605">
        <w:rPr>
          <w:noProof/>
          <w:sz w:val="22"/>
          <w:szCs w:val="22"/>
          <w:lang w:val="en-CA"/>
        </w:rPr>
        <w:lastRenderedPageBreak/>
        <w:drawing>
          <wp:inline distT="0" distB="0" distL="0" distR="0" wp14:anchorId="3DB82D24" wp14:editId="6DF247BB">
            <wp:extent cx="7154545" cy="3176905"/>
            <wp:effectExtent l="0" t="0" r="0" b="0"/>
            <wp:docPr id="719944709" name="Picture 27"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44709" name="Picture 27" descr="A screen shot of a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54545" cy="3176905"/>
                    </a:xfrm>
                    <a:prstGeom prst="rect">
                      <a:avLst/>
                    </a:prstGeom>
                  </pic:spPr>
                </pic:pic>
              </a:graphicData>
            </a:graphic>
          </wp:inline>
        </w:drawing>
      </w:r>
    </w:p>
    <w:p w14:paraId="36F2C662" w14:textId="77777777" w:rsidR="00A30186" w:rsidRPr="00977605" w:rsidRDefault="00A30186" w:rsidP="00476FFD">
      <w:pPr>
        <w:pStyle w:val="Default"/>
        <w:rPr>
          <w:sz w:val="22"/>
          <w:szCs w:val="22"/>
          <w:lang w:val="en-CA"/>
        </w:rPr>
      </w:pPr>
    </w:p>
    <w:p w14:paraId="257C7003" w14:textId="77777777" w:rsidR="00A30186" w:rsidRPr="00977605" w:rsidRDefault="00A30186" w:rsidP="00476FFD">
      <w:pPr>
        <w:pStyle w:val="Default"/>
        <w:rPr>
          <w:sz w:val="22"/>
          <w:szCs w:val="22"/>
          <w:lang w:val="en-CA"/>
        </w:rPr>
      </w:pPr>
    </w:p>
    <w:p w14:paraId="18EE3B5E" w14:textId="77777777" w:rsidR="00A30186" w:rsidRPr="00977605" w:rsidRDefault="00A30186" w:rsidP="00476FFD">
      <w:pPr>
        <w:pStyle w:val="Default"/>
        <w:rPr>
          <w:sz w:val="22"/>
          <w:szCs w:val="22"/>
          <w:lang w:val="en-CA"/>
        </w:rPr>
      </w:pPr>
    </w:p>
    <w:p w14:paraId="5A0E858D" w14:textId="5EC9140A" w:rsidR="00C36212" w:rsidRPr="00977605" w:rsidRDefault="00C36212" w:rsidP="00476FFD">
      <w:pPr>
        <w:pStyle w:val="Default"/>
        <w:rPr>
          <w:sz w:val="22"/>
          <w:szCs w:val="22"/>
          <w:lang w:val="en-CA"/>
        </w:rPr>
      </w:pPr>
    </w:p>
    <w:p w14:paraId="6C4DAD3B" w14:textId="77777777" w:rsidR="00C36212" w:rsidRPr="00977605" w:rsidRDefault="00C36212" w:rsidP="00476FFD">
      <w:pPr>
        <w:pStyle w:val="Default"/>
        <w:rPr>
          <w:sz w:val="22"/>
          <w:szCs w:val="22"/>
          <w:lang w:val="en-CA"/>
        </w:rPr>
      </w:pPr>
    </w:p>
    <w:p w14:paraId="203C2270" w14:textId="67149FD8" w:rsidR="00C36212" w:rsidRPr="00977605" w:rsidRDefault="00C36212" w:rsidP="00476FFD">
      <w:pPr>
        <w:pStyle w:val="Default"/>
        <w:rPr>
          <w:sz w:val="22"/>
          <w:szCs w:val="22"/>
          <w:lang w:val="en-CA"/>
        </w:rPr>
      </w:pPr>
      <w:r w:rsidRPr="00977605">
        <w:rPr>
          <w:noProof/>
          <w:sz w:val="22"/>
          <w:szCs w:val="22"/>
          <w:lang w:val="en-CA"/>
        </w:rPr>
        <w:drawing>
          <wp:inline distT="0" distB="0" distL="0" distR="0" wp14:anchorId="1D44FE02" wp14:editId="67C0843F">
            <wp:extent cx="7154545" cy="3467100"/>
            <wp:effectExtent l="0" t="0" r="0" b="0"/>
            <wp:docPr id="1549183619"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83619" name="Picture 6"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54545" cy="3467100"/>
                    </a:xfrm>
                    <a:prstGeom prst="rect">
                      <a:avLst/>
                    </a:prstGeom>
                  </pic:spPr>
                </pic:pic>
              </a:graphicData>
            </a:graphic>
          </wp:inline>
        </w:drawing>
      </w:r>
    </w:p>
    <w:p w14:paraId="3DA9C447" w14:textId="6D0EF071" w:rsidR="00B177D0" w:rsidRPr="00977605" w:rsidRDefault="00B177D0" w:rsidP="00476FFD">
      <w:pPr>
        <w:pStyle w:val="Default"/>
        <w:rPr>
          <w:sz w:val="22"/>
          <w:szCs w:val="22"/>
          <w:lang w:val="en-CA"/>
        </w:rPr>
      </w:pPr>
      <w:r w:rsidRPr="00977605">
        <w:rPr>
          <w:noProof/>
          <w:sz w:val="22"/>
          <w:szCs w:val="22"/>
          <w:lang w:val="en-CA"/>
        </w:rPr>
        <w:lastRenderedPageBreak/>
        <w:drawing>
          <wp:inline distT="0" distB="0" distL="0" distR="0" wp14:anchorId="712B0B3F" wp14:editId="18605082">
            <wp:extent cx="7154545" cy="4343400"/>
            <wp:effectExtent l="0" t="0" r="0" b="0"/>
            <wp:docPr id="1325254479"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4479" name="Picture 8" descr="A screen 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154545" cy="4343400"/>
                    </a:xfrm>
                    <a:prstGeom prst="rect">
                      <a:avLst/>
                    </a:prstGeom>
                  </pic:spPr>
                </pic:pic>
              </a:graphicData>
            </a:graphic>
          </wp:inline>
        </w:drawing>
      </w:r>
    </w:p>
    <w:p w14:paraId="0D0E285E" w14:textId="67A30CF9" w:rsidR="00B177D0" w:rsidRPr="00977605" w:rsidRDefault="00B177D0" w:rsidP="00476FFD">
      <w:pPr>
        <w:pStyle w:val="Default"/>
        <w:rPr>
          <w:sz w:val="22"/>
          <w:szCs w:val="22"/>
          <w:lang w:val="en-CA"/>
        </w:rPr>
      </w:pPr>
    </w:p>
    <w:p w14:paraId="79ABCC2B" w14:textId="58EA1454" w:rsidR="00B177D0" w:rsidRPr="00977605" w:rsidRDefault="00D21D43" w:rsidP="00476FFD">
      <w:pPr>
        <w:pStyle w:val="Default"/>
        <w:rPr>
          <w:sz w:val="22"/>
          <w:szCs w:val="22"/>
          <w:lang w:val="en-CA"/>
        </w:rPr>
      </w:pPr>
      <w:r w:rsidRPr="00977605">
        <w:rPr>
          <w:noProof/>
          <w:sz w:val="22"/>
          <w:szCs w:val="22"/>
          <w:lang w:val="en-CA"/>
        </w:rPr>
        <w:drawing>
          <wp:inline distT="0" distB="0" distL="0" distR="0" wp14:anchorId="271ACA76" wp14:editId="2FEA57D9">
            <wp:extent cx="7154545" cy="3588385"/>
            <wp:effectExtent l="0" t="0" r="0" b="5715"/>
            <wp:docPr id="1914225394" name="Picture 10" descr="A graph of a number of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25394" name="Picture 10" descr="A graph of a number of different colored numbe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7154545" cy="3588385"/>
                    </a:xfrm>
                    <a:prstGeom prst="rect">
                      <a:avLst/>
                    </a:prstGeom>
                  </pic:spPr>
                </pic:pic>
              </a:graphicData>
            </a:graphic>
          </wp:inline>
        </w:drawing>
      </w:r>
    </w:p>
    <w:p w14:paraId="3C2902B3" w14:textId="420E182D" w:rsidR="00D21D43" w:rsidRPr="00977605" w:rsidRDefault="00D21D43" w:rsidP="00476FFD">
      <w:pPr>
        <w:pStyle w:val="Default"/>
        <w:rPr>
          <w:sz w:val="22"/>
          <w:szCs w:val="22"/>
          <w:lang w:val="en-CA"/>
        </w:rPr>
      </w:pPr>
      <w:r w:rsidRPr="00977605">
        <w:rPr>
          <w:noProof/>
          <w:sz w:val="22"/>
          <w:szCs w:val="22"/>
          <w:lang w:val="en-CA"/>
        </w:rPr>
        <w:lastRenderedPageBreak/>
        <w:drawing>
          <wp:inline distT="0" distB="0" distL="0" distR="0" wp14:anchorId="31C24CAB" wp14:editId="5A2B9302">
            <wp:extent cx="7154545" cy="3686810"/>
            <wp:effectExtent l="0" t="0" r="0" b="0"/>
            <wp:docPr id="979280671" name="Picture 13" descr="A graph of percentag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0671" name="Picture 13" descr="A graph of percentage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54545" cy="3686810"/>
                    </a:xfrm>
                    <a:prstGeom prst="rect">
                      <a:avLst/>
                    </a:prstGeom>
                  </pic:spPr>
                </pic:pic>
              </a:graphicData>
            </a:graphic>
          </wp:inline>
        </w:drawing>
      </w:r>
    </w:p>
    <w:p w14:paraId="041DB0D8" w14:textId="77777777" w:rsidR="00D21D43" w:rsidRPr="00977605" w:rsidRDefault="00D21D43" w:rsidP="00476FFD">
      <w:pPr>
        <w:pStyle w:val="Default"/>
        <w:rPr>
          <w:sz w:val="22"/>
          <w:szCs w:val="22"/>
          <w:lang w:val="en-CA"/>
        </w:rPr>
      </w:pPr>
    </w:p>
    <w:p w14:paraId="21EAEBDD" w14:textId="3016B6E0" w:rsidR="00D21D43" w:rsidRPr="00977605" w:rsidRDefault="00D21D43" w:rsidP="00476FFD">
      <w:pPr>
        <w:pStyle w:val="Default"/>
        <w:rPr>
          <w:sz w:val="22"/>
          <w:szCs w:val="22"/>
          <w:lang w:val="en-CA"/>
        </w:rPr>
      </w:pPr>
      <w:r w:rsidRPr="00977605">
        <w:rPr>
          <w:noProof/>
          <w:sz w:val="22"/>
          <w:szCs w:val="22"/>
          <w:lang w:val="en-CA"/>
        </w:rPr>
        <w:drawing>
          <wp:inline distT="0" distB="0" distL="0" distR="0" wp14:anchorId="72727AC0" wp14:editId="0368628A">
            <wp:extent cx="7154545" cy="4140200"/>
            <wp:effectExtent l="0" t="0" r="0" b="0"/>
            <wp:docPr id="1960036247" name="Picture 12" descr="A map of the united states with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36247" name="Picture 12" descr="A map of the united states with percentage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54545" cy="4140200"/>
                    </a:xfrm>
                    <a:prstGeom prst="rect">
                      <a:avLst/>
                    </a:prstGeom>
                  </pic:spPr>
                </pic:pic>
              </a:graphicData>
            </a:graphic>
          </wp:inline>
        </w:drawing>
      </w:r>
    </w:p>
    <w:p w14:paraId="7186673C" w14:textId="77777777" w:rsidR="00D21D43" w:rsidRPr="00977605" w:rsidRDefault="00D21D43" w:rsidP="00476FFD">
      <w:pPr>
        <w:pStyle w:val="Default"/>
        <w:rPr>
          <w:sz w:val="22"/>
          <w:szCs w:val="22"/>
          <w:lang w:val="en-CA"/>
        </w:rPr>
      </w:pPr>
    </w:p>
    <w:p w14:paraId="10C1A720" w14:textId="77777777" w:rsidR="00010D10" w:rsidRPr="00977605" w:rsidRDefault="00D21D43" w:rsidP="00010D10">
      <w:pPr>
        <w:pStyle w:val="Default"/>
        <w:rPr>
          <w:sz w:val="22"/>
          <w:szCs w:val="22"/>
        </w:rPr>
      </w:pPr>
      <w:r w:rsidRPr="00977605">
        <w:rPr>
          <w:noProof/>
          <w:sz w:val="22"/>
          <w:szCs w:val="22"/>
          <w:lang w:val="en-CA"/>
        </w:rPr>
        <w:lastRenderedPageBreak/>
        <w:drawing>
          <wp:inline distT="0" distB="0" distL="0" distR="0" wp14:anchorId="44D6F8F2" wp14:editId="7F234B88">
            <wp:extent cx="7154545" cy="3276600"/>
            <wp:effectExtent l="0" t="0" r="0" b="0"/>
            <wp:docPr id="248921637" name="Picture 14" descr="A map of the united states with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21637" name="Picture 14" descr="A map of the united states with percent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154545" cy="3276600"/>
                    </a:xfrm>
                    <a:prstGeom prst="rect">
                      <a:avLst/>
                    </a:prstGeom>
                  </pic:spPr>
                </pic:pic>
              </a:graphicData>
            </a:graphic>
          </wp:inline>
        </w:drawing>
      </w:r>
    </w:p>
    <w:p w14:paraId="33853E52" w14:textId="23AF2240" w:rsidR="0045633C" w:rsidRDefault="0045633C" w:rsidP="00010D10">
      <w:pPr>
        <w:pStyle w:val="Default"/>
        <w:rPr>
          <w:b/>
          <w:bCs/>
          <w:sz w:val="22"/>
          <w:szCs w:val="22"/>
        </w:rPr>
      </w:pPr>
      <w:r w:rsidRPr="0086279F">
        <w:rPr>
          <w:b/>
          <w:bCs/>
          <w:sz w:val="22"/>
          <w:szCs w:val="22"/>
        </w:rPr>
        <w:t xml:space="preserve">Screenshots for Dashboards is as </w:t>
      </w:r>
      <w:proofErr w:type="gramStart"/>
      <w:r w:rsidRPr="0086279F">
        <w:rPr>
          <w:b/>
          <w:bCs/>
          <w:sz w:val="22"/>
          <w:szCs w:val="22"/>
        </w:rPr>
        <w:t>follows:-</w:t>
      </w:r>
      <w:proofErr w:type="gramEnd"/>
    </w:p>
    <w:p w14:paraId="72FD9FD4" w14:textId="77777777" w:rsidR="0086279F" w:rsidRPr="0086279F" w:rsidRDefault="0086279F" w:rsidP="00010D10">
      <w:pPr>
        <w:pStyle w:val="Default"/>
        <w:rPr>
          <w:b/>
          <w:bCs/>
          <w:noProof/>
          <w:sz w:val="22"/>
          <w:szCs w:val="22"/>
          <w:lang w:val="en-CA"/>
        </w:rPr>
      </w:pPr>
    </w:p>
    <w:p w14:paraId="38BB3F0D" w14:textId="199F1A1E" w:rsidR="0045633C" w:rsidRPr="0086279F" w:rsidRDefault="0045633C" w:rsidP="00987A6F">
      <w:pPr>
        <w:rPr>
          <w:rFonts w:ascii="Calibri" w:hAnsi="Calibri" w:cs="Calibri"/>
          <w:b/>
          <w:bCs/>
          <w:sz w:val="22"/>
          <w:szCs w:val="22"/>
        </w:rPr>
      </w:pPr>
      <w:r w:rsidRPr="0086279F">
        <w:rPr>
          <w:rFonts w:ascii="Calibri" w:hAnsi="Calibri" w:cs="Calibri"/>
          <w:b/>
          <w:bCs/>
          <w:sz w:val="22"/>
          <w:szCs w:val="22"/>
        </w:rPr>
        <w:t xml:space="preserve">Employment/Unemployment Rate </w:t>
      </w:r>
      <w:proofErr w:type="gramStart"/>
      <w:r w:rsidRPr="0086279F">
        <w:rPr>
          <w:rFonts w:ascii="Calibri" w:hAnsi="Calibri" w:cs="Calibri"/>
          <w:b/>
          <w:bCs/>
          <w:sz w:val="22"/>
          <w:szCs w:val="22"/>
        </w:rPr>
        <w:t>Dashboard:-</w:t>
      </w:r>
      <w:proofErr w:type="gramEnd"/>
    </w:p>
    <w:p w14:paraId="197B766F" w14:textId="14D71F5A" w:rsidR="000070B9" w:rsidRPr="00977605" w:rsidRDefault="00987A6F" w:rsidP="00476FFD">
      <w:pPr>
        <w:pStyle w:val="Default"/>
        <w:rPr>
          <w:sz w:val="22"/>
          <w:szCs w:val="22"/>
          <w:lang w:val="en-CA"/>
        </w:rPr>
      </w:pPr>
      <w:r w:rsidRPr="00977605">
        <w:rPr>
          <w:color w:val="auto"/>
          <w:kern w:val="2"/>
          <w:sz w:val="22"/>
          <w:szCs w:val="22"/>
          <w:lang w:val="en-CA"/>
        </w:rPr>
        <w:t>This dashboard presents a comprehensive geographical visualization and trend analysis based on Employment and Unemployment Rates. It combines the power of mapping to provide spatial insights with the analytical depth of trend line</w:t>
      </w:r>
      <w:r w:rsidR="0086279F">
        <w:rPr>
          <w:color w:val="auto"/>
          <w:kern w:val="2"/>
          <w:sz w:val="22"/>
          <w:szCs w:val="22"/>
          <w:lang w:val="en-CA"/>
        </w:rPr>
        <w:t xml:space="preserve"> </w:t>
      </w:r>
      <w:r w:rsidRPr="00977605">
        <w:rPr>
          <w:color w:val="auto"/>
          <w:kern w:val="2"/>
          <w:sz w:val="22"/>
          <w:szCs w:val="22"/>
          <w:lang w:val="en-CA"/>
        </w:rPr>
        <w:t>projections, offering a dual perspective on labor market dynamics.</w:t>
      </w:r>
      <w:r w:rsidR="00A30186" w:rsidRPr="00977605">
        <w:rPr>
          <w:noProof/>
          <w:sz w:val="22"/>
          <w:szCs w:val="22"/>
          <w:lang w:val="en-CA"/>
        </w:rPr>
        <w:drawing>
          <wp:inline distT="0" distB="0" distL="0" distR="0" wp14:anchorId="5B050D75" wp14:editId="7584AFF0">
            <wp:extent cx="7154545" cy="3771900"/>
            <wp:effectExtent l="0" t="0" r="0" b="0"/>
            <wp:docPr id="417609776"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09776" name="Picture 29"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154545" cy="3771900"/>
                    </a:xfrm>
                    <a:prstGeom prst="rect">
                      <a:avLst/>
                    </a:prstGeom>
                  </pic:spPr>
                </pic:pic>
              </a:graphicData>
            </a:graphic>
          </wp:inline>
        </w:drawing>
      </w:r>
    </w:p>
    <w:p w14:paraId="044AD0F2" w14:textId="6DCB0BD4" w:rsidR="000070B9" w:rsidRPr="00977605" w:rsidRDefault="000070B9" w:rsidP="00476FFD">
      <w:pPr>
        <w:pStyle w:val="Default"/>
        <w:rPr>
          <w:sz w:val="22"/>
          <w:szCs w:val="22"/>
          <w:lang w:val="en-CA"/>
        </w:rPr>
      </w:pPr>
    </w:p>
    <w:p w14:paraId="42F261DE" w14:textId="77777777" w:rsidR="00D21D43" w:rsidRPr="00977605" w:rsidRDefault="00D21D43" w:rsidP="00476FFD">
      <w:pPr>
        <w:pStyle w:val="Default"/>
        <w:rPr>
          <w:sz w:val="22"/>
          <w:szCs w:val="22"/>
          <w:lang w:val="en-CA"/>
        </w:rPr>
      </w:pPr>
    </w:p>
    <w:p w14:paraId="18E7BE53" w14:textId="15D6A5D2" w:rsidR="00987A6F" w:rsidRPr="0086279F" w:rsidRDefault="00987A6F" w:rsidP="00476FFD">
      <w:pPr>
        <w:pStyle w:val="Default"/>
        <w:rPr>
          <w:b/>
          <w:bCs/>
          <w:sz w:val="22"/>
          <w:szCs w:val="22"/>
          <w:lang w:val="en-CA"/>
        </w:rPr>
      </w:pPr>
      <w:r w:rsidRPr="0086279F">
        <w:rPr>
          <w:b/>
          <w:bCs/>
          <w:sz w:val="22"/>
          <w:szCs w:val="22"/>
          <w:lang w:val="en-CA"/>
        </w:rPr>
        <w:t xml:space="preserve">Employment/ Unemployment Rate Comparison with Previous </w:t>
      </w:r>
      <w:proofErr w:type="gramStart"/>
      <w:r w:rsidRPr="0086279F">
        <w:rPr>
          <w:b/>
          <w:bCs/>
          <w:sz w:val="22"/>
          <w:szCs w:val="22"/>
          <w:lang w:val="en-CA"/>
        </w:rPr>
        <w:t>Year:-</w:t>
      </w:r>
      <w:proofErr w:type="gramEnd"/>
    </w:p>
    <w:p w14:paraId="42604C52" w14:textId="4BB677B8" w:rsidR="00987A6F" w:rsidRPr="00977605" w:rsidRDefault="00987A6F" w:rsidP="00476FFD">
      <w:pPr>
        <w:pStyle w:val="Default"/>
        <w:rPr>
          <w:sz w:val="22"/>
          <w:szCs w:val="22"/>
          <w:lang w:val="en-CA"/>
        </w:rPr>
      </w:pPr>
      <w:r w:rsidRPr="00977605">
        <w:rPr>
          <w:sz w:val="22"/>
          <w:szCs w:val="22"/>
          <w:lang w:val="en-CA"/>
        </w:rPr>
        <w:lastRenderedPageBreak/>
        <w:t>This dashboard is dedicated to comparing current Employment and Unemployment Rates with those of the previous year, providing a clear picture of labor market trends over time.</w:t>
      </w:r>
    </w:p>
    <w:p w14:paraId="1FF9DC8F" w14:textId="08A80610" w:rsidR="00B177D0" w:rsidRPr="00977605" w:rsidRDefault="00F05270" w:rsidP="00476FFD">
      <w:pPr>
        <w:pStyle w:val="Default"/>
        <w:rPr>
          <w:sz w:val="22"/>
          <w:szCs w:val="22"/>
          <w:lang w:val="en-CA"/>
        </w:rPr>
      </w:pPr>
      <w:r w:rsidRPr="00977605">
        <w:rPr>
          <w:noProof/>
          <w:sz w:val="22"/>
          <w:szCs w:val="22"/>
          <w:lang w:val="en-CA"/>
        </w:rPr>
        <w:drawing>
          <wp:inline distT="0" distB="0" distL="0" distR="0" wp14:anchorId="30FD451E" wp14:editId="5BF21ABD">
            <wp:extent cx="7154545" cy="3810000"/>
            <wp:effectExtent l="0" t="0" r="0" b="0"/>
            <wp:docPr id="1896898944"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8944" name="Picture 16"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154545" cy="3810000"/>
                    </a:xfrm>
                    <a:prstGeom prst="rect">
                      <a:avLst/>
                    </a:prstGeom>
                  </pic:spPr>
                </pic:pic>
              </a:graphicData>
            </a:graphic>
          </wp:inline>
        </w:drawing>
      </w:r>
    </w:p>
    <w:p w14:paraId="42EA9819" w14:textId="77777777" w:rsidR="00F05270" w:rsidRPr="00977605" w:rsidRDefault="00F05270" w:rsidP="00476FFD">
      <w:pPr>
        <w:pStyle w:val="Default"/>
        <w:rPr>
          <w:sz w:val="22"/>
          <w:szCs w:val="22"/>
          <w:lang w:val="en-CA"/>
        </w:rPr>
      </w:pPr>
    </w:p>
    <w:p w14:paraId="5A27BF3E" w14:textId="77777777" w:rsidR="00987A6F" w:rsidRPr="00977605" w:rsidRDefault="00987A6F" w:rsidP="00476FFD">
      <w:pPr>
        <w:pStyle w:val="Default"/>
        <w:rPr>
          <w:sz w:val="22"/>
          <w:szCs w:val="22"/>
          <w:lang w:val="en-CA"/>
        </w:rPr>
      </w:pPr>
    </w:p>
    <w:p w14:paraId="572BEF2E" w14:textId="112B844E" w:rsidR="00987A6F" w:rsidRPr="0086279F" w:rsidRDefault="00987A6F" w:rsidP="00476FFD">
      <w:pPr>
        <w:pStyle w:val="Default"/>
        <w:rPr>
          <w:b/>
          <w:bCs/>
          <w:sz w:val="22"/>
          <w:szCs w:val="22"/>
          <w:lang w:val="en-CA"/>
        </w:rPr>
      </w:pPr>
      <w:r w:rsidRPr="0086279F">
        <w:rPr>
          <w:b/>
          <w:bCs/>
          <w:sz w:val="22"/>
          <w:szCs w:val="22"/>
          <w:lang w:val="en-CA"/>
        </w:rPr>
        <w:t xml:space="preserve">Male Vs. Female Employment/Unemployment Rate </w:t>
      </w:r>
      <w:proofErr w:type="gramStart"/>
      <w:r w:rsidRPr="0086279F">
        <w:rPr>
          <w:b/>
          <w:bCs/>
          <w:sz w:val="22"/>
          <w:szCs w:val="22"/>
          <w:lang w:val="en-CA"/>
        </w:rPr>
        <w:t>Dashboard:-</w:t>
      </w:r>
      <w:proofErr w:type="gramEnd"/>
    </w:p>
    <w:p w14:paraId="2CE20F80" w14:textId="5207CBB5" w:rsidR="00987A6F" w:rsidRPr="00977605" w:rsidRDefault="00987A6F" w:rsidP="00476FFD">
      <w:pPr>
        <w:pStyle w:val="Default"/>
        <w:rPr>
          <w:sz w:val="22"/>
          <w:szCs w:val="22"/>
          <w:lang w:val="en-CA"/>
        </w:rPr>
      </w:pPr>
      <w:r w:rsidRPr="00977605">
        <w:rPr>
          <w:sz w:val="22"/>
          <w:szCs w:val="22"/>
          <w:lang w:val="en-CA"/>
        </w:rPr>
        <w:t>The dashboard visually segments data by gender, enabling users to easily compare employment and unemployment rates between males and females within the same geographic region.</w:t>
      </w:r>
    </w:p>
    <w:p w14:paraId="093C95EA" w14:textId="5535F5A4" w:rsidR="00F05270" w:rsidRPr="00977605" w:rsidRDefault="0086279F" w:rsidP="00476FFD">
      <w:pPr>
        <w:pStyle w:val="Default"/>
        <w:rPr>
          <w:sz w:val="22"/>
          <w:szCs w:val="22"/>
          <w:lang w:val="en-CA"/>
        </w:rPr>
      </w:pPr>
      <w:r>
        <w:rPr>
          <w:noProof/>
          <w:sz w:val="22"/>
          <w:szCs w:val="22"/>
          <w:lang w:val="en-CA"/>
        </w:rPr>
        <w:drawing>
          <wp:inline distT="0" distB="0" distL="0" distR="0" wp14:anchorId="121D6C79" wp14:editId="33B805F4">
            <wp:extent cx="7154545" cy="3416300"/>
            <wp:effectExtent l="0" t="0" r="0" b="0"/>
            <wp:docPr id="932551599" name="Picture 3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51599" name="Picture 33" descr="A screenshot of a 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154545" cy="3416300"/>
                    </a:xfrm>
                    <a:prstGeom prst="rect">
                      <a:avLst/>
                    </a:prstGeom>
                  </pic:spPr>
                </pic:pic>
              </a:graphicData>
            </a:graphic>
          </wp:inline>
        </w:drawing>
      </w:r>
    </w:p>
    <w:p w14:paraId="43129D72" w14:textId="77777777" w:rsidR="00A30186" w:rsidRPr="0086279F" w:rsidRDefault="00A30186" w:rsidP="00476FFD">
      <w:pPr>
        <w:pStyle w:val="Default"/>
        <w:rPr>
          <w:b/>
          <w:bCs/>
          <w:sz w:val="22"/>
          <w:szCs w:val="22"/>
          <w:lang w:val="en-CA"/>
        </w:rPr>
      </w:pPr>
    </w:p>
    <w:p w14:paraId="41321479" w14:textId="51C926B3" w:rsidR="00987A6F" w:rsidRPr="0086279F" w:rsidRDefault="00987A6F" w:rsidP="00476FFD">
      <w:pPr>
        <w:pStyle w:val="Default"/>
        <w:rPr>
          <w:b/>
          <w:bCs/>
          <w:sz w:val="22"/>
          <w:szCs w:val="22"/>
          <w:lang w:val="en-CA"/>
        </w:rPr>
      </w:pPr>
      <w:r w:rsidRPr="0086279F">
        <w:rPr>
          <w:b/>
          <w:bCs/>
          <w:sz w:val="22"/>
          <w:szCs w:val="22"/>
          <w:lang w:val="en-CA"/>
        </w:rPr>
        <w:lastRenderedPageBreak/>
        <w:t xml:space="preserve">Employment/ Unemployment Rate as per North American </w:t>
      </w:r>
      <w:proofErr w:type="gramStart"/>
      <w:r w:rsidRPr="0086279F">
        <w:rPr>
          <w:b/>
          <w:bCs/>
          <w:sz w:val="22"/>
          <w:szCs w:val="22"/>
          <w:lang w:val="en-CA"/>
        </w:rPr>
        <w:t>Industries:-</w:t>
      </w:r>
      <w:proofErr w:type="gramEnd"/>
    </w:p>
    <w:p w14:paraId="35D2B8FB" w14:textId="6A652956" w:rsidR="00987A6F" w:rsidRPr="00977605" w:rsidRDefault="00987A6F" w:rsidP="00476FFD">
      <w:pPr>
        <w:pStyle w:val="Default"/>
        <w:rPr>
          <w:sz w:val="22"/>
          <w:szCs w:val="22"/>
          <w:lang w:val="en-CA"/>
        </w:rPr>
      </w:pPr>
      <w:r w:rsidRPr="00977605">
        <w:rPr>
          <w:sz w:val="22"/>
          <w:szCs w:val="22"/>
          <w:lang w:val="en-CA"/>
        </w:rPr>
        <w:t>Utilizes the NAICS framework to segment the labor market into distinct industries, enabling users to assess and compare employment and unemployment rates across sectors</w:t>
      </w:r>
      <w:r w:rsidR="003B5118" w:rsidRPr="00977605">
        <w:rPr>
          <w:sz w:val="22"/>
          <w:szCs w:val="22"/>
          <w:lang w:val="en-CA"/>
        </w:rPr>
        <w:t>.</w:t>
      </w:r>
    </w:p>
    <w:p w14:paraId="41DDC1D3" w14:textId="44673961" w:rsidR="00A30186" w:rsidRPr="00977605" w:rsidRDefault="0086279F" w:rsidP="00476FFD">
      <w:pPr>
        <w:pStyle w:val="Default"/>
        <w:rPr>
          <w:sz w:val="22"/>
          <w:szCs w:val="22"/>
          <w:lang w:val="en-CA"/>
        </w:rPr>
      </w:pPr>
      <w:r>
        <w:rPr>
          <w:noProof/>
          <w:sz w:val="22"/>
          <w:szCs w:val="22"/>
          <w:lang w:val="en-CA"/>
        </w:rPr>
        <w:drawing>
          <wp:inline distT="0" distB="0" distL="0" distR="0" wp14:anchorId="47111BC0" wp14:editId="7BB7293E">
            <wp:extent cx="7154545" cy="3302000"/>
            <wp:effectExtent l="0" t="0" r="0" b="0"/>
            <wp:docPr id="198169331" name="Picture 3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9331" name="Picture 34"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154545" cy="3302000"/>
                    </a:xfrm>
                    <a:prstGeom prst="rect">
                      <a:avLst/>
                    </a:prstGeom>
                  </pic:spPr>
                </pic:pic>
              </a:graphicData>
            </a:graphic>
          </wp:inline>
        </w:drawing>
      </w:r>
    </w:p>
    <w:p w14:paraId="638C6585" w14:textId="77777777" w:rsidR="00987A6F" w:rsidRPr="00977605" w:rsidRDefault="00987A6F" w:rsidP="00476FFD">
      <w:pPr>
        <w:pStyle w:val="Default"/>
        <w:rPr>
          <w:sz w:val="22"/>
          <w:szCs w:val="22"/>
          <w:lang w:val="en-CA"/>
        </w:rPr>
      </w:pPr>
    </w:p>
    <w:p w14:paraId="0AED3BB8" w14:textId="77777777" w:rsidR="00EF5842" w:rsidRDefault="00EF5842" w:rsidP="00476FFD">
      <w:pPr>
        <w:pStyle w:val="Default"/>
        <w:rPr>
          <w:b/>
          <w:bCs/>
          <w:sz w:val="22"/>
          <w:szCs w:val="22"/>
          <w:lang w:val="en-CA"/>
        </w:rPr>
      </w:pPr>
    </w:p>
    <w:p w14:paraId="1487F48E" w14:textId="7E5E83A5" w:rsidR="00987A6F" w:rsidRPr="0086279F" w:rsidRDefault="00987A6F" w:rsidP="00476FFD">
      <w:pPr>
        <w:pStyle w:val="Default"/>
        <w:rPr>
          <w:b/>
          <w:bCs/>
          <w:sz w:val="22"/>
          <w:szCs w:val="22"/>
          <w:lang w:val="en-CA"/>
        </w:rPr>
      </w:pPr>
      <w:r w:rsidRPr="0086279F">
        <w:rPr>
          <w:b/>
          <w:bCs/>
          <w:sz w:val="22"/>
          <w:szCs w:val="22"/>
          <w:lang w:val="en-CA"/>
        </w:rPr>
        <w:t xml:space="preserve">Employment </w:t>
      </w:r>
      <w:r w:rsidR="00F83214" w:rsidRPr="0086279F">
        <w:rPr>
          <w:b/>
          <w:bCs/>
          <w:sz w:val="22"/>
          <w:szCs w:val="22"/>
          <w:lang w:val="en-CA"/>
        </w:rPr>
        <w:t xml:space="preserve">Rate as per </w:t>
      </w:r>
      <w:proofErr w:type="gramStart"/>
      <w:r w:rsidR="00F83214" w:rsidRPr="0086279F">
        <w:rPr>
          <w:b/>
          <w:bCs/>
          <w:sz w:val="22"/>
          <w:szCs w:val="22"/>
          <w:lang w:val="en-CA"/>
        </w:rPr>
        <w:t>Education:-</w:t>
      </w:r>
      <w:proofErr w:type="gramEnd"/>
    </w:p>
    <w:p w14:paraId="08F18DB3" w14:textId="22EA4E6F" w:rsidR="00F83214" w:rsidRPr="00977605" w:rsidRDefault="00F83214" w:rsidP="00476FFD">
      <w:pPr>
        <w:pStyle w:val="Default"/>
        <w:rPr>
          <w:sz w:val="22"/>
          <w:szCs w:val="22"/>
          <w:lang w:val="en-CA"/>
        </w:rPr>
      </w:pPr>
      <w:r w:rsidRPr="00977605">
        <w:rPr>
          <w:sz w:val="22"/>
          <w:szCs w:val="22"/>
          <w:lang w:val="en-CA"/>
        </w:rPr>
        <w:t xml:space="preserve">This dashboard categorizes the population by various levels of educational attainment, such as above bachelor’s degree, </w:t>
      </w:r>
      <w:proofErr w:type="gramStart"/>
      <w:r w:rsidRPr="00977605">
        <w:rPr>
          <w:sz w:val="22"/>
          <w:szCs w:val="22"/>
          <w:lang w:val="en-CA"/>
        </w:rPr>
        <w:t>Bachelor’s</w:t>
      </w:r>
      <w:proofErr w:type="gramEnd"/>
      <w:r w:rsidRPr="00977605">
        <w:rPr>
          <w:sz w:val="22"/>
          <w:szCs w:val="22"/>
          <w:lang w:val="en-CA"/>
        </w:rPr>
        <w:t xml:space="preserve"> degree, high school graduate, University degrees etc. offering insights into employment rates associated with each educational level.</w:t>
      </w:r>
    </w:p>
    <w:p w14:paraId="5B512C82" w14:textId="602DE98D" w:rsidR="00F05270" w:rsidRPr="00977605" w:rsidRDefault="0045633C" w:rsidP="00476FFD">
      <w:pPr>
        <w:pStyle w:val="Default"/>
        <w:rPr>
          <w:sz w:val="22"/>
          <w:szCs w:val="22"/>
          <w:lang w:val="en-CA"/>
        </w:rPr>
      </w:pPr>
      <w:r w:rsidRPr="00977605">
        <w:rPr>
          <w:noProof/>
          <w:sz w:val="22"/>
          <w:szCs w:val="22"/>
          <w:lang w:val="en-CA"/>
        </w:rPr>
        <w:drawing>
          <wp:inline distT="0" distB="0" distL="0" distR="0" wp14:anchorId="5C65A8AD" wp14:editId="2D555961">
            <wp:extent cx="7154545" cy="3657600"/>
            <wp:effectExtent l="0" t="0" r="0" b="0"/>
            <wp:docPr id="1218430393"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30393" name="Picture 31"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154545" cy="3657600"/>
                    </a:xfrm>
                    <a:prstGeom prst="rect">
                      <a:avLst/>
                    </a:prstGeom>
                  </pic:spPr>
                </pic:pic>
              </a:graphicData>
            </a:graphic>
          </wp:inline>
        </w:drawing>
      </w:r>
    </w:p>
    <w:p w14:paraId="69A50A9F" w14:textId="77777777" w:rsidR="00F83214" w:rsidRPr="00977605" w:rsidRDefault="00F83214" w:rsidP="00476FFD">
      <w:pPr>
        <w:pStyle w:val="Default"/>
        <w:rPr>
          <w:sz w:val="22"/>
          <w:szCs w:val="22"/>
          <w:lang w:val="en-CA"/>
        </w:rPr>
      </w:pPr>
    </w:p>
    <w:p w14:paraId="4D03468A" w14:textId="6CDFEC2B" w:rsidR="00F83214" w:rsidRPr="0086279F" w:rsidRDefault="00F83214" w:rsidP="00476FFD">
      <w:pPr>
        <w:pStyle w:val="Default"/>
        <w:rPr>
          <w:b/>
          <w:bCs/>
          <w:sz w:val="22"/>
          <w:szCs w:val="22"/>
          <w:lang w:val="en-CA"/>
        </w:rPr>
      </w:pPr>
      <w:r w:rsidRPr="0086279F">
        <w:rPr>
          <w:b/>
          <w:bCs/>
          <w:sz w:val="22"/>
          <w:szCs w:val="22"/>
          <w:lang w:val="en-CA"/>
        </w:rPr>
        <w:t xml:space="preserve">Employment/Unemployment Rate </w:t>
      </w:r>
      <w:proofErr w:type="gramStart"/>
      <w:r w:rsidRPr="0086279F">
        <w:rPr>
          <w:b/>
          <w:bCs/>
          <w:sz w:val="22"/>
          <w:szCs w:val="22"/>
          <w:lang w:val="en-CA"/>
        </w:rPr>
        <w:t>Forecast:-</w:t>
      </w:r>
      <w:proofErr w:type="gramEnd"/>
    </w:p>
    <w:p w14:paraId="3428D3BF" w14:textId="4F2F5D29" w:rsidR="00F83214" w:rsidRPr="00977605" w:rsidRDefault="00F83214" w:rsidP="00476FFD">
      <w:pPr>
        <w:pStyle w:val="Default"/>
        <w:rPr>
          <w:sz w:val="22"/>
          <w:szCs w:val="22"/>
          <w:lang w:val="en-CA"/>
        </w:rPr>
      </w:pPr>
      <w:r w:rsidRPr="00977605">
        <w:rPr>
          <w:sz w:val="22"/>
          <w:szCs w:val="22"/>
          <w:lang w:val="en-CA"/>
        </w:rPr>
        <w:t>Utilizing historical data on employment and unemployment rates, I have conducted a forecast for the upcoming two years</w:t>
      </w:r>
      <w:r w:rsidR="0086279F">
        <w:rPr>
          <w:sz w:val="22"/>
          <w:szCs w:val="22"/>
          <w:lang w:val="en-CA"/>
        </w:rPr>
        <w:t>.</w:t>
      </w:r>
    </w:p>
    <w:p w14:paraId="2E838091" w14:textId="2191A81F" w:rsidR="00F05270" w:rsidRPr="00977605" w:rsidRDefault="00D32D30" w:rsidP="00476FFD">
      <w:pPr>
        <w:pStyle w:val="Default"/>
        <w:rPr>
          <w:sz w:val="22"/>
          <w:szCs w:val="22"/>
          <w:lang w:val="en-CA"/>
        </w:rPr>
      </w:pPr>
      <w:r w:rsidRPr="00977605">
        <w:rPr>
          <w:noProof/>
          <w:sz w:val="22"/>
          <w:szCs w:val="22"/>
          <w:lang w:val="en-CA"/>
        </w:rPr>
        <w:drawing>
          <wp:inline distT="0" distB="0" distL="0" distR="0" wp14:anchorId="6BEB7A83" wp14:editId="2E38A3B2">
            <wp:extent cx="7154545" cy="2997200"/>
            <wp:effectExtent l="0" t="0" r="0" b="0"/>
            <wp:docPr id="640046503" name="Picture 15" descr="A graph showing the growth of unemploymen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6503" name="Picture 15" descr="A graph showing the growth of unemployment ra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154545" cy="2997200"/>
                    </a:xfrm>
                    <a:prstGeom prst="rect">
                      <a:avLst/>
                    </a:prstGeom>
                  </pic:spPr>
                </pic:pic>
              </a:graphicData>
            </a:graphic>
          </wp:inline>
        </w:drawing>
      </w:r>
    </w:p>
    <w:p w14:paraId="30F819B1" w14:textId="77777777" w:rsidR="00F05270" w:rsidRPr="00977605" w:rsidRDefault="00F05270" w:rsidP="00476FFD">
      <w:pPr>
        <w:pStyle w:val="Default"/>
        <w:rPr>
          <w:sz w:val="22"/>
          <w:szCs w:val="22"/>
          <w:lang w:val="en-CA"/>
        </w:rPr>
      </w:pPr>
    </w:p>
    <w:p w14:paraId="6A0218B9" w14:textId="77777777" w:rsidR="00C36212" w:rsidRPr="00977605" w:rsidRDefault="00C36212" w:rsidP="00476FFD">
      <w:pPr>
        <w:pStyle w:val="Default"/>
        <w:rPr>
          <w:sz w:val="22"/>
          <w:szCs w:val="22"/>
          <w:lang w:val="en-CA"/>
        </w:rPr>
      </w:pPr>
    </w:p>
    <w:p w14:paraId="398DB55A" w14:textId="390FEA21" w:rsidR="00D32D30" w:rsidRPr="00977605" w:rsidRDefault="00D32D30" w:rsidP="00476FFD">
      <w:pPr>
        <w:pStyle w:val="Default"/>
        <w:rPr>
          <w:sz w:val="22"/>
          <w:szCs w:val="22"/>
          <w:lang w:val="en-CA"/>
        </w:rPr>
      </w:pPr>
      <w:r w:rsidRPr="00977605">
        <w:rPr>
          <w:noProof/>
          <w:sz w:val="22"/>
          <w:szCs w:val="22"/>
          <w:lang w:val="en-CA"/>
        </w:rPr>
        <w:drawing>
          <wp:inline distT="0" distB="0" distL="0" distR="0" wp14:anchorId="3295B939" wp14:editId="7FE6A3B8">
            <wp:extent cx="7154545" cy="2438400"/>
            <wp:effectExtent l="0" t="0" r="0" b="0"/>
            <wp:docPr id="695096224" name="Picture 19" descr="A graph showing the number of employmen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96224" name="Picture 19" descr="A graph showing the number of employment ra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154545" cy="2438400"/>
                    </a:xfrm>
                    <a:prstGeom prst="rect">
                      <a:avLst/>
                    </a:prstGeom>
                  </pic:spPr>
                </pic:pic>
              </a:graphicData>
            </a:graphic>
          </wp:inline>
        </w:drawing>
      </w:r>
    </w:p>
    <w:p w14:paraId="2F650CBD" w14:textId="77777777" w:rsidR="00C36212" w:rsidRPr="00476FFD" w:rsidRDefault="00C36212" w:rsidP="00476FFD">
      <w:pPr>
        <w:pStyle w:val="Default"/>
        <w:rPr>
          <w:sz w:val="22"/>
          <w:szCs w:val="22"/>
          <w:lang w:val="en-CA"/>
        </w:rPr>
      </w:pPr>
    </w:p>
    <w:p w14:paraId="48E30C04" w14:textId="09B2FD2C" w:rsidR="00476FFD" w:rsidRPr="00977605" w:rsidRDefault="00476FFD" w:rsidP="00476FFD">
      <w:pPr>
        <w:pStyle w:val="Default"/>
        <w:rPr>
          <w:sz w:val="22"/>
          <w:szCs w:val="22"/>
          <w:lang w:val="en-CA"/>
        </w:rPr>
      </w:pPr>
      <w:r w:rsidRPr="00476FFD">
        <w:rPr>
          <w:b/>
          <w:bCs/>
          <w:sz w:val="22"/>
          <w:szCs w:val="22"/>
          <w:lang w:val="en-CA"/>
        </w:rPr>
        <w:t>Tableau Components:</w:t>
      </w:r>
      <w:r w:rsidRPr="00476FFD">
        <w:rPr>
          <w:sz w:val="22"/>
          <w:szCs w:val="22"/>
          <w:lang w:val="en-CA"/>
        </w:rPr>
        <w:t xml:space="preserve"> Tableau features incorporated in the project include parameter controls for dynamic filtering, dashboard actions for interactivity between visualizations, calculated fields for customized metrics, and annotations for highlighting key insights.</w:t>
      </w:r>
    </w:p>
    <w:p w14:paraId="4E02F8E0" w14:textId="77777777" w:rsidR="00474880" w:rsidRPr="00476FFD" w:rsidRDefault="00474880" w:rsidP="00476FFD">
      <w:pPr>
        <w:pStyle w:val="Default"/>
        <w:rPr>
          <w:sz w:val="22"/>
          <w:szCs w:val="22"/>
          <w:lang w:val="en-CA"/>
        </w:rPr>
      </w:pPr>
    </w:p>
    <w:p w14:paraId="56B6D85E" w14:textId="64A44786" w:rsidR="00474880" w:rsidRPr="00977605" w:rsidRDefault="00476FFD" w:rsidP="007D7B00">
      <w:pPr>
        <w:pStyle w:val="Default"/>
        <w:rPr>
          <w:sz w:val="22"/>
          <w:szCs w:val="22"/>
          <w:lang w:val="en-CA"/>
        </w:rPr>
      </w:pPr>
      <w:r w:rsidRPr="00476FFD">
        <w:rPr>
          <w:b/>
          <w:bCs/>
          <w:sz w:val="22"/>
          <w:szCs w:val="22"/>
          <w:lang w:val="en-CA"/>
        </w:rPr>
        <w:t>Recommendations/Conclusions:</w:t>
      </w:r>
      <w:r w:rsidRPr="00476FFD">
        <w:rPr>
          <w:sz w:val="22"/>
          <w:szCs w:val="22"/>
          <w:lang w:val="en-CA"/>
        </w:rPr>
        <w:t xml:space="preserve"> </w:t>
      </w:r>
    </w:p>
    <w:p w14:paraId="5A389680" w14:textId="77777777" w:rsidR="007D7B00" w:rsidRPr="007D7B00" w:rsidRDefault="007D7B00" w:rsidP="007D7B00">
      <w:pPr>
        <w:pStyle w:val="Default"/>
        <w:rPr>
          <w:b/>
          <w:bCs/>
          <w:sz w:val="22"/>
          <w:szCs w:val="22"/>
        </w:rPr>
      </w:pPr>
      <w:r w:rsidRPr="007D7B00">
        <w:rPr>
          <w:b/>
          <w:bCs/>
          <w:sz w:val="22"/>
          <w:szCs w:val="22"/>
        </w:rPr>
        <w:t>Analysis of labor characteristics data in Canada reveals several notable trends:</w:t>
      </w:r>
    </w:p>
    <w:p w14:paraId="47F2A390" w14:textId="77777777" w:rsidR="007D7B00" w:rsidRPr="007D7B00" w:rsidRDefault="007D7B00" w:rsidP="007D7B00">
      <w:pPr>
        <w:pStyle w:val="Default"/>
        <w:numPr>
          <w:ilvl w:val="0"/>
          <w:numId w:val="2"/>
        </w:numPr>
        <w:rPr>
          <w:sz w:val="22"/>
          <w:szCs w:val="22"/>
        </w:rPr>
      </w:pPr>
      <w:r w:rsidRPr="007D7B00">
        <w:rPr>
          <w:b/>
          <w:bCs/>
          <w:sz w:val="22"/>
          <w:szCs w:val="22"/>
        </w:rPr>
        <w:t>Gender Disparity in Employment:</w:t>
      </w:r>
      <w:r w:rsidRPr="007D7B00">
        <w:rPr>
          <w:sz w:val="22"/>
          <w:szCs w:val="22"/>
        </w:rPr>
        <w:t xml:space="preserve"> The analysis indicates a significant gender gap in employment, with a higher proportion of males being employed compared to females. This observation underscores existing gender disparities within the labor market, highlighting the need for targeted interventions to promote gender equity in employment opportunities.</w:t>
      </w:r>
    </w:p>
    <w:p w14:paraId="5AE8624D" w14:textId="77777777" w:rsidR="007D7B00" w:rsidRPr="00977605" w:rsidRDefault="007D7B00" w:rsidP="007C4B16">
      <w:pPr>
        <w:pStyle w:val="Default"/>
        <w:numPr>
          <w:ilvl w:val="0"/>
          <w:numId w:val="2"/>
        </w:numPr>
        <w:rPr>
          <w:sz w:val="22"/>
          <w:szCs w:val="22"/>
        </w:rPr>
      </w:pPr>
      <w:r w:rsidRPr="007D7B00">
        <w:rPr>
          <w:b/>
          <w:bCs/>
          <w:sz w:val="22"/>
          <w:szCs w:val="22"/>
        </w:rPr>
        <w:t>Impact of COVID-19 on Unemployment</w:t>
      </w:r>
      <w:r w:rsidRPr="007D7B00">
        <w:rPr>
          <w:sz w:val="22"/>
          <w:szCs w:val="22"/>
        </w:rPr>
        <w:t xml:space="preserve">: </w:t>
      </w:r>
      <w:r w:rsidRPr="00977605">
        <w:rPr>
          <w:sz w:val="22"/>
          <w:szCs w:val="22"/>
          <w:lang w:val="en-CA"/>
        </w:rPr>
        <w:t xml:space="preserve">In 2020, there were a lot of people who couldn't find jobs, mainly because of the COVID-19 pandemic. The pandemic caused a lot of problems for businesses, with many of them having to shut </w:t>
      </w:r>
      <w:r w:rsidRPr="00977605">
        <w:rPr>
          <w:sz w:val="22"/>
          <w:szCs w:val="22"/>
          <w:lang w:val="en-CA"/>
        </w:rPr>
        <w:lastRenderedPageBreak/>
        <w:t>down temporarily or even permanently. This meant that a lot of people lost their jobs, which made the unemployment rate go up by a lot.</w:t>
      </w:r>
    </w:p>
    <w:p w14:paraId="0F303B32" w14:textId="77777777" w:rsidR="00A465CE" w:rsidRPr="00977605" w:rsidRDefault="007D7B00" w:rsidP="00BC45E9">
      <w:pPr>
        <w:pStyle w:val="Default"/>
        <w:numPr>
          <w:ilvl w:val="0"/>
          <w:numId w:val="2"/>
        </w:numPr>
        <w:rPr>
          <w:sz w:val="22"/>
          <w:szCs w:val="22"/>
        </w:rPr>
      </w:pPr>
      <w:r w:rsidRPr="007D7B00">
        <w:rPr>
          <w:b/>
          <w:bCs/>
          <w:sz w:val="22"/>
          <w:szCs w:val="22"/>
        </w:rPr>
        <w:t xml:space="preserve">COVID-19's Influence on Employment Rates: </w:t>
      </w:r>
      <w:r w:rsidR="00A465CE" w:rsidRPr="00977605">
        <w:rPr>
          <w:sz w:val="22"/>
          <w:szCs w:val="22"/>
          <w:lang w:val="en-CA"/>
        </w:rPr>
        <w:t>On the other hand, in 2021, fewer people were able to find jobs compared to before. This was because the effects of the pandemic were still lingering, making it hard for businesses to hire new workers. Even though the economy was slowly getting better, it was still tough for many people to find work, which meant that the overall number of people with jobs went down.</w:t>
      </w:r>
    </w:p>
    <w:p w14:paraId="0AD50262" w14:textId="76536491" w:rsidR="007D7B00" w:rsidRPr="007D7B00" w:rsidRDefault="007D7B00" w:rsidP="00BC45E9">
      <w:pPr>
        <w:pStyle w:val="Default"/>
        <w:numPr>
          <w:ilvl w:val="0"/>
          <w:numId w:val="2"/>
        </w:numPr>
        <w:rPr>
          <w:sz w:val="22"/>
          <w:szCs w:val="22"/>
        </w:rPr>
      </w:pPr>
      <w:r w:rsidRPr="007D7B00">
        <w:rPr>
          <w:b/>
          <w:bCs/>
          <w:sz w:val="22"/>
          <w:szCs w:val="22"/>
        </w:rPr>
        <w:t>Sectoral Employment Patterns:</w:t>
      </w:r>
      <w:r w:rsidRPr="007D7B00">
        <w:rPr>
          <w:sz w:val="22"/>
          <w:szCs w:val="22"/>
        </w:rPr>
        <w:t xml:space="preserve"> Analysis of employment by industry sectors reveals that service-producing sectors emerged as the primary providers of employment opportunities in Canada. </w:t>
      </w:r>
    </w:p>
    <w:p w14:paraId="4576250F" w14:textId="4BDE5758" w:rsidR="007D7B00" w:rsidRPr="007D7B00" w:rsidRDefault="007D7B00" w:rsidP="00FE3DE1">
      <w:pPr>
        <w:pStyle w:val="Default"/>
        <w:numPr>
          <w:ilvl w:val="0"/>
          <w:numId w:val="2"/>
        </w:numPr>
        <w:rPr>
          <w:b/>
          <w:bCs/>
          <w:sz w:val="22"/>
          <w:szCs w:val="22"/>
        </w:rPr>
      </w:pPr>
      <w:r w:rsidRPr="007D7B00">
        <w:rPr>
          <w:b/>
          <w:bCs/>
          <w:sz w:val="22"/>
          <w:szCs w:val="22"/>
        </w:rPr>
        <w:t>Least Employed Sector:</w:t>
      </w:r>
      <w:r w:rsidRPr="007D7B00">
        <w:rPr>
          <w:sz w:val="22"/>
          <w:szCs w:val="22"/>
        </w:rPr>
        <w:t xml:space="preserve"> In contrast, the fishing, hunting, and trapping sector exhibited the lowest levels of employment</w:t>
      </w:r>
      <w:r w:rsidR="00A465CE" w:rsidRPr="00977605">
        <w:rPr>
          <w:sz w:val="22"/>
          <w:szCs w:val="22"/>
        </w:rPr>
        <w:t>.</w:t>
      </w:r>
    </w:p>
    <w:p w14:paraId="22AEF403" w14:textId="77777777" w:rsidR="007D7B00" w:rsidRPr="00977605" w:rsidRDefault="007D7B00" w:rsidP="007D7B00">
      <w:pPr>
        <w:pStyle w:val="Default"/>
        <w:rPr>
          <w:b/>
          <w:bCs/>
          <w:sz w:val="22"/>
          <w:szCs w:val="22"/>
          <w:lang w:val="en-CA"/>
        </w:rPr>
      </w:pPr>
    </w:p>
    <w:p w14:paraId="3E0A6C73" w14:textId="3E26B045" w:rsidR="00476FFD" w:rsidRPr="00977605" w:rsidRDefault="00476FFD" w:rsidP="00476FFD">
      <w:pPr>
        <w:pStyle w:val="Default"/>
        <w:rPr>
          <w:sz w:val="22"/>
          <w:szCs w:val="22"/>
          <w:lang w:val="en-CA"/>
        </w:rPr>
      </w:pPr>
      <w:r w:rsidRPr="00476FFD">
        <w:rPr>
          <w:b/>
          <w:bCs/>
          <w:sz w:val="22"/>
          <w:szCs w:val="22"/>
          <w:lang w:val="en-CA"/>
        </w:rPr>
        <w:t>Additional Notes:</w:t>
      </w:r>
      <w:r w:rsidRPr="00476FFD">
        <w:rPr>
          <w:sz w:val="22"/>
          <w:szCs w:val="22"/>
          <w:lang w:val="en-CA"/>
        </w:rPr>
        <w:t xml:space="preserve"> This project report serves as a comprehensive overview of the analysis conducted on labor characteristics data in Canada. It provides valuable insights into the country's labor market dynamics and highlights the significance of leveraging data analytics tools such as Tableau for informed decision-making. </w:t>
      </w:r>
    </w:p>
    <w:p w14:paraId="0D96B247" w14:textId="77777777" w:rsidR="008015DA" w:rsidRPr="00977605" w:rsidRDefault="008015DA" w:rsidP="00476FFD">
      <w:pPr>
        <w:pStyle w:val="Default"/>
        <w:rPr>
          <w:sz w:val="22"/>
          <w:szCs w:val="22"/>
          <w:lang w:val="en-CA"/>
        </w:rPr>
      </w:pPr>
    </w:p>
    <w:p w14:paraId="272E6399" w14:textId="06C92A2C" w:rsidR="008015DA" w:rsidRPr="00995E88" w:rsidRDefault="008015DA" w:rsidP="00476FFD">
      <w:pPr>
        <w:pStyle w:val="Default"/>
        <w:rPr>
          <w:b/>
          <w:bCs/>
          <w:sz w:val="22"/>
          <w:szCs w:val="22"/>
          <w:lang w:val="en-CA"/>
        </w:rPr>
      </w:pPr>
      <w:r w:rsidRPr="00995E88">
        <w:rPr>
          <w:b/>
          <w:bCs/>
          <w:sz w:val="22"/>
          <w:szCs w:val="22"/>
          <w:lang w:val="en-CA"/>
        </w:rPr>
        <w:t>References:</w:t>
      </w:r>
    </w:p>
    <w:p w14:paraId="7E19A3CF" w14:textId="7E1E8AC8" w:rsidR="008015DA" w:rsidRDefault="00000000" w:rsidP="00476FFD">
      <w:pPr>
        <w:pStyle w:val="Default"/>
        <w:rPr>
          <w:sz w:val="22"/>
          <w:szCs w:val="22"/>
          <w:lang w:val="en-CA"/>
        </w:rPr>
      </w:pPr>
      <w:hyperlink r:id="rId28" w:history="1">
        <w:r w:rsidR="00995E88" w:rsidRPr="006F362E">
          <w:rPr>
            <w:rStyle w:val="Hyperlink"/>
            <w:sz w:val="22"/>
            <w:szCs w:val="22"/>
            <w:lang w:val="en-CA"/>
          </w:rPr>
          <w:t>https://www.statcan.gc.ca/</w:t>
        </w:r>
      </w:hyperlink>
    </w:p>
    <w:p w14:paraId="6714DAE6" w14:textId="797F8091" w:rsidR="00995E88" w:rsidRDefault="00995E88" w:rsidP="00476FFD">
      <w:pPr>
        <w:pStyle w:val="Default"/>
        <w:rPr>
          <w:sz w:val="22"/>
          <w:szCs w:val="22"/>
          <w:lang w:val="en-CA"/>
        </w:rPr>
      </w:pPr>
      <w:proofErr w:type="spellStart"/>
      <w:r>
        <w:rPr>
          <w:sz w:val="22"/>
          <w:szCs w:val="22"/>
          <w:lang w:val="en-CA"/>
        </w:rPr>
        <w:t>Youtube</w:t>
      </w:r>
      <w:proofErr w:type="spellEnd"/>
      <w:r>
        <w:rPr>
          <w:sz w:val="22"/>
          <w:szCs w:val="22"/>
          <w:lang w:val="en-CA"/>
        </w:rPr>
        <w:t>- Sqlbelle</w:t>
      </w:r>
    </w:p>
    <w:p w14:paraId="23A4EB44" w14:textId="77777777" w:rsidR="00995E88" w:rsidRPr="00476FFD" w:rsidRDefault="00995E88" w:rsidP="00476FFD">
      <w:pPr>
        <w:pStyle w:val="Default"/>
        <w:rPr>
          <w:sz w:val="22"/>
          <w:szCs w:val="22"/>
          <w:lang w:val="en-CA"/>
        </w:rPr>
      </w:pPr>
    </w:p>
    <w:p w14:paraId="40BB75B4" w14:textId="77777777" w:rsidR="00476FFD" w:rsidRPr="00977605" w:rsidRDefault="00476FFD" w:rsidP="00476FFD">
      <w:pPr>
        <w:pStyle w:val="Default"/>
        <w:rPr>
          <w:sz w:val="22"/>
          <w:szCs w:val="22"/>
        </w:rPr>
      </w:pPr>
    </w:p>
    <w:p w14:paraId="10E8CADF" w14:textId="77777777" w:rsidR="00657B42" w:rsidRPr="00977605" w:rsidRDefault="00657B42" w:rsidP="008358A6">
      <w:pPr>
        <w:pStyle w:val="Default"/>
        <w:rPr>
          <w:sz w:val="22"/>
          <w:szCs w:val="22"/>
        </w:rPr>
      </w:pPr>
    </w:p>
    <w:p w14:paraId="715B609D" w14:textId="77777777" w:rsidR="008358A6" w:rsidRPr="00977605" w:rsidRDefault="008358A6" w:rsidP="008358A6">
      <w:pPr>
        <w:pStyle w:val="Default"/>
        <w:rPr>
          <w:sz w:val="22"/>
          <w:szCs w:val="22"/>
        </w:rPr>
      </w:pPr>
    </w:p>
    <w:p w14:paraId="3CCB7002" w14:textId="77777777" w:rsidR="004E712C" w:rsidRDefault="004E712C"/>
    <w:sectPr w:rsidR="004E712C" w:rsidSect="00BD5C50">
      <w:footerReference w:type="even" r:id="rId29"/>
      <w:footerReference w:type="default" r:id="rId30"/>
      <w:pgSz w:w="12240" w:h="16340"/>
      <w:pgMar w:top="1160" w:right="426" w:bottom="464" w:left="54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67ACC" w14:textId="77777777" w:rsidR="00BD5C50" w:rsidRDefault="00BD5C50" w:rsidP="00474880">
      <w:r>
        <w:separator/>
      </w:r>
    </w:p>
  </w:endnote>
  <w:endnote w:type="continuationSeparator" w:id="0">
    <w:p w14:paraId="65C6C5CC" w14:textId="77777777" w:rsidR="00BD5C50" w:rsidRDefault="00BD5C50" w:rsidP="00474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24A42" w14:textId="42FDC542" w:rsidR="00A465CE" w:rsidRDefault="00A465CE">
    <w:pPr>
      <w:pStyle w:val="Footer"/>
    </w:pPr>
    <w:r>
      <w:rPr>
        <w:noProof/>
        <w:lang w:val="en-US"/>
      </w:rPr>
      <w:tab/>
    </w:r>
    <w:r>
      <w:rPr>
        <w:noProof/>
        <w:lang w:val="en-US"/>
      </w:rPr>
      <w:tab/>
    </w:r>
    <w:r>
      <w:rPr>
        <w:noProof/>
        <w:lang w:val="en-US"/>
      </w:rPr>
      <w:tab/>
    </w:r>
    <w:r>
      <w:rPr>
        <w:noProof/>
        <w:lang w:val="en-US"/>
      </w:rPr>
      <w:tab/>
    </w:r>
    <w:r w:rsidRPr="00857063">
      <w:rPr>
        <w:noProof/>
        <w:lang w:val="en-US"/>
      </w:rPr>
      <w:t>C</w:t>
    </w:r>
    <w:r>
      <w:rPr>
        <w:noProof/>
        <w:lang w:val="en-US"/>
      </w:rPr>
      <w:t>OMP2256 – Tableau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6786400"/>
      <w:docPartObj>
        <w:docPartGallery w:val="Page Numbers (Bottom of Page)"/>
        <w:docPartUnique/>
      </w:docPartObj>
    </w:sdtPr>
    <w:sdtContent>
      <w:p w14:paraId="4FD02787" w14:textId="4FE5ECF4" w:rsidR="00474880" w:rsidRDefault="00474880" w:rsidP="006F36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E53933" w14:textId="77777777" w:rsidR="00474880" w:rsidRDefault="00474880" w:rsidP="0047488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5369243"/>
      <w:docPartObj>
        <w:docPartGallery w:val="Page Numbers (Bottom of Page)"/>
        <w:docPartUnique/>
      </w:docPartObj>
    </w:sdtPr>
    <w:sdtContent>
      <w:p w14:paraId="5C1263F6" w14:textId="1AF8641E" w:rsidR="00474880" w:rsidRDefault="00474880" w:rsidP="006F36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5B4929" w14:textId="77777777" w:rsidR="00474880" w:rsidRDefault="00474880" w:rsidP="00474880">
    <w:pPr>
      <w:pStyle w:val="Footer"/>
      <w:ind w:right="360"/>
    </w:pPr>
  </w:p>
  <w:p w14:paraId="3C617EA2" w14:textId="77777777" w:rsidR="00987A6F" w:rsidRDefault="00987A6F" w:rsidP="00474880">
    <w:pPr>
      <w:pStyle w:val="Footer"/>
      <w:ind w:right="360"/>
    </w:pPr>
  </w:p>
  <w:p w14:paraId="5BCE2A50" w14:textId="77777777" w:rsidR="00987A6F" w:rsidRDefault="00987A6F" w:rsidP="004748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2D9E2" w14:textId="77777777" w:rsidR="00BD5C50" w:rsidRDefault="00BD5C50" w:rsidP="00474880">
      <w:r>
        <w:separator/>
      </w:r>
    </w:p>
  </w:footnote>
  <w:footnote w:type="continuationSeparator" w:id="0">
    <w:p w14:paraId="40074FD2" w14:textId="77777777" w:rsidR="00BD5C50" w:rsidRDefault="00BD5C50" w:rsidP="00474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C24D" w14:textId="4303522A" w:rsidR="00A465CE" w:rsidRPr="000C7214" w:rsidRDefault="00A465CE" w:rsidP="001874EE">
    <w:pPr>
      <w:pStyle w:val="Footer"/>
      <w:ind w:right="-567"/>
      <w:rPr>
        <w:lang w:val="en-US"/>
      </w:rPr>
    </w:pPr>
    <w:r>
      <w:rPr>
        <w:noProof/>
        <w:lang w:val="en-US"/>
      </w:rPr>
      <w:t>&lt;Tableau Project&gt;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B6C12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3487E1B"/>
    <w:multiLevelType w:val="multilevel"/>
    <w:tmpl w:val="33E66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8934530">
    <w:abstractNumId w:val="0"/>
  </w:num>
  <w:num w:numId="2" w16cid:durableId="1582523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42"/>
    <w:rsid w:val="00003EDB"/>
    <w:rsid w:val="000070B9"/>
    <w:rsid w:val="00010D10"/>
    <w:rsid w:val="00016058"/>
    <w:rsid w:val="000E140D"/>
    <w:rsid w:val="0019001A"/>
    <w:rsid w:val="002618E9"/>
    <w:rsid w:val="002F03B0"/>
    <w:rsid w:val="003310B8"/>
    <w:rsid w:val="003B5118"/>
    <w:rsid w:val="004461E3"/>
    <w:rsid w:val="0045633C"/>
    <w:rsid w:val="00474880"/>
    <w:rsid w:val="00476FFD"/>
    <w:rsid w:val="004E712C"/>
    <w:rsid w:val="005C602A"/>
    <w:rsid w:val="00657B42"/>
    <w:rsid w:val="006821F7"/>
    <w:rsid w:val="006E6B86"/>
    <w:rsid w:val="00714830"/>
    <w:rsid w:val="0072375F"/>
    <w:rsid w:val="00724D06"/>
    <w:rsid w:val="00791564"/>
    <w:rsid w:val="007D7B00"/>
    <w:rsid w:val="008015DA"/>
    <w:rsid w:val="008358A6"/>
    <w:rsid w:val="0086279F"/>
    <w:rsid w:val="00874E53"/>
    <w:rsid w:val="008D0634"/>
    <w:rsid w:val="00940B0A"/>
    <w:rsid w:val="00977605"/>
    <w:rsid w:val="009861F7"/>
    <w:rsid w:val="00987A6F"/>
    <w:rsid w:val="00995E88"/>
    <w:rsid w:val="009E71E3"/>
    <w:rsid w:val="00A30186"/>
    <w:rsid w:val="00A465CE"/>
    <w:rsid w:val="00AB6D9E"/>
    <w:rsid w:val="00B177D0"/>
    <w:rsid w:val="00BD5C50"/>
    <w:rsid w:val="00C36212"/>
    <w:rsid w:val="00C57D3D"/>
    <w:rsid w:val="00C7314F"/>
    <w:rsid w:val="00C801FD"/>
    <w:rsid w:val="00D21D43"/>
    <w:rsid w:val="00D32D30"/>
    <w:rsid w:val="00DA624A"/>
    <w:rsid w:val="00EF5842"/>
    <w:rsid w:val="00F05270"/>
    <w:rsid w:val="00F2493B"/>
    <w:rsid w:val="00F51075"/>
    <w:rsid w:val="00F83214"/>
    <w:rsid w:val="00FC3AD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A0F70"/>
  <w15:chartTrackingRefBased/>
  <w15:docId w15:val="{C761F9C9-B494-5E45-B04D-BA4BE1E47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7B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7B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7B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7B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7B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7B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7B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7B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7B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B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7B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7B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7B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7B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7B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7B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7B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7B42"/>
    <w:rPr>
      <w:rFonts w:eastAsiaTheme="majorEastAsia" w:cstheme="majorBidi"/>
      <w:color w:val="272727" w:themeColor="text1" w:themeTint="D8"/>
    </w:rPr>
  </w:style>
  <w:style w:type="paragraph" w:styleId="Title">
    <w:name w:val="Title"/>
    <w:basedOn w:val="Normal"/>
    <w:next w:val="Normal"/>
    <w:link w:val="TitleChar"/>
    <w:uiPriority w:val="10"/>
    <w:qFormat/>
    <w:rsid w:val="00657B4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B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7B4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7B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7B4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57B42"/>
    <w:rPr>
      <w:i/>
      <w:iCs/>
      <w:color w:val="404040" w:themeColor="text1" w:themeTint="BF"/>
    </w:rPr>
  </w:style>
  <w:style w:type="paragraph" w:styleId="ListParagraph">
    <w:name w:val="List Paragraph"/>
    <w:basedOn w:val="Normal"/>
    <w:uiPriority w:val="34"/>
    <w:qFormat/>
    <w:rsid w:val="00657B42"/>
    <w:pPr>
      <w:ind w:left="720"/>
      <w:contextualSpacing/>
    </w:pPr>
  </w:style>
  <w:style w:type="character" w:styleId="IntenseEmphasis">
    <w:name w:val="Intense Emphasis"/>
    <w:basedOn w:val="DefaultParagraphFont"/>
    <w:uiPriority w:val="21"/>
    <w:qFormat/>
    <w:rsid w:val="00657B42"/>
    <w:rPr>
      <w:i/>
      <w:iCs/>
      <w:color w:val="0F4761" w:themeColor="accent1" w:themeShade="BF"/>
    </w:rPr>
  </w:style>
  <w:style w:type="paragraph" w:styleId="IntenseQuote">
    <w:name w:val="Intense Quote"/>
    <w:basedOn w:val="Normal"/>
    <w:next w:val="Normal"/>
    <w:link w:val="IntenseQuoteChar"/>
    <w:uiPriority w:val="30"/>
    <w:qFormat/>
    <w:rsid w:val="00657B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7B42"/>
    <w:rPr>
      <w:i/>
      <w:iCs/>
      <w:color w:val="0F4761" w:themeColor="accent1" w:themeShade="BF"/>
    </w:rPr>
  </w:style>
  <w:style w:type="character" w:styleId="IntenseReference">
    <w:name w:val="Intense Reference"/>
    <w:basedOn w:val="DefaultParagraphFont"/>
    <w:uiPriority w:val="32"/>
    <w:qFormat/>
    <w:rsid w:val="00657B42"/>
    <w:rPr>
      <w:b/>
      <w:bCs/>
      <w:smallCaps/>
      <w:color w:val="0F4761" w:themeColor="accent1" w:themeShade="BF"/>
      <w:spacing w:val="5"/>
    </w:rPr>
  </w:style>
  <w:style w:type="paragraph" w:customStyle="1" w:styleId="Default">
    <w:name w:val="Default"/>
    <w:rsid w:val="00657B42"/>
    <w:pPr>
      <w:autoSpaceDE w:val="0"/>
      <w:autoSpaceDN w:val="0"/>
      <w:adjustRightInd w:val="0"/>
    </w:pPr>
    <w:rPr>
      <w:rFonts w:ascii="Calibri" w:hAnsi="Calibri" w:cs="Calibri"/>
      <w:color w:val="000000"/>
      <w:kern w:val="0"/>
      <w:lang w:val="en-US"/>
    </w:rPr>
  </w:style>
  <w:style w:type="paragraph" w:styleId="Footer">
    <w:name w:val="footer"/>
    <w:basedOn w:val="Normal"/>
    <w:link w:val="FooterChar"/>
    <w:uiPriority w:val="99"/>
    <w:unhideWhenUsed/>
    <w:rsid w:val="00474880"/>
    <w:pPr>
      <w:tabs>
        <w:tab w:val="center" w:pos="4680"/>
        <w:tab w:val="right" w:pos="9360"/>
      </w:tabs>
    </w:pPr>
  </w:style>
  <w:style w:type="character" w:customStyle="1" w:styleId="FooterChar">
    <w:name w:val="Footer Char"/>
    <w:basedOn w:val="DefaultParagraphFont"/>
    <w:link w:val="Footer"/>
    <w:uiPriority w:val="99"/>
    <w:rsid w:val="00474880"/>
  </w:style>
  <w:style w:type="character" w:styleId="PageNumber">
    <w:name w:val="page number"/>
    <w:basedOn w:val="DefaultParagraphFont"/>
    <w:uiPriority w:val="99"/>
    <w:semiHidden/>
    <w:unhideWhenUsed/>
    <w:rsid w:val="00474880"/>
  </w:style>
  <w:style w:type="paragraph" w:styleId="Header">
    <w:name w:val="header"/>
    <w:basedOn w:val="Normal"/>
    <w:link w:val="HeaderChar"/>
    <w:uiPriority w:val="99"/>
    <w:unhideWhenUsed/>
    <w:rsid w:val="0045633C"/>
    <w:pPr>
      <w:tabs>
        <w:tab w:val="center" w:pos="4680"/>
        <w:tab w:val="right" w:pos="9360"/>
      </w:tabs>
    </w:pPr>
  </w:style>
  <w:style w:type="character" w:customStyle="1" w:styleId="HeaderChar">
    <w:name w:val="Header Char"/>
    <w:basedOn w:val="DefaultParagraphFont"/>
    <w:link w:val="Header"/>
    <w:uiPriority w:val="99"/>
    <w:rsid w:val="0045633C"/>
  </w:style>
  <w:style w:type="character" w:styleId="Hyperlink">
    <w:name w:val="Hyperlink"/>
    <w:basedOn w:val="DefaultParagraphFont"/>
    <w:uiPriority w:val="99"/>
    <w:unhideWhenUsed/>
    <w:rsid w:val="00995E88"/>
    <w:rPr>
      <w:color w:val="467886" w:themeColor="hyperlink"/>
      <w:u w:val="single"/>
    </w:rPr>
  </w:style>
  <w:style w:type="character" w:styleId="UnresolvedMention">
    <w:name w:val="Unresolved Mention"/>
    <w:basedOn w:val="DefaultParagraphFont"/>
    <w:uiPriority w:val="99"/>
    <w:semiHidden/>
    <w:unhideWhenUsed/>
    <w:rsid w:val="00995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4147">
      <w:bodyDiv w:val="1"/>
      <w:marLeft w:val="0"/>
      <w:marRight w:val="0"/>
      <w:marTop w:val="0"/>
      <w:marBottom w:val="0"/>
      <w:divBdr>
        <w:top w:val="none" w:sz="0" w:space="0" w:color="auto"/>
        <w:left w:val="none" w:sz="0" w:space="0" w:color="auto"/>
        <w:bottom w:val="none" w:sz="0" w:space="0" w:color="auto"/>
        <w:right w:val="none" w:sz="0" w:space="0" w:color="auto"/>
      </w:divBdr>
    </w:div>
    <w:div w:id="756363156">
      <w:bodyDiv w:val="1"/>
      <w:marLeft w:val="0"/>
      <w:marRight w:val="0"/>
      <w:marTop w:val="0"/>
      <w:marBottom w:val="0"/>
      <w:divBdr>
        <w:top w:val="none" w:sz="0" w:space="0" w:color="auto"/>
        <w:left w:val="none" w:sz="0" w:space="0" w:color="auto"/>
        <w:bottom w:val="none" w:sz="0" w:space="0" w:color="auto"/>
        <w:right w:val="none" w:sz="0" w:space="0" w:color="auto"/>
      </w:divBdr>
    </w:div>
    <w:div w:id="1172796547">
      <w:bodyDiv w:val="1"/>
      <w:marLeft w:val="0"/>
      <w:marRight w:val="0"/>
      <w:marTop w:val="0"/>
      <w:marBottom w:val="0"/>
      <w:divBdr>
        <w:top w:val="none" w:sz="0" w:space="0" w:color="auto"/>
        <w:left w:val="none" w:sz="0" w:space="0" w:color="auto"/>
        <w:bottom w:val="none" w:sz="0" w:space="0" w:color="auto"/>
        <w:right w:val="none" w:sz="0" w:space="0" w:color="auto"/>
      </w:divBdr>
    </w:div>
    <w:div w:id="1243106754">
      <w:bodyDiv w:val="1"/>
      <w:marLeft w:val="0"/>
      <w:marRight w:val="0"/>
      <w:marTop w:val="0"/>
      <w:marBottom w:val="0"/>
      <w:divBdr>
        <w:top w:val="none" w:sz="0" w:space="0" w:color="auto"/>
        <w:left w:val="none" w:sz="0" w:space="0" w:color="auto"/>
        <w:bottom w:val="none" w:sz="0" w:space="0" w:color="auto"/>
        <w:right w:val="none" w:sz="0" w:space="0" w:color="auto"/>
      </w:divBdr>
    </w:div>
    <w:div w:id="1413313704">
      <w:bodyDiv w:val="1"/>
      <w:marLeft w:val="0"/>
      <w:marRight w:val="0"/>
      <w:marTop w:val="0"/>
      <w:marBottom w:val="0"/>
      <w:divBdr>
        <w:top w:val="none" w:sz="0" w:space="0" w:color="auto"/>
        <w:left w:val="none" w:sz="0" w:space="0" w:color="auto"/>
        <w:bottom w:val="none" w:sz="0" w:space="0" w:color="auto"/>
        <w:right w:val="none" w:sz="0" w:space="0" w:color="auto"/>
      </w:divBdr>
    </w:div>
    <w:div w:id="1434202568">
      <w:bodyDiv w:val="1"/>
      <w:marLeft w:val="0"/>
      <w:marRight w:val="0"/>
      <w:marTop w:val="0"/>
      <w:marBottom w:val="0"/>
      <w:divBdr>
        <w:top w:val="none" w:sz="0" w:space="0" w:color="auto"/>
        <w:left w:val="none" w:sz="0" w:space="0" w:color="auto"/>
        <w:bottom w:val="none" w:sz="0" w:space="0" w:color="auto"/>
        <w:right w:val="none" w:sz="0" w:space="0" w:color="auto"/>
      </w:divBdr>
    </w:div>
    <w:div w:id="181390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statcan.gc.ca/"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Laxmi Tyagi</dc:creator>
  <cp:keywords/>
  <dc:description/>
  <cp:lastModifiedBy>Vijay Laxmi Tyagi</cp:lastModifiedBy>
  <cp:revision>4</cp:revision>
  <dcterms:created xsi:type="dcterms:W3CDTF">2024-03-30T04:01:00Z</dcterms:created>
  <dcterms:modified xsi:type="dcterms:W3CDTF">2024-05-02T16:56:00Z</dcterms:modified>
</cp:coreProperties>
</file>